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D98A" w14:textId="3DDFE97C" w:rsidR="003F74DB" w:rsidRPr="00B41617" w:rsidRDefault="00F30287" w:rsidP="00A41A3D">
      <w:pPr>
        <w:spacing w:after="0" w:line="240" w:lineRule="auto"/>
        <w:jc w:val="center"/>
        <w:rPr>
          <w:rFonts w:ascii="Times New Roman" w:hAnsi="Times New Roman" w:cs="Times New Roman"/>
          <w:b/>
          <w:color w:val="000000" w:themeColor="text1"/>
          <w:sz w:val="36"/>
          <w:szCs w:val="36"/>
          <w:shd w:val="clear" w:color="auto" w:fill="FFFFFF"/>
          <w:lang w:val="en-GB"/>
        </w:rPr>
      </w:pPr>
      <w:r w:rsidRPr="00B41617">
        <w:rPr>
          <w:rFonts w:ascii="Times New Roman" w:hAnsi="Times New Roman" w:cs="Times New Roman"/>
          <w:b/>
          <w:color w:val="000000" w:themeColor="text1"/>
          <w:sz w:val="36"/>
          <w:szCs w:val="36"/>
          <w:shd w:val="clear" w:color="auto" w:fill="FFFFFF"/>
          <w:lang w:val="en-GB"/>
        </w:rPr>
        <w:t xml:space="preserve">A </w:t>
      </w:r>
      <w:r w:rsidR="00457F96" w:rsidRPr="00B41617">
        <w:rPr>
          <w:rFonts w:ascii="Times New Roman" w:hAnsi="Times New Roman" w:cs="Times New Roman"/>
          <w:b/>
          <w:color w:val="000000" w:themeColor="text1"/>
          <w:sz w:val="36"/>
          <w:szCs w:val="36"/>
          <w:shd w:val="clear" w:color="auto" w:fill="FFFFFF"/>
          <w:lang w:val="en-GB"/>
        </w:rPr>
        <w:t xml:space="preserve">Business </w:t>
      </w:r>
      <w:r w:rsidR="003F74DB" w:rsidRPr="00B41617">
        <w:rPr>
          <w:rFonts w:ascii="Times New Roman" w:hAnsi="Times New Roman" w:cs="Times New Roman"/>
          <w:b/>
          <w:color w:val="000000" w:themeColor="text1"/>
          <w:sz w:val="36"/>
          <w:szCs w:val="36"/>
          <w:shd w:val="clear" w:color="auto" w:fill="FFFFFF"/>
          <w:lang w:val="en-GB"/>
        </w:rPr>
        <w:t>M</w:t>
      </w:r>
      <w:r w:rsidR="00457F96" w:rsidRPr="00B41617">
        <w:rPr>
          <w:rFonts w:ascii="Times New Roman" w:hAnsi="Times New Roman" w:cs="Times New Roman"/>
          <w:b/>
          <w:color w:val="000000" w:themeColor="text1"/>
          <w:sz w:val="36"/>
          <w:szCs w:val="36"/>
          <w:shd w:val="clear" w:color="auto" w:fill="FFFFFF"/>
          <w:lang w:val="en-GB"/>
        </w:rPr>
        <w:t xml:space="preserve">odel for </w:t>
      </w:r>
      <w:r w:rsidR="003F74DB" w:rsidRPr="00B41617">
        <w:rPr>
          <w:rFonts w:ascii="Times New Roman" w:hAnsi="Times New Roman" w:cs="Times New Roman"/>
          <w:b/>
          <w:color w:val="000000" w:themeColor="text1"/>
          <w:sz w:val="36"/>
          <w:szCs w:val="36"/>
          <w:shd w:val="clear" w:color="auto" w:fill="FFFFFF"/>
          <w:lang w:val="en-GB"/>
        </w:rPr>
        <w:t>A</w:t>
      </w:r>
      <w:r w:rsidR="00457F96" w:rsidRPr="00B41617">
        <w:rPr>
          <w:rFonts w:ascii="Times New Roman" w:hAnsi="Times New Roman" w:cs="Times New Roman"/>
          <w:b/>
          <w:color w:val="000000" w:themeColor="text1"/>
          <w:sz w:val="36"/>
          <w:szCs w:val="36"/>
          <w:shd w:val="clear" w:color="auto" w:fill="FFFFFF"/>
          <w:lang w:val="en-GB"/>
        </w:rPr>
        <w:t>dditive</w:t>
      </w:r>
      <w:r w:rsidR="008C554D" w:rsidRPr="00B41617">
        <w:rPr>
          <w:rFonts w:ascii="Times New Roman" w:hAnsi="Times New Roman" w:cs="Times New Roman"/>
          <w:b/>
          <w:color w:val="000000" w:themeColor="text1"/>
          <w:sz w:val="36"/>
          <w:szCs w:val="36"/>
          <w:shd w:val="clear" w:color="auto" w:fill="FFFFFF"/>
          <w:lang w:val="en-GB"/>
        </w:rPr>
        <w:t xml:space="preserve"> </w:t>
      </w:r>
      <w:r w:rsidR="003F74DB" w:rsidRPr="00B41617">
        <w:rPr>
          <w:rFonts w:ascii="Times New Roman" w:hAnsi="Times New Roman" w:cs="Times New Roman"/>
          <w:b/>
          <w:color w:val="000000" w:themeColor="text1"/>
          <w:sz w:val="36"/>
          <w:szCs w:val="36"/>
          <w:shd w:val="clear" w:color="auto" w:fill="FFFFFF"/>
          <w:lang w:val="en-GB"/>
        </w:rPr>
        <w:t>M</w:t>
      </w:r>
      <w:r w:rsidR="00457F96" w:rsidRPr="00B41617">
        <w:rPr>
          <w:rFonts w:ascii="Times New Roman" w:hAnsi="Times New Roman" w:cs="Times New Roman"/>
          <w:b/>
          <w:color w:val="000000" w:themeColor="text1"/>
          <w:sz w:val="36"/>
          <w:szCs w:val="36"/>
          <w:shd w:val="clear" w:color="auto" w:fill="FFFFFF"/>
          <w:lang w:val="en-GB"/>
        </w:rPr>
        <w:t>anufacturing</w:t>
      </w:r>
      <w:r w:rsidR="00C50DA3" w:rsidRPr="00B41617">
        <w:rPr>
          <w:rFonts w:ascii="Times New Roman" w:hAnsi="Times New Roman" w:cs="Times New Roman"/>
          <w:b/>
          <w:color w:val="000000" w:themeColor="text1"/>
          <w:sz w:val="36"/>
          <w:szCs w:val="36"/>
          <w:shd w:val="clear" w:color="auto" w:fill="FFFFFF"/>
          <w:lang w:val="en-GB"/>
        </w:rPr>
        <w:t xml:space="preserve"> </w:t>
      </w:r>
      <w:r w:rsidR="00260AF8" w:rsidRPr="00B41617">
        <w:rPr>
          <w:rFonts w:ascii="Times New Roman" w:hAnsi="Times New Roman" w:cs="Times New Roman"/>
          <w:b/>
          <w:color w:val="000000" w:themeColor="text1"/>
          <w:sz w:val="36"/>
          <w:szCs w:val="36"/>
          <w:shd w:val="clear" w:color="auto" w:fill="FFFFFF"/>
          <w:lang w:val="en-GB"/>
        </w:rPr>
        <w:t>of</w:t>
      </w:r>
    </w:p>
    <w:p w14:paraId="5987B464" w14:textId="777F6D03" w:rsidR="00457F96" w:rsidRPr="00B41617" w:rsidRDefault="003F74DB" w:rsidP="00A41A3D">
      <w:pPr>
        <w:spacing w:after="0" w:line="240" w:lineRule="auto"/>
        <w:jc w:val="center"/>
        <w:rPr>
          <w:rFonts w:ascii="Times New Roman" w:hAnsi="Times New Roman" w:cs="Times New Roman"/>
          <w:b/>
          <w:color w:val="000000" w:themeColor="text1"/>
          <w:sz w:val="36"/>
          <w:szCs w:val="36"/>
          <w:shd w:val="clear" w:color="auto" w:fill="FFFFFF"/>
          <w:lang w:val="en-GB"/>
        </w:rPr>
      </w:pPr>
      <w:r w:rsidRPr="00B41617">
        <w:rPr>
          <w:rFonts w:ascii="Times New Roman" w:hAnsi="Times New Roman" w:cs="Times New Roman"/>
          <w:b/>
          <w:color w:val="000000" w:themeColor="text1"/>
          <w:sz w:val="36"/>
          <w:szCs w:val="36"/>
          <w:shd w:val="clear" w:color="auto" w:fill="FFFFFF"/>
          <w:lang w:val="en-GB"/>
        </w:rPr>
        <w:t>R</w:t>
      </w:r>
      <w:r w:rsidR="00260AF8" w:rsidRPr="00B41617">
        <w:rPr>
          <w:rFonts w:ascii="Times New Roman" w:hAnsi="Times New Roman" w:cs="Times New Roman"/>
          <w:b/>
          <w:color w:val="000000" w:themeColor="text1"/>
          <w:sz w:val="36"/>
          <w:szCs w:val="36"/>
          <w:shd w:val="clear" w:color="auto" w:fill="FFFFFF"/>
          <w:lang w:val="en-GB"/>
        </w:rPr>
        <w:t xml:space="preserve">ecycled </w:t>
      </w:r>
      <w:r w:rsidRPr="00B41617">
        <w:rPr>
          <w:rFonts w:ascii="Times New Roman" w:hAnsi="Times New Roman" w:cs="Times New Roman"/>
          <w:b/>
          <w:color w:val="000000" w:themeColor="text1"/>
          <w:sz w:val="36"/>
          <w:szCs w:val="36"/>
          <w:shd w:val="clear" w:color="auto" w:fill="FFFFFF"/>
          <w:lang w:val="en-GB"/>
        </w:rPr>
        <w:t>P</w:t>
      </w:r>
      <w:r w:rsidR="00260AF8" w:rsidRPr="00B41617">
        <w:rPr>
          <w:rFonts w:ascii="Times New Roman" w:hAnsi="Times New Roman" w:cs="Times New Roman"/>
          <w:b/>
          <w:color w:val="000000" w:themeColor="text1"/>
          <w:sz w:val="36"/>
          <w:szCs w:val="36"/>
          <w:shd w:val="clear" w:color="auto" w:fill="FFFFFF"/>
          <w:lang w:val="en-GB"/>
        </w:rPr>
        <w:t xml:space="preserve">lastics </w:t>
      </w:r>
      <w:r w:rsidR="00F30287" w:rsidRPr="00B41617">
        <w:rPr>
          <w:rFonts w:ascii="Times New Roman" w:hAnsi="Times New Roman" w:cs="Times New Roman"/>
          <w:b/>
          <w:color w:val="000000" w:themeColor="text1"/>
          <w:sz w:val="36"/>
          <w:szCs w:val="36"/>
          <w:shd w:val="clear" w:color="auto" w:fill="FFFFFF"/>
          <w:lang w:val="en-GB"/>
        </w:rPr>
        <w:t>towards</w:t>
      </w:r>
      <w:r w:rsidR="00C50DA3" w:rsidRPr="00B41617">
        <w:rPr>
          <w:rFonts w:ascii="Times New Roman" w:hAnsi="Times New Roman" w:cs="Times New Roman"/>
          <w:b/>
          <w:color w:val="000000" w:themeColor="text1"/>
          <w:sz w:val="36"/>
          <w:szCs w:val="36"/>
          <w:shd w:val="clear" w:color="auto" w:fill="FFFFFF"/>
          <w:lang w:val="en-GB"/>
        </w:rPr>
        <w:t xml:space="preserve"> </w:t>
      </w:r>
      <w:r w:rsidR="006B1C8C" w:rsidRPr="00B41617">
        <w:rPr>
          <w:rFonts w:ascii="Times New Roman" w:hAnsi="Times New Roman" w:cs="Times New Roman"/>
          <w:b/>
          <w:color w:val="000000" w:themeColor="text1"/>
          <w:sz w:val="36"/>
          <w:szCs w:val="36"/>
          <w:shd w:val="clear" w:color="auto" w:fill="FFFFFF"/>
          <w:lang w:val="en-GB"/>
        </w:rPr>
        <w:t>S</w:t>
      </w:r>
      <w:r w:rsidR="00C50DA3" w:rsidRPr="00B41617">
        <w:rPr>
          <w:rFonts w:ascii="Times New Roman" w:hAnsi="Times New Roman" w:cs="Times New Roman"/>
          <w:b/>
          <w:color w:val="000000" w:themeColor="text1"/>
          <w:sz w:val="36"/>
          <w:szCs w:val="36"/>
          <w:shd w:val="clear" w:color="auto" w:fill="FFFFFF"/>
          <w:lang w:val="en-GB"/>
        </w:rPr>
        <w:t>ustainability</w:t>
      </w:r>
    </w:p>
    <w:p w14:paraId="717F6352" w14:textId="01ED47D5" w:rsidR="00B01161" w:rsidRPr="005858B7" w:rsidRDefault="00200F0D" w:rsidP="00B01161">
      <w:pPr>
        <w:pStyle w:val="CommentText"/>
        <w:spacing w:before="300" w:after="0" w:line="320" w:lineRule="exact"/>
        <w:rPr>
          <w:rFonts w:ascii="Times New Roman" w:hAnsi="Times New Roman" w:cs="Times New Roman"/>
          <w:color w:val="000000" w:themeColor="text1"/>
          <w:sz w:val="16"/>
          <w:szCs w:val="16"/>
          <w:lang w:eastAsia="ja-JP"/>
        </w:rPr>
      </w:pPr>
      <w:r w:rsidRPr="00B41617">
        <w:rPr>
          <w:rFonts w:ascii="Times New Roman" w:hAnsi="Times New Roman" w:cs="Times New Roman"/>
          <w:color w:val="000000" w:themeColor="text1"/>
          <w:sz w:val="24"/>
          <w:szCs w:val="24"/>
        </w:rPr>
        <w:t xml:space="preserve">    </w:t>
      </w:r>
      <w:r w:rsidR="00B01161">
        <w:rPr>
          <w:rFonts w:ascii="Times New Roman" w:hAnsi="Times New Roman" w:cs="Times New Roman"/>
          <w:color w:val="000000" w:themeColor="text1"/>
          <w:sz w:val="21"/>
          <w:szCs w:val="21"/>
          <w:lang w:eastAsia="ja-JP"/>
        </w:rPr>
        <w:t xml:space="preserve">                      </w:t>
      </w:r>
      <w:r w:rsidR="00A176F8">
        <w:rPr>
          <w:rFonts w:ascii="Times New Roman" w:hAnsi="Times New Roman" w:cs="Times New Roman"/>
          <w:color w:val="000000" w:themeColor="text1"/>
          <w:sz w:val="21"/>
          <w:szCs w:val="21"/>
          <w:lang w:eastAsia="ja-JP"/>
        </w:rPr>
        <w:t xml:space="preserve">      </w:t>
      </w:r>
      <w:r w:rsidR="00B01161" w:rsidRPr="005858B7">
        <w:rPr>
          <w:rFonts w:ascii="Times New Roman" w:hAnsi="Times New Roman" w:cs="Times New Roman"/>
          <w:color w:val="000000" w:themeColor="text1"/>
          <w:lang w:eastAsia="ja-JP"/>
        </w:rPr>
        <w:t>Haishang Wu *,</w:t>
      </w:r>
      <w:r w:rsidR="00B01161" w:rsidRPr="005858B7">
        <w:rPr>
          <w:rFonts w:ascii="Times New Roman" w:hAnsi="Times New Roman" w:cs="Times New Roman"/>
          <w:color w:val="000000" w:themeColor="text1"/>
        </w:rPr>
        <w:t xml:space="preserve"> Hamid Mehrabi, Nida Naveed</w:t>
      </w:r>
      <w:r w:rsidR="00A176F8">
        <w:rPr>
          <w:rFonts w:ascii="Times New Roman" w:hAnsi="Times New Roman" w:cs="Times New Roman"/>
          <w:color w:val="000000" w:themeColor="text1"/>
          <w:sz w:val="21"/>
          <w:szCs w:val="21"/>
        </w:rPr>
        <w:t xml:space="preserve">, </w:t>
      </w:r>
      <w:r w:rsidR="00A176F8">
        <w:rPr>
          <w:rFonts w:ascii="Times New Roman" w:hAnsi="Times New Roman" w:cs="Times New Roman"/>
          <w:color w:val="000000" w:themeColor="text1"/>
        </w:rPr>
        <w:t xml:space="preserve">Panagiotis Karagiannidis  </w:t>
      </w:r>
      <w:r w:rsidR="00B01161" w:rsidRPr="00EA53CF">
        <w:rPr>
          <w:rFonts w:ascii="Times New Roman" w:hAnsi="Times New Roman" w:cs="Times New Roman"/>
          <w:color w:val="000000" w:themeColor="text1"/>
          <w:sz w:val="21"/>
          <w:szCs w:val="21"/>
          <w:shd w:val="clear" w:color="auto" w:fill="FFFFFF"/>
        </w:rPr>
        <w:t xml:space="preserve"> </w:t>
      </w:r>
      <w:r w:rsidR="00B01161" w:rsidRPr="005858B7">
        <w:rPr>
          <w:rFonts w:ascii="Times New Roman" w:hAnsi="Times New Roman" w:cs="Times New Roman"/>
          <w:color w:val="000000" w:themeColor="text1"/>
          <w:sz w:val="16"/>
          <w:szCs w:val="16"/>
          <w:shd w:val="clear" w:color="auto" w:fill="FFFFFF"/>
        </w:rPr>
        <w:t>* (</w:t>
      </w:r>
      <w:r w:rsidR="00B01161" w:rsidRPr="005858B7">
        <w:rPr>
          <w:rFonts w:ascii="Times New Roman" w:hAnsi="Times New Roman" w:cs="Times New Roman"/>
          <w:color w:val="000000" w:themeColor="text1"/>
          <w:sz w:val="16"/>
          <w:szCs w:val="16"/>
          <w:lang w:eastAsia="ja-JP"/>
        </w:rPr>
        <w:t xml:space="preserve">haishang.wu@research.sunderland.ac.uk) </w:t>
      </w:r>
    </w:p>
    <w:p w14:paraId="3F12481C" w14:textId="77777777" w:rsidR="00B01161" w:rsidRPr="00B01161" w:rsidRDefault="00B01161" w:rsidP="00B01161">
      <w:pPr>
        <w:spacing w:before="60" w:after="120" w:line="360" w:lineRule="exact"/>
        <w:jc w:val="center"/>
        <w:rPr>
          <w:rFonts w:ascii="Times New Roman" w:hAnsi="Times New Roman" w:cs="Times New Roman"/>
          <w:color w:val="000000" w:themeColor="text1"/>
          <w:sz w:val="21"/>
          <w:szCs w:val="21"/>
          <w:lang w:eastAsia="ja-JP"/>
        </w:rPr>
      </w:pPr>
      <w:r w:rsidRPr="00B01161">
        <w:rPr>
          <w:rFonts w:ascii="Times New Roman" w:hAnsi="Times New Roman" w:cs="Times New Roman"/>
          <w:color w:val="000000" w:themeColor="text1"/>
          <w:sz w:val="21"/>
          <w:szCs w:val="21"/>
          <w:shd w:val="clear" w:color="auto" w:fill="FFFFFF"/>
        </w:rPr>
        <w:t xml:space="preserve">Faculty of Technology, University of Sunderland, Sunderland, SR6 0DD, UK     </w:t>
      </w:r>
      <w:r w:rsidRPr="00B01161">
        <w:rPr>
          <w:rFonts w:ascii="Times New Roman" w:hAnsi="Times New Roman" w:cs="Times New Roman"/>
          <w:color w:val="000000" w:themeColor="text1"/>
          <w:sz w:val="21"/>
          <w:szCs w:val="21"/>
          <w:lang w:eastAsia="ja-JP"/>
        </w:rPr>
        <w:t xml:space="preserve"> </w:t>
      </w:r>
    </w:p>
    <w:p w14:paraId="654C7A21" w14:textId="1E10BE22" w:rsidR="0067712A" w:rsidRPr="00B41617" w:rsidRDefault="0067712A" w:rsidP="008D4406">
      <w:pPr>
        <w:spacing w:before="36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Abstract</w:t>
      </w:r>
      <w:r w:rsidR="00536D26" w:rsidRPr="00B41617">
        <w:rPr>
          <w:rFonts w:ascii="Times New Roman" w:hAnsi="Times New Roman" w:cs="Times New Roman"/>
          <w:b/>
          <w:color w:val="000000" w:themeColor="text1"/>
          <w:sz w:val="24"/>
          <w:szCs w:val="24"/>
          <w:lang w:val="en-GB"/>
        </w:rPr>
        <w:t xml:space="preserve">   </w:t>
      </w:r>
    </w:p>
    <w:p w14:paraId="41F62134" w14:textId="182F9113" w:rsidR="0067712A" w:rsidRPr="00B41617" w:rsidRDefault="0067712A" w:rsidP="00CD530D">
      <w:pPr>
        <w:spacing w:before="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 manufacturing landscape is ever-changing, and one of the most significant driving forces is the emergence of additive manufacturing (AM)</w:t>
      </w:r>
      <w:r w:rsidR="0007332E" w:rsidRPr="00B41617">
        <w:rPr>
          <w:rFonts w:ascii="Times New Roman" w:hAnsi="Times New Roman" w:cs="Times New Roman"/>
          <w:color w:val="000000" w:themeColor="text1"/>
          <w:sz w:val="24"/>
          <w:szCs w:val="24"/>
          <w:lang w:val="en-GB"/>
        </w:rPr>
        <w:t>, which</w:t>
      </w:r>
      <w:r w:rsidRPr="00B41617">
        <w:rPr>
          <w:rFonts w:ascii="Times New Roman" w:hAnsi="Times New Roman" w:cs="Times New Roman"/>
          <w:color w:val="000000" w:themeColor="text1"/>
          <w:sz w:val="24"/>
          <w:szCs w:val="24"/>
          <w:lang w:val="en-GB"/>
        </w:rPr>
        <w:t xml:space="preserve"> enables cost-effective and small-scale production towards sustainability. To better align AM with</w:t>
      </w:r>
      <w:r w:rsidR="00BC6037" w:rsidRPr="00B41617">
        <w:rPr>
          <w:rFonts w:ascii="Times New Roman" w:hAnsi="Times New Roman" w:cs="Times New Roman"/>
          <w:color w:val="000000" w:themeColor="text1"/>
          <w:sz w:val="24"/>
          <w:szCs w:val="24"/>
          <w:lang w:val="en-GB" w:eastAsia="ja-JP"/>
        </w:rPr>
        <w:t xml:space="preserve"> </w:t>
      </w:r>
      <w:r w:rsidR="00B425F1" w:rsidRPr="00B41617">
        <w:rPr>
          <w:rFonts w:ascii="Times New Roman" w:hAnsi="Times New Roman" w:cs="Times New Roman"/>
          <w:color w:val="000000" w:themeColor="text1"/>
          <w:sz w:val="24"/>
          <w:szCs w:val="24"/>
          <w:lang w:val="en-GB"/>
        </w:rPr>
        <w:t>manufacturing in suitable</w:t>
      </w:r>
      <w:r w:rsidRPr="00B41617">
        <w:rPr>
          <w:rFonts w:ascii="Times New Roman" w:hAnsi="Times New Roman" w:cs="Times New Roman"/>
          <w:color w:val="000000" w:themeColor="text1"/>
          <w:sz w:val="24"/>
          <w:szCs w:val="24"/>
          <w:lang w:val="en-GB"/>
        </w:rPr>
        <w:t xml:space="preserve"> </w:t>
      </w:r>
      <w:r w:rsidR="00CD530D" w:rsidRPr="00B41617">
        <w:rPr>
          <w:rFonts w:ascii="Times New Roman" w:hAnsi="Times New Roman" w:cs="Times New Roman"/>
          <w:color w:val="000000" w:themeColor="text1"/>
          <w:sz w:val="24"/>
          <w:szCs w:val="24"/>
          <w:lang w:val="en-GB"/>
        </w:rPr>
        <w:t>applications</w:t>
      </w:r>
      <w:r w:rsidRPr="00B41617">
        <w:rPr>
          <w:rFonts w:ascii="Times New Roman" w:hAnsi="Times New Roman" w:cs="Times New Roman"/>
          <w:color w:val="000000" w:themeColor="text1"/>
          <w:sz w:val="24"/>
          <w:szCs w:val="24"/>
          <w:lang w:val="en-GB"/>
        </w:rPr>
        <w:t xml:space="preserve">, this study proposes </w:t>
      </w:r>
      <w:r w:rsidR="0007332E"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 xml:space="preserve">business model in terms of </w:t>
      </w:r>
      <w:r w:rsidR="00BE68FA" w:rsidRPr="00B41617">
        <w:rPr>
          <w:rFonts w:ascii="Times New Roman" w:hAnsi="Times New Roman" w:cs="Times New Roman"/>
          <w:color w:val="000000" w:themeColor="text1"/>
          <w:sz w:val="24"/>
          <w:szCs w:val="24"/>
          <w:lang w:val="en-GB"/>
        </w:rPr>
        <w:t xml:space="preserve">the </w:t>
      </w:r>
      <w:r w:rsidR="00CD530D" w:rsidRPr="00B41617">
        <w:rPr>
          <w:rFonts w:ascii="Times New Roman" w:hAnsi="Times New Roman" w:cs="Times New Roman"/>
          <w:color w:val="000000" w:themeColor="text1"/>
          <w:sz w:val="24"/>
          <w:szCs w:val="24"/>
          <w:lang w:val="en-GB"/>
        </w:rPr>
        <w:t xml:space="preserve">cost pattern and scaling production supported by </w:t>
      </w:r>
      <w:r w:rsidRPr="00B41617">
        <w:rPr>
          <w:rFonts w:ascii="Times New Roman" w:hAnsi="Times New Roman" w:cs="Times New Roman"/>
          <w:color w:val="000000" w:themeColor="text1"/>
          <w:sz w:val="24"/>
          <w:szCs w:val="24"/>
          <w:lang w:val="en-GB"/>
        </w:rPr>
        <w:t>three key concepts</w:t>
      </w:r>
      <w:r w:rsidR="0007332E"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standardi</w:t>
      </w:r>
      <w:r w:rsidR="00137408"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 locali</w:t>
      </w:r>
      <w:r w:rsidR="00137408"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ation and collaboration. </w:t>
      </w:r>
    </w:p>
    <w:p w14:paraId="1A6490E0" w14:textId="2A344311" w:rsidR="0067712A" w:rsidRPr="00B41617" w:rsidRDefault="0007332E"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 a</w:t>
      </w:r>
      <w:r w:rsidR="00BE68FA" w:rsidRPr="00B41617">
        <w:rPr>
          <w:rFonts w:ascii="Times New Roman" w:hAnsi="Times New Roman" w:cs="Times New Roman"/>
          <w:color w:val="000000" w:themeColor="text1"/>
          <w:sz w:val="24"/>
          <w:szCs w:val="24"/>
          <w:lang w:val="en-GB"/>
        </w:rPr>
        <w:t xml:space="preserve">mbiguity of </w:t>
      </w:r>
      <w:r w:rsidR="00E649CA" w:rsidRPr="00B41617">
        <w:rPr>
          <w:rFonts w:ascii="Times New Roman" w:hAnsi="Times New Roman" w:cs="Times New Roman"/>
          <w:color w:val="000000" w:themeColor="text1"/>
          <w:sz w:val="24"/>
          <w:szCs w:val="24"/>
          <w:lang w:val="en-GB"/>
        </w:rPr>
        <w:t xml:space="preserve">the </w:t>
      </w:r>
      <w:r w:rsidR="00BE68FA" w:rsidRPr="00B41617">
        <w:rPr>
          <w:rFonts w:ascii="Times New Roman" w:hAnsi="Times New Roman" w:cs="Times New Roman"/>
          <w:color w:val="000000" w:themeColor="text1"/>
          <w:sz w:val="24"/>
          <w:szCs w:val="24"/>
          <w:lang w:val="en-GB"/>
        </w:rPr>
        <w:t xml:space="preserve">cost calculation </w:t>
      </w:r>
      <w:r w:rsidR="00E649CA" w:rsidRPr="00B41617">
        <w:rPr>
          <w:rFonts w:ascii="Times New Roman" w:hAnsi="Times New Roman" w:cs="Times New Roman"/>
          <w:color w:val="000000" w:themeColor="text1"/>
          <w:sz w:val="24"/>
          <w:szCs w:val="24"/>
          <w:lang w:val="en-GB"/>
        </w:rPr>
        <w:t xml:space="preserve">is </w:t>
      </w:r>
      <w:r w:rsidR="00BE68FA" w:rsidRPr="00B41617">
        <w:rPr>
          <w:rFonts w:ascii="Times New Roman" w:hAnsi="Times New Roman" w:cs="Times New Roman"/>
          <w:color w:val="000000" w:themeColor="text1"/>
          <w:sz w:val="24"/>
          <w:szCs w:val="24"/>
          <w:lang w:val="en-GB"/>
        </w:rPr>
        <w:t xml:space="preserve">one of </w:t>
      </w:r>
      <w:r w:rsidRPr="00B41617">
        <w:rPr>
          <w:rFonts w:ascii="Times New Roman" w:hAnsi="Times New Roman" w:cs="Times New Roman"/>
          <w:color w:val="000000" w:themeColor="text1"/>
          <w:sz w:val="24"/>
          <w:szCs w:val="24"/>
          <w:lang w:val="en-GB"/>
        </w:rPr>
        <w:t xml:space="preserve">the </w:t>
      </w:r>
      <w:r w:rsidR="00ED4003" w:rsidRPr="00B41617">
        <w:rPr>
          <w:rFonts w:ascii="Times New Roman" w:hAnsi="Times New Roman" w:cs="Times New Roman"/>
          <w:color w:val="000000" w:themeColor="text1"/>
          <w:sz w:val="24"/>
          <w:szCs w:val="24"/>
          <w:lang w:val="en-GB"/>
        </w:rPr>
        <w:t>key factors</w:t>
      </w:r>
      <w:r w:rsidR="00BE68FA" w:rsidRPr="00B41617">
        <w:rPr>
          <w:rFonts w:ascii="Times New Roman" w:hAnsi="Times New Roman" w:cs="Times New Roman"/>
          <w:color w:val="000000" w:themeColor="text1"/>
          <w:sz w:val="24"/>
          <w:szCs w:val="24"/>
          <w:lang w:val="en-GB"/>
        </w:rPr>
        <w:t xml:space="preserve"> slowing down AM progress</w:t>
      </w:r>
      <w:r w:rsidR="0003279B" w:rsidRPr="00B41617">
        <w:rPr>
          <w:rFonts w:ascii="Times New Roman" w:hAnsi="Times New Roman" w:cs="Times New Roman"/>
          <w:color w:val="000000" w:themeColor="text1"/>
          <w:sz w:val="24"/>
          <w:szCs w:val="24"/>
          <w:lang w:val="en-GB"/>
        </w:rPr>
        <w:t>,</w:t>
      </w:r>
      <w:r w:rsidR="00BE68FA" w:rsidRPr="00B41617">
        <w:rPr>
          <w:rFonts w:ascii="Times New Roman" w:hAnsi="Times New Roman" w:cs="Times New Roman"/>
          <w:color w:val="000000" w:themeColor="text1"/>
          <w:sz w:val="24"/>
          <w:szCs w:val="24"/>
          <w:lang w:val="en-GB"/>
        </w:rPr>
        <w:t xml:space="preserve"> and </w:t>
      </w:r>
      <w:r w:rsidR="007E7579" w:rsidRPr="00B41617">
        <w:rPr>
          <w:rFonts w:ascii="Times New Roman" w:hAnsi="Times New Roman" w:cs="Times New Roman"/>
          <w:color w:val="000000" w:themeColor="text1"/>
          <w:sz w:val="24"/>
          <w:szCs w:val="24"/>
          <w:lang w:val="en-GB"/>
        </w:rPr>
        <w:t>a</w:t>
      </w:r>
      <w:r w:rsidRPr="00B41617">
        <w:rPr>
          <w:rFonts w:ascii="Times New Roman" w:hAnsi="Times New Roman" w:cs="Times New Roman"/>
          <w:color w:val="000000" w:themeColor="text1"/>
          <w:sz w:val="24"/>
          <w:szCs w:val="24"/>
          <w:lang w:val="en-GB"/>
        </w:rPr>
        <w:t xml:space="preserve"> </w:t>
      </w:r>
      <w:r w:rsidR="00BE68FA" w:rsidRPr="00B41617">
        <w:rPr>
          <w:rFonts w:ascii="Times New Roman" w:hAnsi="Times New Roman" w:cs="Times New Roman"/>
          <w:color w:val="000000" w:themeColor="text1"/>
          <w:sz w:val="24"/>
          <w:szCs w:val="24"/>
          <w:lang w:val="en-GB"/>
        </w:rPr>
        <w:t xml:space="preserve">lack of </w:t>
      </w:r>
      <w:r w:rsidRPr="00B41617">
        <w:rPr>
          <w:rFonts w:ascii="Times New Roman" w:hAnsi="Times New Roman" w:cs="Times New Roman"/>
          <w:color w:val="000000" w:themeColor="text1"/>
          <w:sz w:val="24"/>
          <w:szCs w:val="24"/>
          <w:lang w:val="en-GB"/>
        </w:rPr>
        <w:t xml:space="preserve">a </w:t>
      </w:r>
      <w:r w:rsidR="00BE68FA" w:rsidRPr="00B41617">
        <w:rPr>
          <w:rFonts w:ascii="Times New Roman" w:hAnsi="Times New Roman" w:cs="Times New Roman"/>
          <w:color w:val="000000" w:themeColor="text1"/>
          <w:sz w:val="24"/>
          <w:szCs w:val="24"/>
          <w:lang w:val="en-GB"/>
        </w:rPr>
        <w:t>cost pattern affects decision</w:t>
      </w:r>
      <w:r w:rsidRPr="00B41617">
        <w:rPr>
          <w:rFonts w:ascii="Times New Roman" w:hAnsi="Times New Roman" w:cs="Times New Roman"/>
          <w:color w:val="000000" w:themeColor="text1"/>
          <w:sz w:val="24"/>
          <w:szCs w:val="24"/>
          <w:lang w:val="en-GB"/>
        </w:rPr>
        <w:t>-</w:t>
      </w:r>
      <w:r w:rsidR="00BE68FA" w:rsidRPr="00B41617">
        <w:rPr>
          <w:rFonts w:ascii="Times New Roman" w:hAnsi="Times New Roman" w:cs="Times New Roman"/>
          <w:color w:val="000000" w:themeColor="text1"/>
          <w:sz w:val="24"/>
          <w:szCs w:val="24"/>
          <w:lang w:val="en-GB"/>
        </w:rPr>
        <w:t xml:space="preserve">making </w:t>
      </w:r>
      <w:r w:rsidRPr="00B41617">
        <w:rPr>
          <w:rFonts w:ascii="Times New Roman" w:hAnsi="Times New Roman" w:cs="Times New Roman"/>
          <w:color w:val="000000" w:themeColor="text1"/>
          <w:sz w:val="24"/>
          <w:szCs w:val="24"/>
          <w:lang w:val="en-GB"/>
        </w:rPr>
        <w:t>when</w:t>
      </w:r>
      <w:r w:rsidR="00BE68FA" w:rsidRPr="00B41617">
        <w:rPr>
          <w:rFonts w:ascii="Times New Roman" w:hAnsi="Times New Roman" w:cs="Times New Roman"/>
          <w:color w:val="000000" w:themeColor="text1"/>
          <w:sz w:val="24"/>
          <w:szCs w:val="24"/>
          <w:lang w:val="en-GB"/>
        </w:rPr>
        <w:t xml:space="preserve"> apply</w:t>
      </w:r>
      <w:r w:rsidRPr="00B41617">
        <w:rPr>
          <w:rFonts w:ascii="Times New Roman" w:hAnsi="Times New Roman" w:cs="Times New Roman"/>
          <w:color w:val="000000" w:themeColor="text1"/>
          <w:sz w:val="24"/>
          <w:szCs w:val="24"/>
          <w:lang w:val="en-GB"/>
        </w:rPr>
        <w:t>ing</w:t>
      </w:r>
      <w:r w:rsidR="00BE68FA" w:rsidRPr="00B41617">
        <w:rPr>
          <w:rFonts w:ascii="Times New Roman" w:hAnsi="Times New Roman" w:cs="Times New Roman"/>
          <w:color w:val="000000" w:themeColor="text1"/>
          <w:sz w:val="24"/>
          <w:szCs w:val="24"/>
          <w:lang w:val="en-GB"/>
        </w:rPr>
        <w:t xml:space="preserve"> AM </w:t>
      </w:r>
      <w:r w:rsidR="007E7579" w:rsidRPr="00B41617">
        <w:rPr>
          <w:rFonts w:ascii="Times New Roman" w:hAnsi="Times New Roman" w:cs="Times New Roman"/>
          <w:color w:val="000000" w:themeColor="text1"/>
          <w:sz w:val="24"/>
          <w:szCs w:val="24"/>
          <w:lang w:val="en-GB"/>
        </w:rPr>
        <w:t>to</w:t>
      </w:r>
      <w:r w:rsidR="00BE68FA" w:rsidRPr="00B41617">
        <w:rPr>
          <w:rFonts w:ascii="Times New Roman" w:hAnsi="Times New Roman" w:cs="Times New Roman"/>
          <w:color w:val="000000" w:themeColor="text1"/>
          <w:sz w:val="24"/>
          <w:szCs w:val="24"/>
          <w:lang w:val="en-GB"/>
        </w:rPr>
        <w:t xml:space="preserve"> appropriate applications. </w:t>
      </w:r>
      <w:r w:rsidR="00200F0D" w:rsidRPr="00B41617">
        <w:rPr>
          <w:rFonts w:ascii="Times New Roman" w:hAnsi="Times New Roman" w:cs="Times New Roman"/>
          <w:color w:val="000000" w:themeColor="text1"/>
          <w:sz w:val="24"/>
          <w:szCs w:val="24"/>
        </w:rPr>
        <w:t>The business model in this study is focused on applying the data collected from previous research</w:t>
      </w:r>
      <w:r w:rsidR="003362CC" w:rsidRPr="00B41617">
        <w:rPr>
          <w:rFonts w:ascii="Times New Roman" w:hAnsi="Times New Roman" w:cs="Times New Roman"/>
          <w:color w:val="000000" w:themeColor="text1"/>
          <w:sz w:val="24"/>
          <w:szCs w:val="24"/>
        </w:rPr>
        <w:t xml:space="preserve"> - </w:t>
      </w:r>
      <w:r w:rsidR="00200F0D" w:rsidRPr="00B41617">
        <w:rPr>
          <w:rFonts w:ascii="Times New Roman" w:hAnsi="Times New Roman" w:cs="Times New Roman"/>
          <w:color w:val="000000" w:themeColor="text1"/>
          <w:sz w:val="24"/>
          <w:szCs w:val="24"/>
        </w:rPr>
        <w:t>Collection-Recycling-Manufacturing (CRM) model to discover implications of AM processes on the road to sustainable manufacturing.</w:t>
      </w:r>
      <w:r w:rsidR="00200F0D" w:rsidRPr="00B41617">
        <w:rPr>
          <w:rFonts w:ascii="Times New Roman" w:hAnsi="Times New Roman" w:cs="Times New Roman"/>
          <w:color w:val="000000" w:themeColor="text1"/>
          <w:sz w:val="24"/>
          <w:szCs w:val="24"/>
          <w:lang w:val="en-GB"/>
        </w:rPr>
        <w:t xml:space="preserve"> </w:t>
      </w:r>
      <w:r w:rsidR="00F068CD" w:rsidRPr="00B41617">
        <w:rPr>
          <w:rFonts w:ascii="Times New Roman" w:hAnsi="Times New Roman" w:cs="Times New Roman"/>
          <w:color w:val="000000" w:themeColor="text1"/>
          <w:sz w:val="24"/>
          <w:szCs w:val="24"/>
          <w:lang w:val="en-GB"/>
        </w:rPr>
        <w:t xml:space="preserve">The novel </w:t>
      </w:r>
      <w:r w:rsidR="000F4EA5" w:rsidRPr="00B41617">
        <w:rPr>
          <w:rFonts w:ascii="Times New Roman" w:hAnsi="Times New Roman" w:cs="Times New Roman"/>
          <w:color w:val="000000" w:themeColor="text1"/>
          <w:sz w:val="24"/>
          <w:szCs w:val="24"/>
          <w:lang w:val="en-GB"/>
        </w:rPr>
        <w:t>b</w:t>
      </w:r>
      <w:r w:rsidR="00B045D9" w:rsidRPr="00B41617">
        <w:rPr>
          <w:rFonts w:ascii="Times New Roman" w:hAnsi="Times New Roman" w:cs="Times New Roman"/>
          <w:color w:val="000000" w:themeColor="text1"/>
          <w:sz w:val="24"/>
          <w:szCs w:val="24"/>
          <w:lang w:val="en-GB"/>
        </w:rPr>
        <w:t>usiness model</w:t>
      </w:r>
      <w:r w:rsidR="0067712A" w:rsidRPr="00B41617">
        <w:rPr>
          <w:rFonts w:ascii="Times New Roman" w:hAnsi="Times New Roman" w:cs="Times New Roman"/>
          <w:color w:val="000000" w:themeColor="text1"/>
          <w:sz w:val="24"/>
          <w:szCs w:val="24"/>
          <w:lang w:val="en-GB"/>
        </w:rPr>
        <w:t xml:space="preserve"> </w:t>
      </w:r>
      <w:r w:rsidR="00BE68FA" w:rsidRPr="00B41617">
        <w:rPr>
          <w:rFonts w:ascii="Times New Roman" w:hAnsi="Times New Roman" w:cs="Times New Roman"/>
          <w:color w:val="000000" w:themeColor="text1"/>
          <w:sz w:val="24"/>
          <w:szCs w:val="24"/>
          <w:lang w:val="en-GB"/>
        </w:rPr>
        <w:t xml:space="preserve">envisions the nature of AM </w:t>
      </w:r>
      <w:r w:rsidR="00F068CD" w:rsidRPr="00B41617">
        <w:rPr>
          <w:rFonts w:ascii="Times New Roman" w:hAnsi="Times New Roman" w:cs="Times New Roman"/>
          <w:color w:val="000000" w:themeColor="text1"/>
          <w:sz w:val="24"/>
          <w:szCs w:val="24"/>
        </w:rPr>
        <w:t>characteristics, and their linkages to cost patterns</w:t>
      </w:r>
      <w:r w:rsidR="00B045D9"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so AM </w:t>
      </w:r>
      <w:r w:rsidR="00647D64" w:rsidRPr="00B41617">
        <w:rPr>
          <w:rFonts w:ascii="Times New Roman" w:hAnsi="Times New Roman" w:cs="Times New Roman"/>
          <w:color w:val="000000" w:themeColor="text1"/>
          <w:sz w:val="24"/>
          <w:szCs w:val="24"/>
          <w:lang w:val="en-GB"/>
        </w:rPr>
        <w:t xml:space="preserve">applications </w:t>
      </w:r>
      <w:r w:rsidR="0067712A" w:rsidRPr="00B41617">
        <w:rPr>
          <w:rFonts w:ascii="Times New Roman" w:hAnsi="Times New Roman" w:cs="Times New Roman"/>
          <w:color w:val="000000" w:themeColor="text1"/>
          <w:sz w:val="24"/>
          <w:szCs w:val="24"/>
          <w:lang w:val="en-GB"/>
        </w:rPr>
        <w:t xml:space="preserve">can be integrated into a </w:t>
      </w:r>
      <w:r w:rsidR="00202DD3" w:rsidRPr="00B41617">
        <w:rPr>
          <w:rFonts w:ascii="Times New Roman" w:hAnsi="Times New Roman" w:cs="Times New Roman"/>
          <w:color w:val="000000" w:themeColor="text1"/>
          <w:sz w:val="24"/>
          <w:szCs w:val="24"/>
          <w:lang w:val="en-GB"/>
        </w:rPr>
        <w:t>cost-effective process</w:t>
      </w:r>
      <w:r w:rsidR="0067712A" w:rsidRPr="00B41617">
        <w:rPr>
          <w:rFonts w:ascii="Times New Roman" w:hAnsi="Times New Roman" w:cs="Times New Roman"/>
          <w:color w:val="000000" w:themeColor="text1"/>
          <w:sz w:val="24"/>
          <w:szCs w:val="24"/>
          <w:lang w:val="en-GB"/>
        </w:rPr>
        <w:t xml:space="preserve">. </w:t>
      </w:r>
      <w:r w:rsidR="007A68E1" w:rsidRPr="00B41617">
        <w:rPr>
          <w:rFonts w:ascii="Times New Roman" w:hAnsi="Times New Roman" w:cs="Times New Roman"/>
          <w:color w:val="000000" w:themeColor="text1"/>
          <w:sz w:val="24"/>
          <w:szCs w:val="24"/>
          <w:lang w:val="en-GB"/>
        </w:rPr>
        <w:t xml:space="preserve">This study contributes qualitative analysis in the cost patterns’ integration. </w:t>
      </w:r>
      <w:r w:rsidR="00F068CD" w:rsidRPr="00B41617">
        <w:rPr>
          <w:rFonts w:ascii="Times New Roman" w:hAnsi="Times New Roman" w:cs="Times New Roman"/>
          <w:color w:val="000000" w:themeColor="text1"/>
          <w:sz w:val="24"/>
          <w:szCs w:val="24"/>
        </w:rPr>
        <w:t>Through this integration</w:t>
      </w:r>
      <w:r w:rsidR="0067712A" w:rsidRPr="00B41617">
        <w:rPr>
          <w:rFonts w:ascii="Times New Roman" w:hAnsi="Times New Roman" w:cs="Times New Roman"/>
          <w:color w:val="000000" w:themeColor="text1"/>
          <w:sz w:val="24"/>
          <w:szCs w:val="24"/>
          <w:lang w:val="en-GB"/>
        </w:rPr>
        <w:t xml:space="preserve">, the business model mediates the gap between technologies </w:t>
      </w:r>
      <w:r w:rsidR="0026756B" w:rsidRPr="00B41617">
        <w:rPr>
          <w:rFonts w:ascii="Times New Roman" w:hAnsi="Times New Roman" w:cs="Times New Roman"/>
          <w:color w:val="000000" w:themeColor="text1"/>
          <w:sz w:val="24"/>
          <w:szCs w:val="24"/>
          <w:lang w:val="en-GB"/>
        </w:rPr>
        <w:t xml:space="preserve">and </w:t>
      </w:r>
      <w:r w:rsidR="0067712A" w:rsidRPr="00B41617">
        <w:rPr>
          <w:rFonts w:ascii="Times New Roman" w:hAnsi="Times New Roman" w:cs="Times New Roman"/>
          <w:color w:val="000000" w:themeColor="text1"/>
          <w:sz w:val="24"/>
          <w:szCs w:val="24"/>
          <w:lang w:val="en-GB"/>
        </w:rPr>
        <w:t xml:space="preserve">applications </w:t>
      </w:r>
      <w:r w:rsidR="00202DD3" w:rsidRPr="00B41617">
        <w:rPr>
          <w:rFonts w:ascii="Times New Roman" w:hAnsi="Times New Roman" w:cs="Times New Roman"/>
          <w:color w:val="000000" w:themeColor="text1"/>
          <w:sz w:val="24"/>
          <w:szCs w:val="24"/>
          <w:lang w:val="en-GB"/>
        </w:rPr>
        <w:t>via</w:t>
      </w:r>
      <w:r w:rsidR="0067712A" w:rsidRPr="00B41617">
        <w:rPr>
          <w:rFonts w:ascii="Times New Roman" w:hAnsi="Times New Roman" w:cs="Times New Roman"/>
          <w:color w:val="000000" w:themeColor="text1"/>
          <w:sz w:val="24"/>
          <w:szCs w:val="24"/>
          <w:lang w:val="en-GB"/>
        </w:rPr>
        <w:t xml:space="preserve"> </w:t>
      </w:r>
      <w:r w:rsidR="00810D78" w:rsidRPr="00B41617">
        <w:rPr>
          <w:rFonts w:ascii="Times New Roman" w:hAnsi="Times New Roman" w:cs="Times New Roman"/>
          <w:color w:val="000000" w:themeColor="text1"/>
          <w:sz w:val="24"/>
          <w:szCs w:val="24"/>
        </w:rPr>
        <w:t>the formulas of cost pattern</w:t>
      </w:r>
      <w:r w:rsidR="00810D78" w:rsidRPr="00B41617">
        <w:rPr>
          <w:rFonts w:ascii="Times New Roman" w:hAnsi="Times New Roman" w:cs="Times New Roman"/>
          <w:color w:val="000000" w:themeColor="text1"/>
          <w:sz w:val="24"/>
          <w:szCs w:val="24"/>
          <w:lang w:val="en-GB"/>
        </w:rPr>
        <w:t xml:space="preserve">, so </w:t>
      </w:r>
      <w:r w:rsidR="0067712A" w:rsidRPr="00B41617">
        <w:rPr>
          <w:rFonts w:ascii="Times New Roman" w:hAnsi="Times New Roman" w:cs="Times New Roman"/>
          <w:color w:val="000000" w:themeColor="text1"/>
          <w:sz w:val="24"/>
          <w:szCs w:val="24"/>
          <w:lang w:val="en-GB"/>
        </w:rPr>
        <w:t>AM can perform its appropriate role in the industry mainstream.</w:t>
      </w:r>
    </w:p>
    <w:p w14:paraId="1F1691B5" w14:textId="6C905366" w:rsidR="0067712A" w:rsidRPr="00B41617" w:rsidRDefault="00810D78"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rPr>
        <w:t xml:space="preserve">The cost modeling, proposed in this study, derives generic formulas via the unit cost of tooling, molding, machine, </w:t>
      </w:r>
      <w:r w:rsidR="008B56E4" w:rsidRPr="00B41617">
        <w:rPr>
          <w:rFonts w:ascii="Times New Roman" w:hAnsi="Times New Roman" w:cs="Times New Roman"/>
          <w:color w:val="000000" w:themeColor="text1"/>
          <w:sz w:val="24"/>
          <w:szCs w:val="24"/>
        </w:rPr>
        <w:t xml:space="preserve">materials, design, miscellaneous cost, </w:t>
      </w:r>
      <w:r w:rsidRPr="00B41617">
        <w:rPr>
          <w:rFonts w:ascii="Times New Roman" w:hAnsi="Times New Roman" w:cs="Times New Roman"/>
          <w:color w:val="000000" w:themeColor="text1"/>
          <w:sz w:val="24"/>
          <w:szCs w:val="24"/>
        </w:rPr>
        <w:t xml:space="preserve">and </w:t>
      </w:r>
      <w:r w:rsidR="00200F0D" w:rsidRPr="00B41617">
        <w:rPr>
          <w:rFonts w:ascii="Times New Roman" w:hAnsi="Times New Roman" w:cs="Times New Roman"/>
          <w:color w:val="000000" w:themeColor="text1"/>
          <w:sz w:val="24"/>
          <w:szCs w:val="24"/>
        </w:rPr>
        <w:t xml:space="preserve">the </w:t>
      </w:r>
      <w:r w:rsidRPr="00B41617">
        <w:rPr>
          <w:rFonts w:ascii="Times New Roman" w:hAnsi="Times New Roman" w:cs="Times New Roman"/>
          <w:color w:val="000000" w:themeColor="text1"/>
          <w:sz w:val="24"/>
          <w:szCs w:val="24"/>
        </w:rPr>
        <w:t xml:space="preserve">batch size. Business model applies the “Divide-and-Conquer” concept, Convergence effect, and data analysis to support quantitative analysis. The model can calculate total cost per unit and accuracy is close to 100%. </w:t>
      </w:r>
      <w:r w:rsidR="0067712A" w:rsidRPr="00B41617">
        <w:rPr>
          <w:rFonts w:ascii="Times New Roman" w:hAnsi="Times New Roman" w:cs="Times New Roman"/>
          <w:color w:val="000000" w:themeColor="text1"/>
          <w:sz w:val="24"/>
          <w:szCs w:val="24"/>
          <w:lang w:val="en-GB"/>
        </w:rPr>
        <w:t>Through the no</w:t>
      </w:r>
      <w:r w:rsidR="00B045D9" w:rsidRPr="00B41617">
        <w:rPr>
          <w:rFonts w:ascii="Times New Roman" w:hAnsi="Times New Roman" w:cs="Times New Roman"/>
          <w:color w:val="000000" w:themeColor="text1"/>
          <w:sz w:val="24"/>
          <w:szCs w:val="24"/>
          <w:lang w:val="en-GB"/>
        </w:rPr>
        <w:t>velty</w:t>
      </w:r>
      <w:r w:rsidR="0067712A" w:rsidRPr="00B41617">
        <w:rPr>
          <w:rFonts w:ascii="Times New Roman" w:hAnsi="Times New Roman" w:cs="Times New Roman"/>
          <w:color w:val="000000" w:themeColor="text1"/>
          <w:sz w:val="24"/>
          <w:szCs w:val="24"/>
          <w:lang w:val="en-GB"/>
        </w:rPr>
        <w:t xml:space="preserve"> of this </w:t>
      </w:r>
      <w:r w:rsidR="008462CF" w:rsidRPr="00B41617">
        <w:rPr>
          <w:rFonts w:ascii="Times New Roman" w:hAnsi="Times New Roman" w:cs="Times New Roman"/>
          <w:color w:val="000000" w:themeColor="text1"/>
          <w:sz w:val="24"/>
          <w:szCs w:val="24"/>
          <w:lang w:val="en-GB"/>
        </w:rPr>
        <w:t>model</w:t>
      </w:r>
      <w:r w:rsidR="0067712A" w:rsidRPr="00B41617">
        <w:rPr>
          <w:rFonts w:ascii="Times New Roman" w:hAnsi="Times New Roman" w:cs="Times New Roman"/>
          <w:color w:val="000000" w:themeColor="text1"/>
          <w:sz w:val="24"/>
          <w:szCs w:val="24"/>
          <w:lang w:val="en-GB"/>
        </w:rPr>
        <w:t xml:space="preserve">, AM and conventional </w:t>
      </w:r>
      <w:r w:rsidR="00850A11" w:rsidRPr="00B41617">
        <w:rPr>
          <w:rFonts w:ascii="Times New Roman" w:hAnsi="Times New Roman" w:cs="Times New Roman"/>
          <w:color w:val="000000" w:themeColor="text1"/>
          <w:sz w:val="24"/>
          <w:szCs w:val="24"/>
          <w:lang w:val="en-GB"/>
        </w:rPr>
        <w:t>m</w:t>
      </w:r>
      <w:r w:rsidR="0067712A" w:rsidRPr="00B41617">
        <w:rPr>
          <w:rFonts w:ascii="Times New Roman" w:hAnsi="Times New Roman" w:cs="Times New Roman"/>
          <w:color w:val="000000" w:themeColor="text1"/>
          <w:sz w:val="24"/>
          <w:szCs w:val="24"/>
          <w:lang w:val="en-GB"/>
        </w:rPr>
        <w:t>anufacturing (CM) cost benchmarking and decision support functions are enabled</w:t>
      </w:r>
      <w:r w:rsidR="0026756B" w:rsidRPr="00B41617">
        <w:rPr>
          <w:rFonts w:ascii="Times New Roman" w:hAnsi="Times New Roman" w:cs="Times New Roman"/>
          <w:color w:val="000000" w:themeColor="text1"/>
          <w:sz w:val="24"/>
          <w:szCs w:val="24"/>
          <w:lang w:val="en-GB"/>
        </w:rPr>
        <w:t xml:space="preserve"> to </w:t>
      </w:r>
      <w:r w:rsidR="007E7579" w:rsidRPr="00B41617">
        <w:rPr>
          <w:rFonts w:ascii="Times New Roman" w:hAnsi="Times New Roman" w:cs="Times New Roman"/>
          <w:color w:val="000000" w:themeColor="text1"/>
          <w:sz w:val="24"/>
          <w:szCs w:val="24"/>
          <w:lang w:val="en-GB"/>
        </w:rPr>
        <w:t>aid in</w:t>
      </w:r>
      <w:r w:rsidR="0026756B" w:rsidRPr="00B41617">
        <w:rPr>
          <w:rFonts w:ascii="Times New Roman" w:hAnsi="Times New Roman" w:cs="Times New Roman"/>
          <w:color w:val="000000" w:themeColor="text1"/>
          <w:sz w:val="24"/>
          <w:szCs w:val="24"/>
          <w:lang w:val="en-GB"/>
        </w:rPr>
        <w:t xml:space="preserve"> stakeholder decision</w:t>
      </w:r>
      <w:r w:rsidR="007E7579" w:rsidRPr="00B41617">
        <w:rPr>
          <w:rFonts w:ascii="Times New Roman" w:hAnsi="Times New Roman" w:cs="Times New Roman"/>
          <w:color w:val="000000" w:themeColor="text1"/>
          <w:sz w:val="24"/>
          <w:szCs w:val="24"/>
          <w:lang w:val="en-GB"/>
        </w:rPr>
        <w:t>-making</w:t>
      </w:r>
      <w:r w:rsidR="0067712A" w:rsidRPr="00B41617">
        <w:rPr>
          <w:rFonts w:ascii="Times New Roman" w:hAnsi="Times New Roman" w:cs="Times New Roman"/>
          <w:color w:val="000000" w:themeColor="text1"/>
          <w:sz w:val="24"/>
          <w:szCs w:val="24"/>
          <w:lang w:val="en-GB"/>
        </w:rPr>
        <w:t xml:space="preserve">. Eventually, appropriate AM technologies and processes can </w:t>
      </w:r>
      <w:r w:rsidR="008462CF" w:rsidRPr="00B41617">
        <w:rPr>
          <w:rFonts w:ascii="Times New Roman" w:hAnsi="Times New Roman" w:cs="Times New Roman"/>
          <w:color w:val="000000" w:themeColor="text1"/>
          <w:sz w:val="24"/>
          <w:szCs w:val="24"/>
          <w:lang w:val="en-GB"/>
        </w:rPr>
        <w:t>synchroni</w:t>
      </w:r>
      <w:r w:rsidR="0003279B" w:rsidRPr="00B41617">
        <w:rPr>
          <w:rFonts w:ascii="Times New Roman" w:hAnsi="Times New Roman" w:cs="Times New Roman"/>
          <w:color w:val="000000" w:themeColor="text1"/>
          <w:sz w:val="24"/>
          <w:szCs w:val="24"/>
          <w:lang w:val="en-GB"/>
        </w:rPr>
        <w:t>s</w:t>
      </w:r>
      <w:r w:rsidR="008462CF" w:rsidRPr="00B41617">
        <w:rPr>
          <w:rFonts w:ascii="Times New Roman" w:hAnsi="Times New Roman" w:cs="Times New Roman"/>
          <w:color w:val="000000" w:themeColor="text1"/>
          <w:sz w:val="24"/>
          <w:szCs w:val="24"/>
          <w:lang w:val="en-GB"/>
        </w:rPr>
        <w:t>e with</w:t>
      </w:r>
      <w:r w:rsidR="0067712A" w:rsidRPr="00B41617">
        <w:rPr>
          <w:rFonts w:ascii="Times New Roman" w:hAnsi="Times New Roman" w:cs="Times New Roman"/>
          <w:color w:val="000000" w:themeColor="text1"/>
          <w:sz w:val="24"/>
          <w:szCs w:val="24"/>
          <w:lang w:val="en-GB"/>
        </w:rPr>
        <w:t xml:space="preserve"> </w:t>
      </w:r>
      <w:r w:rsidR="00137408" w:rsidRPr="00B41617">
        <w:rPr>
          <w:rFonts w:ascii="Times New Roman" w:hAnsi="Times New Roman" w:cs="Times New Roman"/>
          <w:color w:val="000000" w:themeColor="text1"/>
          <w:sz w:val="24"/>
          <w:szCs w:val="24"/>
          <w:lang w:val="en-GB"/>
        </w:rPr>
        <w:t>localisation</w:t>
      </w:r>
      <w:r w:rsidR="0026756B" w:rsidRPr="00B41617">
        <w:rPr>
          <w:rFonts w:ascii="Times New Roman" w:hAnsi="Times New Roman" w:cs="Times New Roman"/>
          <w:color w:val="000000" w:themeColor="text1"/>
          <w:sz w:val="24"/>
          <w:szCs w:val="24"/>
          <w:lang w:val="en-GB"/>
        </w:rPr>
        <w:t xml:space="preserve">, </w:t>
      </w:r>
      <w:r w:rsidR="00137408" w:rsidRPr="00B41617">
        <w:rPr>
          <w:rFonts w:ascii="Times New Roman" w:hAnsi="Times New Roman" w:cs="Times New Roman"/>
          <w:color w:val="000000" w:themeColor="text1"/>
          <w:sz w:val="24"/>
          <w:szCs w:val="24"/>
          <w:lang w:val="en-GB"/>
        </w:rPr>
        <w:t>standardisation</w:t>
      </w:r>
      <w:r w:rsidR="0026756B"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and collaboration and </w:t>
      </w:r>
      <w:r w:rsidR="007E7579" w:rsidRPr="00B41617">
        <w:rPr>
          <w:rFonts w:ascii="Times New Roman" w:hAnsi="Times New Roman" w:cs="Times New Roman"/>
          <w:color w:val="000000" w:themeColor="text1"/>
          <w:sz w:val="24"/>
          <w:szCs w:val="24"/>
          <w:lang w:val="en-GB"/>
        </w:rPr>
        <w:t>ultimately, the impact of</w:t>
      </w:r>
      <w:r w:rsidR="0067712A" w:rsidRPr="00B41617">
        <w:rPr>
          <w:rFonts w:ascii="Times New Roman" w:hAnsi="Times New Roman" w:cs="Times New Roman"/>
          <w:color w:val="000000" w:themeColor="text1"/>
          <w:sz w:val="24"/>
          <w:szCs w:val="24"/>
          <w:lang w:val="en-GB"/>
        </w:rPr>
        <w:t xml:space="preserve"> AM towards sustainable manufacturing.  </w:t>
      </w:r>
    </w:p>
    <w:p w14:paraId="3FE0864D" w14:textId="3A0DA5B9" w:rsidR="0067712A" w:rsidRPr="00B41617" w:rsidRDefault="0067712A" w:rsidP="0067712A">
      <w:pPr>
        <w:spacing w:before="120" w:after="0" w:line="360" w:lineRule="exact"/>
        <w:rPr>
          <w:rFonts w:ascii="Times New Roman" w:hAnsi="Times New Roman" w:cs="Times New Roman"/>
          <w:color w:val="000000" w:themeColor="text1"/>
          <w:lang w:val="en-GB"/>
        </w:rPr>
      </w:pPr>
      <w:r w:rsidRPr="00B41617">
        <w:rPr>
          <w:rFonts w:ascii="Times New Roman" w:hAnsi="Times New Roman" w:cs="Times New Roman"/>
          <w:b/>
          <w:color w:val="000000" w:themeColor="text1"/>
          <w:lang w:val="en-GB"/>
        </w:rPr>
        <w:t>Keywords</w:t>
      </w:r>
      <w:r w:rsidRPr="00B41617">
        <w:rPr>
          <w:rFonts w:ascii="Times New Roman" w:hAnsi="Times New Roman" w:cs="Times New Roman"/>
          <w:color w:val="000000" w:themeColor="text1"/>
          <w:lang w:val="en-GB"/>
        </w:rPr>
        <w:t xml:space="preserve">: </w:t>
      </w:r>
      <w:r w:rsidR="007E7579" w:rsidRPr="00B41617">
        <w:rPr>
          <w:rFonts w:ascii="Times New Roman" w:hAnsi="Times New Roman" w:cs="Times New Roman"/>
          <w:color w:val="000000" w:themeColor="text1"/>
          <w:lang w:val="en-GB"/>
        </w:rPr>
        <w:t>s</w:t>
      </w:r>
      <w:r w:rsidRPr="00B41617">
        <w:rPr>
          <w:rFonts w:ascii="Times New Roman" w:hAnsi="Times New Roman" w:cs="Times New Roman"/>
          <w:color w:val="000000" w:themeColor="text1"/>
          <w:lang w:val="en-GB"/>
        </w:rPr>
        <w:t xml:space="preserve">ustainability, </w:t>
      </w:r>
      <w:r w:rsidR="007E7579" w:rsidRPr="00B41617">
        <w:rPr>
          <w:rFonts w:ascii="Times New Roman" w:hAnsi="Times New Roman" w:cs="Times New Roman"/>
          <w:color w:val="000000" w:themeColor="text1"/>
          <w:lang w:val="en-GB"/>
        </w:rPr>
        <w:t>c</w:t>
      </w:r>
      <w:r w:rsidRPr="00B41617">
        <w:rPr>
          <w:rFonts w:ascii="Times New Roman" w:hAnsi="Times New Roman" w:cs="Times New Roman"/>
          <w:color w:val="000000" w:themeColor="text1"/>
          <w:lang w:val="en-GB"/>
        </w:rPr>
        <w:t xml:space="preserve">ollaboration, </w:t>
      </w:r>
      <w:r w:rsidR="007E7579" w:rsidRPr="00B41617">
        <w:rPr>
          <w:rFonts w:ascii="Times New Roman" w:hAnsi="Times New Roman" w:cs="Times New Roman"/>
          <w:color w:val="000000" w:themeColor="text1"/>
          <w:lang w:val="en-GB"/>
        </w:rPr>
        <w:t>a</w:t>
      </w:r>
      <w:r w:rsidRPr="00B41617">
        <w:rPr>
          <w:rFonts w:ascii="Times New Roman" w:hAnsi="Times New Roman" w:cs="Times New Roman"/>
          <w:color w:val="000000" w:themeColor="text1"/>
          <w:lang w:val="en-GB"/>
        </w:rPr>
        <w:t xml:space="preserve">dditive </w:t>
      </w:r>
      <w:r w:rsidR="007E7579" w:rsidRPr="00B41617">
        <w:rPr>
          <w:rFonts w:ascii="Times New Roman" w:hAnsi="Times New Roman" w:cs="Times New Roman"/>
          <w:color w:val="000000" w:themeColor="text1"/>
          <w:lang w:val="en-GB"/>
        </w:rPr>
        <w:t>m</w:t>
      </w:r>
      <w:r w:rsidRPr="00B41617">
        <w:rPr>
          <w:rFonts w:ascii="Times New Roman" w:hAnsi="Times New Roman" w:cs="Times New Roman"/>
          <w:color w:val="000000" w:themeColor="text1"/>
          <w:lang w:val="en-GB"/>
        </w:rPr>
        <w:t xml:space="preserve">anufacturing, </w:t>
      </w:r>
      <w:r w:rsidR="00137408" w:rsidRPr="00B41617">
        <w:rPr>
          <w:rFonts w:ascii="Times New Roman" w:hAnsi="Times New Roman" w:cs="Times New Roman"/>
          <w:color w:val="000000" w:themeColor="text1"/>
          <w:lang w:val="en-GB"/>
        </w:rPr>
        <w:t>localisation</w:t>
      </w:r>
      <w:r w:rsidRPr="00B41617">
        <w:rPr>
          <w:rFonts w:ascii="Times New Roman" w:hAnsi="Times New Roman" w:cs="Times New Roman"/>
          <w:color w:val="000000" w:themeColor="text1"/>
          <w:lang w:val="en-GB"/>
        </w:rPr>
        <w:t xml:space="preserve">, </w:t>
      </w:r>
      <w:r w:rsidR="007E7579" w:rsidRPr="00B41617">
        <w:rPr>
          <w:rFonts w:ascii="Times New Roman" w:hAnsi="Times New Roman" w:cs="Times New Roman"/>
          <w:color w:val="000000" w:themeColor="text1"/>
          <w:lang w:val="en-GB"/>
        </w:rPr>
        <w:t>c</w:t>
      </w:r>
      <w:r w:rsidRPr="00B41617">
        <w:rPr>
          <w:rFonts w:ascii="Times New Roman" w:hAnsi="Times New Roman" w:cs="Times New Roman"/>
          <w:color w:val="000000" w:themeColor="text1"/>
          <w:lang w:val="en-GB"/>
        </w:rPr>
        <w:t xml:space="preserve">ost model, </w:t>
      </w:r>
      <w:r w:rsidR="007E7579" w:rsidRPr="00B41617">
        <w:rPr>
          <w:rFonts w:ascii="Times New Roman" w:hAnsi="Times New Roman" w:cs="Times New Roman"/>
          <w:color w:val="000000" w:themeColor="text1"/>
          <w:lang w:val="en-GB"/>
        </w:rPr>
        <w:t>h</w:t>
      </w:r>
      <w:r w:rsidRPr="00B41617">
        <w:rPr>
          <w:rFonts w:ascii="Times New Roman" w:hAnsi="Times New Roman" w:cs="Times New Roman"/>
          <w:color w:val="000000" w:themeColor="text1"/>
          <w:lang w:val="en-GB"/>
        </w:rPr>
        <w:t xml:space="preserve">ome-based </w:t>
      </w:r>
      <w:r w:rsidR="007E7579" w:rsidRPr="00B41617">
        <w:rPr>
          <w:rFonts w:ascii="Times New Roman" w:hAnsi="Times New Roman" w:cs="Times New Roman"/>
          <w:color w:val="000000" w:themeColor="text1"/>
          <w:lang w:val="en-GB"/>
        </w:rPr>
        <w:t>m</w:t>
      </w:r>
      <w:r w:rsidRPr="00B41617">
        <w:rPr>
          <w:rFonts w:ascii="Times New Roman" w:hAnsi="Times New Roman" w:cs="Times New Roman"/>
          <w:color w:val="000000" w:themeColor="text1"/>
          <w:lang w:val="en-GB"/>
        </w:rPr>
        <w:t>anufacturing</w:t>
      </w:r>
    </w:p>
    <w:p w14:paraId="73114B57" w14:textId="77777777" w:rsidR="0067712A" w:rsidRPr="00B41617" w:rsidRDefault="0067712A" w:rsidP="00A41A3D">
      <w:pPr>
        <w:pStyle w:val="ListParagraph"/>
        <w:numPr>
          <w:ilvl w:val="0"/>
          <w:numId w:val="7"/>
        </w:numPr>
        <w:spacing w:before="360" w:after="0" w:line="360" w:lineRule="exact"/>
        <w:ind w:left="360"/>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Introduction</w:t>
      </w:r>
    </w:p>
    <w:p w14:paraId="26FE60D3" w14:textId="78F9D70E" w:rsidR="00960B41" w:rsidRPr="00B41617" w:rsidRDefault="00960B41" w:rsidP="00D80ABD">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1.1</w:t>
      </w:r>
      <w:r w:rsidR="007E7579" w:rsidRPr="00B41617">
        <w:rPr>
          <w:rFonts w:ascii="Times New Roman" w:hAnsi="Times New Roman" w:cs="Times New Roman"/>
          <w:b/>
          <w:color w:val="000000" w:themeColor="text1"/>
          <w:sz w:val="28"/>
          <w:szCs w:val="28"/>
          <w:lang w:val="en-GB"/>
        </w:rPr>
        <w:t>.</w:t>
      </w:r>
      <w:r w:rsidRPr="00B41617">
        <w:rPr>
          <w:rFonts w:ascii="Times New Roman" w:hAnsi="Times New Roman" w:cs="Times New Roman"/>
          <w:b/>
          <w:color w:val="000000" w:themeColor="text1"/>
          <w:sz w:val="28"/>
          <w:szCs w:val="28"/>
          <w:lang w:val="en-GB"/>
        </w:rPr>
        <w:t xml:space="preserve"> Background</w:t>
      </w:r>
    </w:p>
    <w:p w14:paraId="7984352C" w14:textId="51B6A2C5" w:rsidR="0067712A" w:rsidRPr="00B41617" w:rsidRDefault="005A0D18"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Additive manufacturing (AM) processes, particularly</w:t>
      </w:r>
      <w:r w:rsidR="007E7579"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3D printing of plastics</w:t>
      </w:r>
      <w:r w:rsidR="007E757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have revolutionized </w:t>
      </w:r>
      <w:proofErr w:type="spellStart"/>
      <w:r w:rsidR="007E7579"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manufacturing</w:t>
      </w:r>
      <w:proofErr w:type="spellEnd"/>
      <w:r w:rsidRPr="00B41617">
        <w:rPr>
          <w:rFonts w:ascii="Times New Roman" w:hAnsi="Times New Roman" w:cs="Times New Roman"/>
          <w:color w:val="000000" w:themeColor="text1"/>
          <w:sz w:val="24"/>
          <w:szCs w:val="24"/>
          <w:lang w:val="en-GB"/>
        </w:rPr>
        <w:t xml:space="preserve"> sector </w:t>
      </w:r>
      <w:r w:rsidR="007E7579" w:rsidRPr="00B41617">
        <w:rPr>
          <w:rFonts w:ascii="Times New Roman" w:hAnsi="Times New Roman" w:cs="Times New Roman"/>
          <w:color w:val="000000" w:themeColor="text1"/>
          <w:sz w:val="24"/>
          <w:szCs w:val="24"/>
          <w:lang w:val="en-GB"/>
        </w:rPr>
        <w:t>through the</w:t>
      </w:r>
      <w:r w:rsidRPr="00B41617">
        <w:rPr>
          <w:rFonts w:ascii="Times New Roman" w:hAnsi="Times New Roman" w:cs="Times New Roman"/>
          <w:color w:val="000000" w:themeColor="text1"/>
          <w:sz w:val="24"/>
          <w:szCs w:val="24"/>
          <w:lang w:val="en-GB"/>
        </w:rPr>
        <w:t xml:space="preserve"> production of parts and components </w:t>
      </w:r>
      <w:r w:rsidR="007E7579" w:rsidRPr="00B41617">
        <w:rPr>
          <w:rFonts w:ascii="Times New Roman" w:hAnsi="Times New Roman" w:cs="Times New Roman"/>
          <w:color w:val="000000" w:themeColor="text1"/>
          <w:sz w:val="24"/>
          <w:szCs w:val="24"/>
          <w:lang w:val="en-GB"/>
        </w:rPr>
        <w:t xml:space="preserve">using </w:t>
      </w:r>
      <w:r w:rsidRPr="00B41617">
        <w:rPr>
          <w:rFonts w:ascii="Times New Roman" w:hAnsi="Times New Roman" w:cs="Times New Roman"/>
          <w:color w:val="000000" w:themeColor="text1"/>
          <w:sz w:val="24"/>
          <w:szCs w:val="24"/>
          <w:lang w:val="en-GB"/>
        </w:rPr>
        <w:t xml:space="preserve">minimum process steps </w:t>
      </w:r>
      <w:r w:rsidR="007E7579" w:rsidRPr="00B41617">
        <w:rPr>
          <w:rFonts w:ascii="Times New Roman" w:hAnsi="Times New Roman" w:cs="Times New Roman"/>
          <w:color w:val="000000" w:themeColor="text1"/>
          <w:sz w:val="24"/>
          <w:szCs w:val="24"/>
          <w:lang w:val="en-GB"/>
        </w:rPr>
        <w:t xml:space="preserve">and </w:t>
      </w:r>
      <w:r w:rsidRPr="00B41617">
        <w:rPr>
          <w:rFonts w:ascii="Times New Roman" w:hAnsi="Times New Roman" w:cs="Times New Roman"/>
          <w:color w:val="000000" w:themeColor="text1"/>
          <w:sz w:val="24"/>
          <w:szCs w:val="24"/>
          <w:lang w:val="en-GB"/>
        </w:rPr>
        <w:t>a CAD file. Here, in this paper</w:t>
      </w:r>
      <w:r w:rsidR="007E757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AM and </w:t>
      </w:r>
      <w:r w:rsidR="007E7579"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 xml:space="preserve">onventional </w:t>
      </w:r>
      <w:r w:rsidR="007E7579"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anufacturing (CM) process</w:t>
      </w:r>
      <w:r w:rsidR="004556DD" w:rsidRPr="00B41617">
        <w:rPr>
          <w:rFonts w:ascii="Times New Roman" w:hAnsi="Times New Roman" w:cs="Times New Roman"/>
          <w:color w:val="000000" w:themeColor="text1"/>
          <w:sz w:val="24"/>
          <w:szCs w:val="24"/>
          <w:lang w:val="en-GB"/>
        </w:rPr>
        <w:t>es</w:t>
      </w:r>
      <w:r w:rsidR="007E7579" w:rsidRPr="00B41617">
        <w:rPr>
          <w:rFonts w:ascii="Times New Roman" w:hAnsi="Times New Roman" w:cs="Times New Roman"/>
          <w:color w:val="000000" w:themeColor="text1"/>
          <w:sz w:val="24"/>
          <w:szCs w:val="24"/>
          <w:lang w:val="en-GB"/>
        </w:rPr>
        <w:t>,</w:t>
      </w:r>
      <w:r w:rsidR="004556DD" w:rsidRPr="00B41617">
        <w:rPr>
          <w:rFonts w:ascii="Times New Roman" w:hAnsi="Times New Roman" w:cs="Times New Roman"/>
          <w:color w:val="000000" w:themeColor="text1"/>
          <w:sz w:val="24"/>
          <w:szCs w:val="24"/>
          <w:lang w:val="en-GB"/>
        </w:rPr>
        <w:t xml:space="preserve"> such as plastic injection </w:t>
      </w:r>
      <w:r w:rsidR="007E7579" w:rsidRPr="00B41617">
        <w:rPr>
          <w:rFonts w:ascii="Times New Roman" w:hAnsi="Times New Roman" w:cs="Times New Roman"/>
          <w:color w:val="000000" w:themeColor="text1"/>
          <w:sz w:val="24"/>
          <w:szCs w:val="24"/>
          <w:lang w:val="en-GB"/>
        </w:rPr>
        <w:t>moulding</w:t>
      </w:r>
      <w:r w:rsidRPr="00B41617">
        <w:rPr>
          <w:rFonts w:ascii="Times New Roman" w:hAnsi="Times New Roman" w:cs="Times New Roman"/>
          <w:color w:val="000000" w:themeColor="text1"/>
          <w:sz w:val="24"/>
          <w:szCs w:val="24"/>
          <w:lang w:val="en-GB"/>
        </w:rPr>
        <w:t xml:space="preserve"> are reviewed and compared.</w:t>
      </w:r>
      <w:r w:rsidRPr="00B41617">
        <w:rPr>
          <w:rFonts w:ascii="Times New Roman" w:hAnsi="Times New Roman" w:cs="Times New Roman"/>
          <w:color w:val="000000" w:themeColor="text1"/>
          <w:sz w:val="24"/>
          <w:szCs w:val="24"/>
          <w:lang w:val="en-GB" w:eastAsia="ja-JP"/>
        </w:rPr>
        <w:t xml:space="preserve"> </w:t>
      </w:r>
      <w:r w:rsidR="0067712A" w:rsidRPr="00B41617">
        <w:rPr>
          <w:rFonts w:ascii="Times New Roman" w:hAnsi="Times New Roman" w:cs="Times New Roman"/>
          <w:color w:val="000000" w:themeColor="text1"/>
          <w:sz w:val="24"/>
          <w:szCs w:val="24"/>
          <w:lang w:val="en-GB"/>
        </w:rPr>
        <w:t xml:space="preserve">Strategies and plans </w:t>
      </w:r>
      <w:r w:rsidR="007E7579" w:rsidRPr="00B41617">
        <w:rPr>
          <w:rFonts w:ascii="Times New Roman" w:hAnsi="Times New Roman" w:cs="Times New Roman"/>
          <w:color w:val="000000" w:themeColor="text1"/>
          <w:sz w:val="24"/>
          <w:szCs w:val="24"/>
          <w:lang w:val="en-GB"/>
        </w:rPr>
        <w:t>for</w:t>
      </w:r>
      <w:r w:rsidR="0067712A" w:rsidRPr="00B41617">
        <w:rPr>
          <w:rFonts w:ascii="Times New Roman" w:hAnsi="Times New Roman" w:cs="Times New Roman"/>
          <w:color w:val="000000" w:themeColor="text1"/>
          <w:sz w:val="24"/>
          <w:szCs w:val="24"/>
          <w:lang w:val="en-GB"/>
        </w:rPr>
        <w:t xml:space="preserve"> three key concepts are discussed, followed by AM trend analysis and conclusions.</w:t>
      </w:r>
    </w:p>
    <w:p w14:paraId="61031FF6" w14:textId="4BA2971B" w:rsidR="00CB1142"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Sustainable manufacturing has become a critical mission in this decade. A key principle of industrial ecology shall be a close monitoring of sources and sinks of natural resources and promoti</w:t>
      </w:r>
      <w:r w:rsidR="007E7579" w:rsidRPr="00B41617">
        <w:rPr>
          <w:rFonts w:ascii="Times New Roman" w:hAnsi="Times New Roman" w:cs="Times New Roman"/>
          <w:color w:val="000000" w:themeColor="text1"/>
          <w:sz w:val="24"/>
          <w:szCs w:val="24"/>
          <w:lang w:val="en-GB"/>
        </w:rPr>
        <w:t>on of</w:t>
      </w:r>
      <w:r w:rsidRPr="00B41617">
        <w:rPr>
          <w:rFonts w:ascii="Times New Roman" w:hAnsi="Times New Roman" w:cs="Times New Roman"/>
          <w:color w:val="000000" w:themeColor="text1"/>
          <w:sz w:val="24"/>
          <w:szCs w:val="24"/>
          <w:lang w:val="en-GB"/>
        </w:rPr>
        <w:t xml:space="preserve"> </w:t>
      </w:r>
      <w:r w:rsidR="0003279B" w:rsidRPr="00B41617">
        <w:rPr>
          <w:rFonts w:ascii="Times New Roman" w:hAnsi="Times New Roman" w:cs="Times New Roman"/>
          <w:color w:val="000000" w:themeColor="text1"/>
          <w:sz w:val="24"/>
          <w:szCs w:val="24"/>
          <w:lang w:val="en-GB"/>
        </w:rPr>
        <w:t>the</w:t>
      </w:r>
      <w:r w:rsidRPr="00B41617">
        <w:rPr>
          <w:rFonts w:ascii="Times New Roman" w:hAnsi="Times New Roman" w:cs="Times New Roman"/>
          <w:color w:val="000000" w:themeColor="text1"/>
          <w:sz w:val="24"/>
          <w:szCs w:val="24"/>
          <w:lang w:val="en-GB"/>
        </w:rPr>
        <w:t xml:space="preserve"> regenerative function of resources where consumption should not exceed </w:t>
      </w:r>
      <w:r w:rsidR="007E7579"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regeneration rate. For countries that </w:t>
      </w:r>
      <w:r w:rsidR="007E7579" w:rsidRPr="00B41617">
        <w:rPr>
          <w:rFonts w:ascii="Times New Roman" w:hAnsi="Times New Roman" w:cs="Times New Roman"/>
          <w:color w:val="000000" w:themeColor="text1"/>
          <w:sz w:val="24"/>
          <w:szCs w:val="24"/>
          <w:lang w:val="en-GB"/>
        </w:rPr>
        <w:t xml:space="preserve">emphasise the </w:t>
      </w:r>
      <w:r w:rsidRPr="00B41617">
        <w:rPr>
          <w:rFonts w:ascii="Times New Roman" w:hAnsi="Times New Roman" w:cs="Times New Roman"/>
          <w:color w:val="000000" w:themeColor="text1"/>
          <w:sz w:val="24"/>
          <w:szCs w:val="24"/>
          <w:lang w:val="en-GB"/>
        </w:rPr>
        <w:t xml:space="preserve">importance </w:t>
      </w:r>
      <w:r w:rsidR="007E7579" w:rsidRPr="00B41617">
        <w:rPr>
          <w:rFonts w:ascii="Times New Roman" w:hAnsi="Times New Roman" w:cs="Times New Roman"/>
          <w:color w:val="000000" w:themeColor="text1"/>
          <w:sz w:val="24"/>
          <w:szCs w:val="24"/>
          <w:lang w:val="en-GB"/>
        </w:rPr>
        <w:t>of</w:t>
      </w:r>
      <w:r w:rsidRPr="00B41617">
        <w:rPr>
          <w:rFonts w:ascii="Times New Roman" w:hAnsi="Times New Roman" w:cs="Times New Roman"/>
          <w:color w:val="000000" w:themeColor="text1"/>
          <w:sz w:val="24"/>
          <w:szCs w:val="24"/>
          <w:lang w:val="en-GB"/>
        </w:rPr>
        <w:t xml:space="preserve"> recycling </w:t>
      </w:r>
      <w:r w:rsidRPr="00B41617">
        <w:rPr>
          <w:rFonts w:ascii="Times New Roman" w:hAnsi="Times New Roman" w:cs="Times New Roman"/>
          <w:color w:val="000000" w:themeColor="text1"/>
          <w:sz w:val="24"/>
          <w:szCs w:val="24"/>
          <w:lang w:val="en-GB"/>
        </w:rPr>
        <w:lastRenderedPageBreak/>
        <w:t>and its technology, recycling has significantly reduced environmental impact at the end of life (EOL) while producing tremendous socioeconomic va</w:t>
      </w:r>
      <w:r w:rsidR="00CD58FA" w:rsidRPr="00B41617">
        <w:rPr>
          <w:rFonts w:ascii="Times New Roman" w:hAnsi="Times New Roman" w:cs="Times New Roman"/>
          <w:color w:val="000000" w:themeColor="text1"/>
          <w:sz w:val="24"/>
          <w:szCs w:val="24"/>
          <w:lang w:val="en-GB"/>
        </w:rPr>
        <w:t>lues (</w:t>
      </w:r>
      <w:proofErr w:type="spellStart"/>
      <w:r w:rsidR="00CD58FA" w:rsidRPr="00B41617">
        <w:rPr>
          <w:rFonts w:ascii="Times New Roman" w:hAnsi="Times New Roman" w:cs="Times New Roman"/>
          <w:color w:val="000000" w:themeColor="text1"/>
          <w:sz w:val="24"/>
          <w:szCs w:val="24"/>
          <w:lang w:val="en-GB"/>
        </w:rPr>
        <w:t>Peeter</w:t>
      </w:r>
      <w:proofErr w:type="spellEnd"/>
      <w:r w:rsidR="00CD58FA" w:rsidRPr="00B41617">
        <w:rPr>
          <w:rFonts w:ascii="Times New Roman" w:hAnsi="Times New Roman" w:cs="Times New Roman"/>
          <w:color w:val="000000" w:themeColor="text1"/>
          <w:sz w:val="24"/>
          <w:szCs w:val="24"/>
          <w:lang w:val="en-GB"/>
        </w:rPr>
        <w:t xml:space="preserve"> et al., 2017)</w:t>
      </w:r>
      <w:r w:rsidRPr="00B41617">
        <w:rPr>
          <w:rFonts w:ascii="Times New Roman" w:hAnsi="Times New Roman" w:cs="Times New Roman"/>
          <w:color w:val="000000" w:themeColor="text1"/>
          <w:sz w:val="24"/>
          <w:szCs w:val="24"/>
          <w:lang w:val="en-GB"/>
        </w:rPr>
        <w:t>.</w:t>
      </w:r>
      <w:r w:rsidR="00D80ABD" w:rsidRPr="00B41617">
        <w:rPr>
          <w:rFonts w:ascii="Times New Roman" w:hAnsi="Times New Roman" w:cs="Times New Roman"/>
          <w:color w:val="000000" w:themeColor="text1"/>
          <w:sz w:val="24"/>
          <w:szCs w:val="24"/>
          <w:lang w:val="en-GB"/>
        </w:rPr>
        <w:t xml:space="preserve"> </w:t>
      </w:r>
      <w:r w:rsidR="00CD58FA" w:rsidRPr="00B41617">
        <w:rPr>
          <w:rFonts w:ascii="Times New Roman" w:hAnsi="Times New Roman" w:cs="Times New Roman"/>
          <w:color w:val="000000" w:themeColor="text1"/>
          <w:sz w:val="24"/>
          <w:szCs w:val="24"/>
          <w:lang w:val="en-GB"/>
        </w:rPr>
        <w:t xml:space="preserve">Cost savings and </w:t>
      </w:r>
      <w:r w:rsidR="007E7579" w:rsidRPr="00B41617">
        <w:rPr>
          <w:rFonts w:ascii="Times New Roman" w:hAnsi="Times New Roman" w:cs="Times New Roman"/>
          <w:color w:val="000000" w:themeColor="text1"/>
          <w:sz w:val="24"/>
          <w:szCs w:val="24"/>
          <w:lang w:val="en-GB"/>
        </w:rPr>
        <w:t xml:space="preserve">the </w:t>
      </w:r>
      <w:r w:rsidR="00CD58FA" w:rsidRPr="00B41617">
        <w:rPr>
          <w:rFonts w:ascii="Times New Roman" w:hAnsi="Times New Roman" w:cs="Times New Roman"/>
          <w:color w:val="000000" w:themeColor="text1"/>
          <w:sz w:val="24"/>
          <w:szCs w:val="24"/>
          <w:lang w:val="en-GB"/>
        </w:rPr>
        <w:t>advantages of materials recycling are investigated in our previous studies</w:t>
      </w:r>
      <w:r w:rsidR="007E7579" w:rsidRPr="00B41617">
        <w:rPr>
          <w:rFonts w:ascii="Times New Roman" w:hAnsi="Times New Roman" w:cs="Times New Roman"/>
          <w:color w:val="000000" w:themeColor="text1"/>
          <w:sz w:val="24"/>
          <w:szCs w:val="24"/>
          <w:lang w:val="en-GB"/>
        </w:rPr>
        <w:t xml:space="preserve"> because</w:t>
      </w:r>
      <w:r w:rsidRPr="00B41617">
        <w:rPr>
          <w:rFonts w:ascii="Times New Roman" w:hAnsi="Times New Roman" w:cs="Times New Roman"/>
          <w:color w:val="000000" w:themeColor="text1"/>
          <w:sz w:val="24"/>
          <w:szCs w:val="24"/>
          <w:lang w:val="en-GB"/>
        </w:rPr>
        <w:t xml:space="preserve"> </w:t>
      </w:r>
      <w:r w:rsidR="0003279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material recycling rates </w:t>
      </w:r>
      <w:r w:rsidR="00C0588A" w:rsidRPr="00B41617">
        <w:rPr>
          <w:rFonts w:ascii="Times New Roman" w:hAnsi="Times New Roman" w:cs="Times New Roman"/>
          <w:color w:val="000000" w:themeColor="text1"/>
          <w:sz w:val="24"/>
          <w:szCs w:val="24"/>
          <w:lang w:val="en-GB"/>
        </w:rPr>
        <w:t>i</w:t>
      </w:r>
      <w:r w:rsidRPr="00B41617">
        <w:rPr>
          <w:rFonts w:ascii="Times New Roman" w:hAnsi="Times New Roman" w:cs="Times New Roman"/>
          <w:color w:val="000000" w:themeColor="text1"/>
          <w:sz w:val="24"/>
          <w:szCs w:val="24"/>
          <w:lang w:val="en-GB"/>
        </w:rPr>
        <w:t>n developed countries</w:t>
      </w:r>
      <w:r w:rsidR="00C0588A" w:rsidRPr="00B41617">
        <w:rPr>
          <w:rFonts w:ascii="Times New Roman" w:hAnsi="Times New Roman" w:cs="Times New Roman"/>
          <w:color w:val="000000" w:themeColor="text1"/>
          <w:sz w:val="24"/>
          <w:szCs w:val="24"/>
          <w:lang w:val="en-GB"/>
        </w:rPr>
        <w:t xml:space="preserve"> are low, </w:t>
      </w:r>
      <w:r w:rsidRPr="00B41617">
        <w:rPr>
          <w:rFonts w:ascii="Times New Roman" w:hAnsi="Times New Roman" w:cs="Times New Roman"/>
          <w:color w:val="000000" w:themeColor="text1"/>
          <w:sz w:val="24"/>
          <w:szCs w:val="24"/>
          <w:lang w:val="en-GB"/>
        </w:rPr>
        <w:t xml:space="preserve">while in developing countries, </w:t>
      </w:r>
      <w:r w:rsidR="0003279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materia</w:t>
      </w:r>
      <w:r w:rsidR="00CD58FA" w:rsidRPr="00B41617">
        <w:rPr>
          <w:rFonts w:ascii="Times New Roman" w:hAnsi="Times New Roman" w:cs="Times New Roman"/>
          <w:color w:val="000000" w:themeColor="text1"/>
          <w:sz w:val="24"/>
          <w:szCs w:val="24"/>
          <w:lang w:val="en-GB"/>
        </w:rPr>
        <w:t>l recycling rates are close to zero</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d</w:t>
      </w:r>
      <w:r w:rsidR="007E757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Ambrières</w:t>
      </w:r>
      <w:proofErr w:type="spellEnd"/>
      <w:r w:rsidRPr="00B41617">
        <w:rPr>
          <w:rFonts w:ascii="Times New Roman" w:hAnsi="Times New Roman" w:cs="Times New Roman"/>
          <w:color w:val="000000" w:themeColor="text1"/>
          <w:sz w:val="24"/>
          <w:szCs w:val="24"/>
          <w:lang w:val="en-GB"/>
        </w:rPr>
        <w:t>, 2019).</w:t>
      </w:r>
      <w:r w:rsidR="00CB1142" w:rsidRPr="00B41617">
        <w:rPr>
          <w:rFonts w:ascii="Times New Roman" w:hAnsi="Times New Roman" w:cs="Times New Roman"/>
          <w:color w:val="000000" w:themeColor="text1"/>
          <w:sz w:val="24"/>
          <w:szCs w:val="24"/>
          <w:lang w:val="en-GB"/>
        </w:rPr>
        <w:t xml:space="preserve"> </w:t>
      </w:r>
    </w:p>
    <w:p w14:paraId="53709447" w14:textId="10B9AF6A" w:rsidR="0067712A" w:rsidRPr="00B41617" w:rsidRDefault="007E7579"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Because of</w:t>
      </w:r>
      <w:r w:rsidR="0067712A" w:rsidRPr="00B41617">
        <w:rPr>
          <w:rFonts w:ascii="Times New Roman" w:hAnsi="Times New Roman" w:cs="Times New Roman"/>
          <w:color w:val="000000" w:themeColor="text1"/>
          <w:sz w:val="24"/>
          <w:szCs w:val="24"/>
          <w:lang w:val="en-GB"/>
        </w:rPr>
        <w:t xml:space="preserve"> the huge scope and wide coverage, a cross-disciplinary investigation in technolog</w:t>
      </w:r>
      <w:r w:rsidRPr="00B41617">
        <w:rPr>
          <w:rFonts w:ascii="Times New Roman" w:hAnsi="Times New Roman" w:cs="Times New Roman"/>
          <w:color w:val="000000" w:themeColor="text1"/>
          <w:sz w:val="24"/>
          <w:szCs w:val="24"/>
          <w:lang w:val="en-GB"/>
        </w:rPr>
        <w:t>y</w:t>
      </w:r>
      <w:r w:rsidR="0067712A" w:rsidRPr="00B41617">
        <w:rPr>
          <w:rFonts w:ascii="Times New Roman" w:hAnsi="Times New Roman" w:cs="Times New Roman"/>
          <w:color w:val="000000" w:themeColor="text1"/>
          <w:sz w:val="24"/>
          <w:szCs w:val="24"/>
          <w:lang w:val="en-GB"/>
        </w:rPr>
        <w:t>, industry and polic</w:t>
      </w:r>
      <w:r w:rsidRPr="00B41617">
        <w:rPr>
          <w:rFonts w:ascii="Times New Roman" w:hAnsi="Times New Roman" w:cs="Times New Roman"/>
          <w:color w:val="000000" w:themeColor="text1"/>
          <w:sz w:val="24"/>
          <w:szCs w:val="24"/>
          <w:lang w:val="en-GB"/>
        </w:rPr>
        <w:t>y</w:t>
      </w:r>
      <w:r w:rsidR="0067712A" w:rsidRPr="00B41617">
        <w:rPr>
          <w:rFonts w:ascii="Times New Roman" w:hAnsi="Times New Roman" w:cs="Times New Roman"/>
          <w:color w:val="000000" w:themeColor="text1"/>
          <w:sz w:val="24"/>
          <w:szCs w:val="24"/>
          <w:lang w:val="en-GB"/>
        </w:rPr>
        <w:t xml:space="preserve"> is proposed to leverage their interferences. For this reason, this research applies a framework to envision the coherence and correlations of different aspects, which covers the models of CRM</w:t>
      </w:r>
      <w:r w:rsidR="00DE473B" w:rsidRPr="00B41617">
        <w:rPr>
          <w:rFonts w:ascii="Times New Roman" w:hAnsi="Times New Roman" w:cs="Times New Roman"/>
          <w:color w:val="000000" w:themeColor="text1"/>
          <w:sz w:val="24"/>
          <w:szCs w:val="24"/>
          <w:lang w:val="en-GB"/>
        </w:rPr>
        <w:t xml:space="preserve"> (Wu</w:t>
      </w:r>
      <w:r w:rsidRPr="00B41617">
        <w:rPr>
          <w:rFonts w:ascii="Times New Roman" w:hAnsi="Times New Roman" w:cs="Times New Roman"/>
          <w:color w:val="000000" w:themeColor="text1"/>
          <w:sz w:val="24"/>
          <w:szCs w:val="24"/>
          <w:lang w:val="en-GB"/>
        </w:rPr>
        <w:t xml:space="preserve"> </w:t>
      </w:r>
      <w:r w:rsidR="00DE473B" w:rsidRPr="00B41617">
        <w:rPr>
          <w:rFonts w:ascii="Times New Roman" w:hAnsi="Times New Roman" w:cs="Times New Roman"/>
          <w:color w:val="000000" w:themeColor="text1"/>
          <w:sz w:val="24"/>
          <w:szCs w:val="24"/>
          <w:lang w:val="en-GB"/>
        </w:rPr>
        <w:t>et al</w:t>
      </w:r>
      <w:r w:rsidRPr="00B41617">
        <w:rPr>
          <w:rFonts w:ascii="Times New Roman" w:hAnsi="Times New Roman" w:cs="Times New Roman"/>
          <w:color w:val="000000" w:themeColor="text1"/>
          <w:sz w:val="24"/>
          <w:szCs w:val="24"/>
          <w:lang w:val="en-GB"/>
        </w:rPr>
        <w:t>.</w:t>
      </w:r>
      <w:r w:rsidR="00DE473B" w:rsidRPr="00B41617">
        <w:rPr>
          <w:rFonts w:ascii="Times New Roman" w:hAnsi="Times New Roman" w:cs="Times New Roman"/>
          <w:color w:val="000000" w:themeColor="text1"/>
          <w:sz w:val="24"/>
          <w:szCs w:val="24"/>
          <w:lang w:val="en-GB"/>
        </w:rPr>
        <w:t>, 2022),</w:t>
      </w:r>
      <w:r w:rsidR="0067712A"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b</w:t>
      </w:r>
      <w:r w:rsidR="0067712A" w:rsidRPr="00B41617">
        <w:rPr>
          <w:rFonts w:ascii="Times New Roman" w:hAnsi="Times New Roman" w:cs="Times New Roman"/>
          <w:color w:val="000000" w:themeColor="text1"/>
          <w:sz w:val="24"/>
          <w:szCs w:val="24"/>
          <w:lang w:val="en-GB"/>
        </w:rPr>
        <w:t xml:space="preserve">usiness and </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trategy control</w:t>
      </w:r>
      <w:r w:rsidR="00FA5529" w:rsidRPr="00B41617">
        <w:rPr>
          <w:rFonts w:ascii="Times New Roman" w:hAnsi="Times New Roman" w:cs="Times New Roman"/>
          <w:color w:val="000000" w:themeColor="text1"/>
          <w:sz w:val="24"/>
          <w:szCs w:val="24"/>
          <w:lang w:val="en-GB"/>
        </w:rPr>
        <w:t xml:space="preserve"> </w:t>
      </w:r>
      <w:r w:rsidR="00DE473B" w:rsidRPr="00B41617">
        <w:rPr>
          <w:rFonts w:ascii="Times New Roman" w:hAnsi="Times New Roman" w:cs="Times New Roman"/>
          <w:color w:val="000000" w:themeColor="text1"/>
          <w:sz w:val="24"/>
          <w:szCs w:val="24"/>
          <w:lang w:val="en-GB"/>
        </w:rPr>
        <w:t>(Wu</w:t>
      </w:r>
      <w:r w:rsidRPr="00B41617">
        <w:rPr>
          <w:rFonts w:ascii="Times New Roman" w:hAnsi="Times New Roman" w:cs="Times New Roman"/>
          <w:color w:val="000000" w:themeColor="text1"/>
          <w:sz w:val="24"/>
          <w:szCs w:val="24"/>
          <w:lang w:val="en-GB"/>
        </w:rPr>
        <w:t xml:space="preserve"> &amp;</w:t>
      </w:r>
      <w:r w:rsidR="00DE473B" w:rsidRPr="00B41617">
        <w:rPr>
          <w:rFonts w:ascii="Times New Roman" w:hAnsi="Times New Roman" w:cs="Times New Roman"/>
          <w:color w:val="000000" w:themeColor="text1"/>
          <w:sz w:val="24"/>
          <w:szCs w:val="24"/>
          <w:lang w:val="en-GB"/>
        </w:rPr>
        <w:t xml:space="preserve"> </w:t>
      </w:r>
      <w:proofErr w:type="spellStart"/>
      <w:r w:rsidR="00DE473B" w:rsidRPr="00B41617">
        <w:rPr>
          <w:rFonts w:ascii="Times New Roman" w:hAnsi="Times New Roman" w:cs="Times New Roman"/>
          <w:color w:val="000000" w:themeColor="text1"/>
          <w:sz w:val="24"/>
          <w:szCs w:val="24"/>
          <w:lang w:val="en-GB"/>
        </w:rPr>
        <w:t>Yabar</w:t>
      </w:r>
      <w:proofErr w:type="spellEnd"/>
      <w:r w:rsidR="00DE473B" w:rsidRPr="00B41617">
        <w:rPr>
          <w:rFonts w:ascii="Times New Roman" w:hAnsi="Times New Roman" w:cs="Times New Roman"/>
          <w:color w:val="000000" w:themeColor="text1"/>
          <w:sz w:val="24"/>
          <w:szCs w:val="24"/>
          <w:lang w:val="en-GB"/>
        </w:rPr>
        <w:t>, 2021)</w:t>
      </w:r>
      <w:r w:rsidR="0067712A" w:rsidRPr="00B41617">
        <w:rPr>
          <w:rFonts w:ascii="Times New Roman" w:hAnsi="Times New Roman" w:cs="Times New Roman"/>
          <w:color w:val="000000" w:themeColor="text1"/>
          <w:sz w:val="24"/>
          <w:szCs w:val="24"/>
          <w:lang w:val="en-GB"/>
        </w:rPr>
        <w:t>. Among</w:t>
      </w:r>
      <w:r w:rsidR="000F32E2" w:rsidRPr="00B41617">
        <w:rPr>
          <w:rFonts w:ascii="Times New Roman" w:hAnsi="Times New Roman" w:cs="Times New Roman"/>
          <w:color w:val="000000" w:themeColor="text1"/>
          <w:sz w:val="24"/>
          <w:szCs w:val="24"/>
          <w:lang w:val="en-GB"/>
        </w:rPr>
        <w:t>st</w:t>
      </w:r>
      <w:r w:rsidR="0067712A" w:rsidRPr="00B41617">
        <w:rPr>
          <w:rFonts w:ascii="Times New Roman" w:hAnsi="Times New Roman" w:cs="Times New Roman"/>
          <w:color w:val="000000" w:themeColor="text1"/>
          <w:sz w:val="24"/>
          <w:szCs w:val="24"/>
          <w:lang w:val="en-GB"/>
        </w:rPr>
        <w:t xml:space="preserve"> these, the CRM model follows a bottom-up approach from the viewpoint of technical aspects, such as facilities, topology, technologies, materials and processes. The strategy control model takes a top-down approach to guide human factors</w:t>
      </w:r>
      <w:r w:rsidR="00175F26"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such as rural development, facility allocation and job creation to support AM business. </w:t>
      </w:r>
      <w:r w:rsidR="00175F26" w:rsidRPr="00B41617">
        <w:rPr>
          <w:rFonts w:ascii="Times New Roman" w:hAnsi="Times New Roman" w:cs="Times New Roman"/>
          <w:color w:val="000000" w:themeColor="text1"/>
          <w:sz w:val="24"/>
          <w:szCs w:val="24"/>
          <w:lang w:val="en-GB"/>
        </w:rPr>
        <w:t>The b</w:t>
      </w:r>
      <w:r w:rsidR="0067712A" w:rsidRPr="00B41617">
        <w:rPr>
          <w:rFonts w:ascii="Times New Roman" w:hAnsi="Times New Roman" w:cs="Times New Roman"/>
          <w:color w:val="000000" w:themeColor="text1"/>
          <w:sz w:val="24"/>
          <w:szCs w:val="24"/>
          <w:lang w:val="en-GB"/>
        </w:rPr>
        <w:t xml:space="preserve">usiness model </w:t>
      </w:r>
      <w:r w:rsidR="000E5256" w:rsidRPr="00B41617">
        <w:rPr>
          <w:rFonts w:ascii="Times New Roman" w:hAnsi="Times New Roman" w:cs="Times New Roman"/>
          <w:color w:val="000000" w:themeColor="text1"/>
          <w:sz w:val="24"/>
          <w:szCs w:val="24"/>
          <w:lang w:val="en-GB"/>
        </w:rPr>
        <w:t>aggregate</w:t>
      </w:r>
      <w:r w:rsidR="00175F26" w:rsidRPr="00B41617">
        <w:rPr>
          <w:rFonts w:ascii="Times New Roman" w:hAnsi="Times New Roman" w:cs="Times New Roman"/>
          <w:color w:val="000000" w:themeColor="text1"/>
          <w:sz w:val="24"/>
          <w:szCs w:val="24"/>
          <w:lang w:val="en-GB"/>
        </w:rPr>
        <w:t>s</w:t>
      </w:r>
      <w:r w:rsidR="000E5256" w:rsidRPr="00B41617">
        <w:rPr>
          <w:rFonts w:ascii="Times New Roman" w:hAnsi="Times New Roman" w:cs="Times New Roman"/>
          <w:color w:val="000000" w:themeColor="text1"/>
          <w:sz w:val="24"/>
          <w:szCs w:val="24"/>
          <w:lang w:val="en-GB" w:eastAsia="ja-JP"/>
        </w:rPr>
        <w:t xml:space="preserve"> </w:t>
      </w:r>
      <w:r w:rsidR="0067712A" w:rsidRPr="00B41617">
        <w:rPr>
          <w:rFonts w:ascii="Times New Roman" w:hAnsi="Times New Roman" w:cs="Times New Roman"/>
          <w:color w:val="000000" w:themeColor="text1"/>
          <w:sz w:val="24"/>
          <w:szCs w:val="24"/>
          <w:lang w:val="en-GB"/>
        </w:rPr>
        <w:t xml:space="preserve">the technical benchmarking from the CRM model into industrial benchmarking and introduces case studies to enable AM capabilities in </w:t>
      </w:r>
      <w:r w:rsidR="00137408" w:rsidRPr="00B41617">
        <w:rPr>
          <w:rFonts w:ascii="Times New Roman" w:hAnsi="Times New Roman" w:cs="Times New Roman"/>
          <w:color w:val="000000" w:themeColor="text1"/>
          <w:sz w:val="24"/>
          <w:szCs w:val="24"/>
          <w:lang w:val="en-GB"/>
        </w:rPr>
        <w:t>standardisation</w:t>
      </w:r>
      <w:r w:rsidR="0067712A" w:rsidRPr="00B41617">
        <w:rPr>
          <w:rFonts w:ascii="Times New Roman" w:hAnsi="Times New Roman" w:cs="Times New Roman"/>
          <w:color w:val="000000" w:themeColor="text1"/>
          <w:sz w:val="24"/>
          <w:szCs w:val="24"/>
          <w:lang w:val="en-GB"/>
        </w:rPr>
        <w:t xml:space="preserve">, </w:t>
      </w:r>
      <w:r w:rsidR="00137408" w:rsidRPr="00B41617">
        <w:rPr>
          <w:rFonts w:ascii="Times New Roman" w:hAnsi="Times New Roman" w:cs="Times New Roman"/>
          <w:color w:val="000000" w:themeColor="text1"/>
          <w:sz w:val="24"/>
          <w:szCs w:val="24"/>
          <w:lang w:val="en-GB"/>
        </w:rPr>
        <w:t>localisation</w:t>
      </w:r>
      <w:r w:rsidR="0067712A" w:rsidRPr="00B41617">
        <w:rPr>
          <w:rFonts w:ascii="Times New Roman" w:hAnsi="Times New Roman" w:cs="Times New Roman"/>
          <w:color w:val="000000" w:themeColor="text1"/>
          <w:sz w:val="24"/>
          <w:szCs w:val="24"/>
          <w:lang w:val="en-GB"/>
        </w:rPr>
        <w:t xml:space="preserve"> and collaboration. Aligned with CRM and </w:t>
      </w:r>
      <w:r w:rsidR="00175F26"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trategy control models, the </w:t>
      </w:r>
      <w:r w:rsidR="00175F26" w:rsidRPr="00B41617">
        <w:rPr>
          <w:rFonts w:ascii="Times New Roman" w:hAnsi="Times New Roman" w:cs="Times New Roman"/>
          <w:color w:val="000000" w:themeColor="text1"/>
          <w:sz w:val="24"/>
          <w:szCs w:val="24"/>
          <w:lang w:val="en-GB"/>
        </w:rPr>
        <w:t>b</w:t>
      </w:r>
      <w:r w:rsidR="0067712A" w:rsidRPr="00B41617">
        <w:rPr>
          <w:rFonts w:ascii="Times New Roman" w:hAnsi="Times New Roman" w:cs="Times New Roman"/>
          <w:color w:val="000000" w:themeColor="text1"/>
          <w:sz w:val="24"/>
          <w:szCs w:val="24"/>
          <w:lang w:val="en-GB"/>
        </w:rPr>
        <w:t xml:space="preserve">usiness model mediates technologies, processes, applications, cost </w:t>
      </w:r>
      <w:r w:rsidR="00175F26" w:rsidRPr="00B41617">
        <w:rPr>
          <w:rFonts w:ascii="Times New Roman" w:hAnsi="Times New Roman" w:cs="Times New Roman"/>
          <w:color w:val="000000" w:themeColor="text1"/>
          <w:sz w:val="24"/>
          <w:szCs w:val="24"/>
          <w:lang w:val="en-GB"/>
        </w:rPr>
        <w:t>modelling</w:t>
      </w:r>
      <w:r w:rsidR="0067712A" w:rsidRPr="00B41617">
        <w:rPr>
          <w:rFonts w:ascii="Times New Roman" w:hAnsi="Times New Roman" w:cs="Times New Roman"/>
          <w:color w:val="000000" w:themeColor="text1"/>
          <w:sz w:val="24"/>
          <w:szCs w:val="24"/>
          <w:lang w:val="en-GB"/>
        </w:rPr>
        <w:t xml:space="preserve"> and human factors. It takes a goal-driven approach and aims to guide AM applications into the industry mainstream. </w:t>
      </w:r>
    </w:p>
    <w:p w14:paraId="243210AC" w14:textId="3E8B1D5F" w:rsidR="0067712A" w:rsidRPr="00B41617" w:rsidRDefault="00960B41" w:rsidP="00257EB8">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1.2</w:t>
      </w:r>
      <w:r w:rsidR="00175F26" w:rsidRPr="00B41617">
        <w:rPr>
          <w:rFonts w:ascii="Times New Roman" w:hAnsi="Times New Roman" w:cs="Times New Roman"/>
          <w:b/>
          <w:color w:val="000000" w:themeColor="text1"/>
          <w:sz w:val="28"/>
          <w:szCs w:val="28"/>
          <w:lang w:val="en-GB"/>
        </w:rPr>
        <w:t>.</w:t>
      </w:r>
      <w:r w:rsidRPr="00B41617">
        <w:rPr>
          <w:rFonts w:ascii="Times New Roman" w:hAnsi="Times New Roman" w:cs="Times New Roman"/>
          <w:b/>
          <w:color w:val="000000" w:themeColor="text1"/>
          <w:sz w:val="28"/>
          <w:szCs w:val="28"/>
          <w:lang w:val="en-GB"/>
        </w:rPr>
        <w:t xml:space="preserve"> </w:t>
      </w:r>
      <w:r w:rsidR="00257EB8" w:rsidRPr="00B41617">
        <w:rPr>
          <w:rFonts w:ascii="Times New Roman" w:hAnsi="Times New Roman" w:cs="Times New Roman"/>
          <w:b/>
          <w:color w:val="000000" w:themeColor="text1"/>
          <w:sz w:val="28"/>
          <w:szCs w:val="28"/>
          <w:lang w:val="en-GB"/>
        </w:rPr>
        <w:t xml:space="preserve">Method and </w:t>
      </w:r>
      <w:r w:rsidR="00175F26" w:rsidRPr="00B41617">
        <w:rPr>
          <w:rFonts w:ascii="Times New Roman" w:hAnsi="Times New Roman" w:cs="Times New Roman"/>
          <w:b/>
          <w:color w:val="000000" w:themeColor="text1"/>
          <w:sz w:val="28"/>
          <w:szCs w:val="28"/>
          <w:lang w:val="en-GB"/>
        </w:rPr>
        <w:t>A</w:t>
      </w:r>
      <w:r w:rsidR="00257EB8" w:rsidRPr="00B41617">
        <w:rPr>
          <w:rFonts w:ascii="Times New Roman" w:hAnsi="Times New Roman" w:cs="Times New Roman"/>
          <w:b/>
          <w:color w:val="000000" w:themeColor="text1"/>
          <w:sz w:val="28"/>
          <w:szCs w:val="28"/>
          <w:lang w:val="en-GB"/>
        </w:rPr>
        <w:t>pproach</w:t>
      </w:r>
    </w:p>
    <w:p w14:paraId="73652BD1" w14:textId="5F69593E" w:rsidR="00F24F2B" w:rsidRPr="00B41617" w:rsidRDefault="00330AD5"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1.2.1</w:t>
      </w:r>
      <w:r w:rsidR="00175F26" w:rsidRPr="00B41617">
        <w:rPr>
          <w:rFonts w:ascii="Times New Roman" w:hAnsi="Times New Roman" w:cs="Times New Roman"/>
          <w:b/>
          <w:color w:val="000000" w:themeColor="text1"/>
          <w:sz w:val="24"/>
          <w:szCs w:val="24"/>
          <w:lang w:val="en-GB"/>
        </w:rPr>
        <w:t>.</w:t>
      </w:r>
      <w:r w:rsidRPr="00B41617">
        <w:rPr>
          <w:rFonts w:ascii="Times New Roman" w:hAnsi="Times New Roman" w:cs="Times New Roman"/>
          <w:b/>
          <w:color w:val="000000" w:themeColor="text1"/>
          <w:sz w:val="24"/>
          <w:szCs w:val="24"/>
          <w:lang w:val="en-GB"/>
        </w:rPr>
        <w:t xml:space="preserve">  Materials </w:t>
      </w:r>
      <w:r w:rsidR="00175F26" w:rsidRPr="00B41617">
        <w:rPr>
          <w:rFonts w:ascii="Times New Roman" w:hAnsi="Times New Roman" w:cs="Times New Roman"/>
          <w:b/>
          <w:color w:val="000000" w:themeColor="text1"/>
          <w:sz w:val="24"/>
          <w:szCs w:val="24"/>
          <w:lang w:val="en-GB"/>
        </w:rPr>
        <w:t>Q</w:t>
      </w:r>
      <w:r w:rsidRPr="00B41617">
        <w:rPr>
          <w:rFonts w:ascii="Times New Roman" w:hAnsi="Times New Roman" w:cs="Times New Roman"/>
          <w:b/>
          <w:color w:val="000000" w:themeColor="text1"/>
          <w:sz w:val="24"/>
          <w:szCs w:val="24"/>
          <w:lang w:val="en-GB"/>
        </w:rPr>
        <w:t xml:space="preserve">uality </w:t>
      </w:r>
      <w:r w:rsidR="000F3BE0" w:rsidRPr="00B41617">
        <w:rPr>
          <w:rFonts w:ascii="Times New Roman" w:hAnsi="Times New Roman" w:cs="Times New Roman"/>
          <w:b/>
          <w:color w:val="000000" w:themeColor="text1"/>
          <w:sz w:val="24"/>
          <w:szCs w:val="24"/>
          <w:lang w:val="en-GB"/>
        </w:rPr>
        <w:t>via</w:t>
      </w:r>
      <w:r w:rsidRPr="00B41617">
        <w:rPr>
          <w:rFonts w:ascii="Times New Roman" w:hAnsi="Times New Roman" w:cs="Times New Roman"/>
          <w:b/>
          <w:color w:val="000000" w:themeColor="text1"/>
          <w:sz w:val="24"/>
          <w:szCs w:val="24"/>
          <w:lang w:val="en-GB"/>
        </w:rPr>
        <w:t xml:space="preserve"> </w:t>
      </w:r>
      <w:r w:rsidR="00175F26" w:rsidRPr="00B41617">
        <w:rPr>
          <w:rFonts w:ascii="Times New Roman" w:hAnsi="Times New Roman" w:cs="Times New Roman"/>
          <w:b/>
          <w:color w:val="000000" w:themeColor="text1"/>
          <w:sz w:val="24"/>
          <w:szCs w:val="24"/>
          <w:lang w:val="en-GB"/>
        </w:rPr>
        <w:t>R</w:t>
      </w:r>
      <w:r w:rsidR="00F24F2B" w:rsidRPr="00B41617">
        <w:rPr>
          <w:rFonts w:ascii="Times New Roman" w:hAnsi="Times New Roman" w:cs="Times New Roman"/>
          <w:b/>
          <w:color w:val="000000" w:themeColor="text1"/>
          <w:sz w:val="24"/>
          <w:szCs w:val="24"/>
          <w:lang w:val="en-GB"/>
        </w:rPr>
        <w:t xml:space="preserve">ecycling </w:t>
      </w:r>
      <w:r w:rsidR="00175F26" w:rsidRPr="00B41617">
        <w:rPr>
          <w:rFonts w:ascii="Times New Roman" w:hAnsi="Times New Roman" w:cs="Times New Roman"/>
          <w:b/>
          <w:color w:val="000000" w:themeColor="text1"/>
          <w:sz w:val="24"/>
          <w:szCs w:val="24"/>
          <w:lang w:val="en-GB"/>
        </w:rPr>
        <w:t>P</w:t>
      </w:r>
      <w:r w:rsidR="00F24F2B" w:rsidRPr="00B41617">
        <w:rPr>
          <w:rFonts w:ascii="Times New Roman" w:hAnsi="Times New Roman" w:cs="Times New Roman"/>
          <w:b/>
          <w:color w:val="000000" w:themeColor="text1"/>
          <w:sz w:val="24"/>
          <w:szCs w:val="24"/>
          <w:lang w:val="en-GB"/>
        </w:rPr>
        <w:t>rocess</w:t>
      </w:r>
    </w:p>
    <w:p w14:paraId="371D9617" w14:textId="5D8D2DFB" w:rsidR="008737B5" w:rsidRPr="00B41617" w:rsidRDefault="00F07F57" w:rsidP="008737B5">
      <w:pPr>
        <w:spacing w:before="120" w:after="0" w:line="360" w:lineRule="exact"/>
        <w:rPr>
          <w:rFonts w:ascii="Times New Roman" w:hAnsi="Times New Roman" w:cs="Times New Roman"/>
          <w:color w:val="000000" w:themeColor="text1"/>
          <w:sz w:val="24"/>
          <w:szCs w:val="24"/>
          <w:lang w:val="en-GB" w:eastAsia="ja-JP"/>
        </w:rPr>
      </w:pPr>
      <w:r w:rsidRPr="00B41617">
        <w:rPr>
          <w:rFonts w:ascii="Times New Roman" w:hAnsi="Times New Roman" w:cs="Times New Roman"/>
          <w:color w:val="000000" w:themeColor="text1"/>
          <w:sz w:val="24"/>
          <w:szCs w:val="24"/>
          <w:lang w:val="en-GB"/>
        </w:rPr>
        <w:t>The r</w:t>
      </w:r>
      <w:r w:rsidR="00257EB8" w:rsidRPr="00B41617">
        <w:rPr>
          <w:rFonts w:ascii="Times New Roman" w:hAnsi="Times New Roman" w:cs="Times New Roman"/>
          <w:color w:val="000000" w:themeColor="text1"/>
          <w:sz w:val="24"/>
          <w:szCs w:val="24"/>
          <w:lang w:val="en-GB"/>
        </w:rPr>
        <w:t xml:space="preserve">ecycling process is </w:t>
      </w:r>
      <w:r w:rsidR="00CD58FA" w:rsidRPr="00B41617">
        <w:rPr>
          <w:rFonts w:ascii="Times New Roman" w:hAnsi="Times New Roman" w:cs="Times New Roman"/>
          <w:color w:val="000000" w:themeColor="text1"/>
          <w:sz w:val="24"/>
          <w:szCs w:val="24"/>
          <w:lang w:val="en-GB"/>
        </w:rPr>
        <w:t>investigated in our previous studies</w:t>
      </w:r>
      <w:r w:rsidR="0067712A" w:rsidRPr="00B41617">
        <w:rPr>
          <w:rFonts w:ascii="Times New Roman" w:hAnsi="Times New Roman" w:cs="Times New Roman"/>
          <w:color w:val="000000" w:themeColor="text1"/>
          <w:sz w:val="24"/>
          <w:szCs w:val="24"/>
          <w:lang w:val="en-GB"/>
        </w:rPr>
        <w:t xml:space="preserve">. </w:t>
      </w:r>
      <w:r w:rsidR="008737B5" w:rsidRPr="00B41617">
        <w:rPr>
          <w:rFonts w:ascii="Times New Roman" w:hAnsi="Times New Roman" w:cs="Times New Roman"/>
          <w:color w:val="000000" w:themeColor="text1"/>
          <w:sz w:val="24"/>
          <w:szCs w:val="24"/>
          <w:lang w:val="en-GB"/>
        </w:rPr>
        <w:t>In the CRM model, the assessment leads to preliminary results</w:t>
      </w:r>
      <w:r w:rsidRPr="00B41617">
        <w:rPr>
          <w:rFonts w:ascii="Times New Roman" w:hAnsi="Times New Roman" w:cs="Times New Roman"/>
          <w:color w:val="000000" w:themeColor="text1"/>
          <w:sz w:val="24"/>
          <w:szCs w:val="24"/>
          <w:lang w:val="en-GB"/>
        </w:rPr>
        <w:t>, and</w:t>
      </w:r>
      <w:r w:rsidR="0003279B" w:rsidRPr="00B41617">
        <w:rPr>
          <w:rFonts w:ascii="Times New Roman" w:hAnsi="Times New Roman" w:cs="Times New Roman"/>
          <w:color w:val="000000" w:themeColor="text1"/>
          <w:sz w:val="24"/>
          <w:szCs w:val="24"/>
          <w:lang w:val="en-GB"/>
        </w:rPr>
        <w:t xml:space="preserve"> </w:t>
      </w:r>
      <w:r w:rsidR="00175F26" w:rsidRPr="00B41617">
        <w:rPr>
          <w:rFonts w:ascii="Times New Roman" w:hAnsi="Times New Roman" w:cs="Times New Roman"/>
          <w:color w:val="000000" w:themeColor="text1"/>
          <w:sz w:val="24"/>
          <w:szCs w:val="24"/>
          <w:lang w:val="en-GB"/>
        </w:rPr>
        <w:t>s</w:t>
      </w:r>
      <w:r w:rsidR="008737B5" w:rsidRPr="00B41617">
        <w:rPr>
          <w:rFonts w:ascii="Times New Roman" w:hAnsi="Times New Roman" w:cs="Times New Roman"/>
          <w:color w:val="000000" w:themeColor="text1"/>
          <w:sz w:val="24"/>
          <w:szCs w:val="24"/>
          <w:lang w:val="en-GB"/>
        </w:rPr>
        <w:t>imulation techniques for the design of topological recycling facilities are proposed. Using recycled materials through the proposed optimized transportation can be the most effective method to eliminate energy consumption and CO</w:t>
      </w:r>
      <w:r w:rsidR="008737B5" w:rsidRPr="00B41617">
        <w:rPr>
          <w:rFonts w:ascii="Times New Roman" w:hAnsi="Times New Roman" w:cs="Times New Roman"/>
          <w:color w:val="000000" w:themeColor="text1"/>
          <w:sz w:val="24"/>
          <w:szCs w:val="24"/>
          <w:vertAlign w:val="subscript"/>
          <w:lang w:val="en-GB"/>
        </w:rPr>
        <w:t>2</w:t>
      </w:r>
      <w:r w:rsidR="008737B5" w:rsidRPr="00B41617">
        <w:rPr>
          <w:rFonts w:ascii="Times New Roman" w:hAnsi="Times New Roman" w:cs="Times New Roman"/>
          <w:color w:val="000000" w:themeColor="text1"/>
          <w:sz w:val="24"/>
          <w:szCs w:val="24"/>
          <w:lang w:val="en-GB"/>
        </w:rPr>
        <w:t xml:space="preserve"> emissions. Compared to </w:t>
      </w:r>
      <w:r w:rsidR="008737B5" w:rsidRPr="00B41617">
        <w:rPr>
          <w:rFonts w:ascii="Times New Roman" w:hAnsi="Times New Roman" w:cs="Times New Roman"/>
          <w:color w:val="000000" w:themeColor="text1"/>
          <w:sz w:val="24"/>
          <w:szCs w:val="24"/>
          <w:lang w:val="en-GB" w:eastAsia="ja-JP"/>
        </w:rPr>
        <w:t xml:space="preserve">primary plastics, use of recycled plastics can save </w:t>
      </w:r>
      <w:r w:rsidR="00175F26" w:rsidRPr="00B41617">
        <w:rPr>
          <w:rFonts w:ascii="Times New Roman" w:hAnsi="Times New Roman" w:cs="Times New Roman"/>
          <w:color w:val="000000" w:themeColor="text1"/>
          <w:sz w:val="24"/>
          <w:szCs w:val="24"/>
          <w:lang w:val="en-GB" w:eastAsia="ja-JP"/>
        </w:rPr>
        <w:t xml:space="preserve">a </w:t>
      </w:r>
      <w:r w:rsidR="00CD58FA" w:rsidRPr="00B41617">
        <w:rPr>
          <w:rFonts w:ascii="Times New Roman" w:hAnsi="Times New Roman" w:cs="Times New Roman"/>
          <w:color w:val="000000" w:themeColor="text1"/>
          <w:sz w:val="24"/>
          <w:szCs w:val="24"/>
          <w:lang w:val="en-GB" w:eastAsia="ja-JP"/>
        </w:rPr>
        <w:t>significant amount</w:t>
      </w:r>
      <w:r w:rsidR="008737B5" w:rsidRPr="00B41617">
        <w:rPr>
          <w:rFonts w:ascii="Times New Roman" w:hAnsi="Times New Roman" w:cs="Times New Roman"/>
          <w:color w:val="000000" w:themeColor="text1"/>
          <w:sz w:val="24"/>
          <w:szCs w:val="24"/>
          <w:lang w:val="en-GB" w:eastAsia="ja-JP"/>
        </w:rPr>
        <w:t xml:space="preserve"> of </w:t>
      </w:r>
      <w:r w:rsidR="00CD58FA" w:rsidRPr="00B41617">
        <w:rPr>
          <w:rFonts w:ascii="Times New Roman" w:hAnsi="Times New Roman" w:cs="Times New Roman"/>
          <w:color w:val="000000" w:themeColor="text1"/>
          <w:sz w:val="24"/>
          <w:szCs w:val="24"/>
          <w:lang w:val="en-GB" w:eastAsia="ja-JP"/>
        </w:rPr>
        <w:t xml:space="preserve">material and </w:t>
      </w:r>
      <w:r w:rsidR="00C16219" w:rsidRPr="00B41617">
        <w:rPr>
          <w:rFonts w:ascii="Times New Roman" w:hAnsi="Times New Roman" w:cs="Times New Roman"/>
          <w:color w:val="000000" w:themeColor="text1"/>
          <w:sz w:val="24"/>
          <w:szCs w:val="24"/>
          <w:lang w:val="en-GB" w:eastAsia="ja-JP"/>
        </w:rPr>
        <w:t>energy consumption</w:t>
      </w:r>
      <w:r w:rsidR="008737B5" w:rsidRPr="00B41617">
        <w:rPr>
          <w:rFonts w:ascii="Times New Roman" w:hAnsi="Times New Roman" w:cs="Times New Roman"/>
          <w:color w:val="000000" w:themeColor="text1"/>
          <w:sz w:val="24"/>
          <w:szCs w:val="24"/>
          <w:lang w:val="en-GB"/>
        </w:rPr>
        <w:t xml:space="preserve"> (Roxanne et al., 2019)</w:t>
      </w:r>
      <w:r w:rsidR="008737B5" w:rsidRPr="00B41617">
        <w:rPr>
          <w:rFonts w:ascii="Times New Roman" w:hAnsi="Times New Roman" w:cs="Times New Roman"/>
          <w:color w:val="000000" w:themeColor="text1"/>
          <w:sz w:val="24"/>
          <w:szCs w:val="24"/>
          <w:lang w:val="en-GB" w:eastAsia="ja-JP"/>
        </w:rPr>
        <w:t>.</w:t>
      </w:r>
    </w:p>
    <w:p w14:paraId="6ABFEBEA" w14:textId="07147CC6" w:rsidR="00B17DC7" w:rsidRPr="00B41617" w:rsidRDefault="001E6A2C" w:rsidP="00D80ABD">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International Standardization Organization (</w:t>
      </w:r>
      <w:r w:rsidR="0067712A" w:rsidRPr="00B41617">
        <w:rPr>
          <w:rFonts w:ascii="Times New Roman" w:hAnsi="Times New Roman" w:cs="Times New Roman"/>
          <w:color w:val="000000" w:themeColor="text1"/>
          <w:sz w:val="24"/>
          <w:szCs w:val="24"/>
          <w:lang w:val="en-GB"/>
        </w:rPr>
        <w:t>ISO</w:t>
      </w:r>
      <w:r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14044 standards are applied </w:t>
      </w:r>
      <w:r w:rsidR="00175F26" w:rsidRPr="00B41617">
        <w:rPr>
          <w:rFonts w:ascii="Times New Roman" w:hAnsi="Times New Roman" w:cs="Times New Roman"/>
          <w:color w:val="000000" w:themeColor="text1"/>
          <w:sz w:val="24"/>
          <w:szCs w:val="24"/>
          <w:lang w:val="en-GB"/>
        </w:rPr>
        <w:t>to</w:t>
      </w:r>
      <w:r w:rsidR="0067712A" w:rsidRPr="00B41617">
        <w:rPr>
          <w:rFonts w:ascii="Times New Roman" w:hAnsi="Times New Roman" w:cs="Times New Roman"/>
          <w:color w:val="000000" w:themeColor="text1"/>
          <w:sz w:val="24"/>
          <w:szCs w:val="24"/>
          <w:lang w:val="en-GB"/>
        </w:rPr>
        <w:t xml:space="preserve"> life cycle assessment (LCA), and the experiments demonstrated that </w:t>
      </w:r>
      <w:r w:rsidR="00F07F57" w:rsidRPr="00B41617">
        <w:rPr>
          <w:rFonts w:ascii="Times New Roman" w:hAnsi="Times New Roman" w:cs="Times New Roman"/>
          <w:color w:val="000000" w:themeColor="text1"/>
          <w:sz w:val="24"/>
          <w:szCs w:val="24"/>
          <w:lang w:val="en-GB"/>
        </w:rPr>
        <w:t>i</w:t>
      </w:r>
      <w:r w:rsidR="0067712A" w:rsidRPr="00B41617">
        <w:rPr>
          <w:rFonts w:ascii="Times New Roman" w:hAnsi="Times New Roman" w:cs="Times New Roman"/>
          <w:color w:val="000000" w:themeColor="text1"/>
          <w:sz w:val="24"/>
          <w:szCs w:val="24"/>
          <w:lang w:val="en-GB"/>
        </w:rPr>
        <w:t xml:space="preserve">ntegrated </w:t>
      </w:r>
      <w:r w:rsidR="00F07F57" w:rsidRPr="00B41617">
        <w:rPr>
          <w:rFonts w:ascii="Times New Roman" w:hAnsi="Times New Roman" w:cs="Times New Roman"/>
          <w:color w:val="000000" w:themeColor="text1"/>
          <w:sz w:val="24"/>
          <w:szCs w:val="24"/>
          <w:lang w:val="en-GB"/>
        </w:rPr>
        <w:t>p</w:t>
      </w:r>
      <w:r w:rsidR="0067712A" w:rsidRPr="00B41617">
        <w:rPr>
          <w:rFonts w:ascii="Times New Roman" w:hAnsi="Times New Roman" w:cs="Times New Roman"/>
          <w:color w:val="000000" w:themeColor="text1"/>
          <w:sz w:val="24"/>
          <w:szCs w:val="24"/>
          <w:lang w:val="en-GB"/>
        </w:rPr>
        <w:t xml:space="preserve">lastic </w:t>
      </w:r>
      <w:r w:rsidR="00F07F57" w:rsidRPr="00B41617">
        <w:rPr>
          <w:rFonts w:ascii="Times New Roman" w:hAnsi="Times New Roman" w:cs="Times New Roman"/>
          <w:color w:val="000000" w:themeColor="text1"/>
          <w:sz w:val="24"/>
          <w:szCs w:val="24"/>
          <w:lang w:val="en-GB"/>
        </w:rPr>
        <w:t>w</w:t>
      </w:r>
      <w:r w:rsidR="0067712A" w:rsidRPr="00B41617">
        <w:rPr>
          <w:rFonts w:ascii="Times New Roman" w:hAnsi="Times New Roman" w:cs="Times New Roman"/>
          <w:color w:val="000000" w:themeColor="text1"/>
          <w:sz w:val="24"/>
          <w:szCs w:val="24"/>
          <w:lang w:val="en-GB"/>
        </w:rPr>
        <w:t xml:space="preserve">aste </w:t>
      </w:r>
      <w:r w:rsidR="00F07F57" w:rsidRPr="00B41617">
        <w:rPr>
          <w:rFonts w:ascii="Times New Roman" w:hAnsi="Times New Roman" w:cs="Times New Roman"/>
          <w:color w:val="000000" w:themeColor="text1"/>
          <w:sz w:val="24"/>
          <w:szCs w:val="24"/>
          <w:lang w:val="en-GB"/>
        </w:rPr>
        <w:t>m</w:t>
      </w:r>
      <w:r w:rsidR="0067712A" w:rsidRPr="00B41617">
        <w:rPr>
          <w:rFonts w:ascii="Times New Roman" w:hAnsi="Times New Roman" w:cs="Times New Roman"/>
          <w:color w:val="000000" w:themeColor="text1"/>
          <w:sz w:val="24"/>
          <w:szCs w:val="24"/>
          <w:lang w:val="en-GB"/>
        </w:rPr>
        <w:t xml:space="preserve">anagement (IPWM) could be the best option </w:t>
      </w:r>
      <w:r w:rsidR="00175F26" w:rsidRPr="00B41617">
        <w:rPr>
          <w:rFonts w:ascii="Times New Roman" w:hAnsi="Times New Roman" w:cs="Times New Roman"/>
          <w:color w:val="000000" w:themeColor="text1"/>
          <w:sz w:val="24"/>
          <w:szCs w:val="24"/>
          <w:lang w:val="en-GB"/>
        </w:rPr>
        <w:t xml:space="preserve">instead of </w:t>
      </w:r>
      <w:r w:rsidR="0067712A" w:rsidRPr="00B41617">
        <w:rPr>
          <w:rFonts w:ascii="Times New Roman" w:hAnsi="Times New Roman" w:cs="Times New Roman"/>
          <w:color w:val="000000" w:themeColor="text1"/>
          <w:sz w:val="24"/>
          <w:szCs w:val="24"/>
          <w:lang w:val="en-GB"/>
        </w:rPr>
        <w:t xml:space="preserve">incineration or </w:t>
      </w:r>
      <w:r w:rsidR="00175F26" w:rsidRPr="00B41617">
        <w:rPr>
          <w:rFonts w:ascii="Times New Roman" w:hAnsi="Times New Roman" w:cs="Times New Roman"/>
          <w:color w:val="000000" w:themeColor="text1"/>
          <w:sz w:val="24"/>
          <w:szCs w:val="24"/>
          <w:lang w:val="en-GB"/>
        </w:rPr>
        <w:t xml:space="preserve">a </w:t>
      </w:r>
      <w:r w:rsidR="0067712A" w:rsidRPr="00B41617">
        <w:rPr>
          <w:rFonts w:ascii="Times New Roman" w:hAnsi="Times New Roman" w:cs="Times New Roman"/>
          <w:color w:val="000000" w:themeColor="text1"/>
          <w:sz w:val="24"/>
          <w:szCs w:val="24"/>
          <w:lang w:val="en-GB"/>
        </w:rPr>
        <w:t xml:space="preserve">landfill (Akinola, 2014). </w:t>
      </w:r>
      <w:r w:rsidR="00960B41"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Through various LCA, mechanical recycling is the environmentally preferred option linked to energy consumption, climate change, and CO</w:t>
      </w:r>
      <w:r w:rsidR="0067712A" w:rsidRPr="00B41617">
        <w:rPr>
          <w:rFonts w:ascii="Times New Roman" w:hAnsi="Times New Roman" w:cs="Times New Roman"/>
          <w:color w:val="000000" w:themeColor="text1"/>
          <w:sz w:val="24"/>
          <w:szCs w:val="24"/>
          <w:vertAlign w:val="subscript"/>
          <w:lang w:val="en-GB"/>
        </w:rPr>
        <w:t>2</w:t>
      </w:r>
      <w:r w:rsidR="0067712A" w:rsidRPr="00B41617">
        <w:rPr>
          <w:rFonts w:ascii="Times New Roman" w:hAnsi="Times New Roman" w:cs="Times New Roman"/>
          <w:color w:val="000000" w:themeColor="text1"/>
          <w:sz w:val="24"/>
          <w:szCs w:val="24"/>
          <w:lang w:val="en-GB"/>
        </w:rPr>
        <w:t xml:space="preserve"> emission</w:t>
      </w:r>
      <w:r w:rsidR="00175F26"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 (Lazarevic et al., 2010). </w:t>
      </w:r>
      <w:r w:rsidR="000227AC" w:rsidRPr="00B41617">
        <w:rPr>
          <w:rFonts w:ascii="Times New Roman" w:hAnsi="Times New Roman" w:cs="Times New Roman"/>
          <w:color w:val="000000" w:themeColor="text1"/>
          <w:sz w:val="24"/>
          <w:szCs w:val="24"/>
          <w:lang w:val="en-GB"/>
        </w:rPr>
        <w:t xml:space="preserve">However, from </w:t>
      </w:r>
      <w:r w:rsidR="00175F26" w:rsidRPr="00B41617">
        <w:rPr>
          <w:rFonts w:ascii="Times New Roman" w:hAnsi="Times New Roman" w:cs="Times New Roman"/>
          <w:color w:val="000000" w:themeColor="text1"/>
          <w:sz w:val="24"/>
          <w:szCs w:val="24"/>
          <w:lang w:val="en-GB"/>
        </w:rPr>
        <w:t xml:space="preserve">a </w:t>
      </w:r>
      <w:r w:rsidR="000227AC" w:rsidRPr="00B41617">
        <w:rPr>
          <w:rFonts w:ascii="Times New Roman" w:hAnsi="Times New Roman" w:cs="Times New Roman"/>
          <w:color w:val="000000" w:themeColor="text1"/>
          <w:sz w:val="24"/>
          <w:szCs w:val="24"/>
          <w:lang w:val="en-GB"/>
        </w:rPr>
        <w:t xml:space="preserve">quality perspective, </w:t>
      </w:r>
      <w:r w:rsidR="00F07F57" w:rsidRPr="00B41617">
        <w:rPr>
          <w:rFonts w:ascii="Times New Roman" w:hAnsi="Times New Roman" w:cs="Times New Roman"/>
          <w:color w:val="000000" w:themeColor="text1"/>
          <w:sz w:val="24"/>
          <w:szCs w:val="24"/>
          <w:lang w:val="en-GB"/>
        </w:rPr>
        <w:t xml:space="preserve">the </w:t>
      </w:r>
      <w:r w:rsidR="00B17DC7" w:rsidRPr="00B41617">
        <w:rPr>
          <w:rFonts w:ascii="Times New Roman" w:hAnsi="Times New Roman" w:cs="Times New Roman"/>
          <w:color w:val="000000" w:themeColor="text1"/>
          <w:sz w:val="24"/>
          <w:szCs w:val="24"/>
          <w:lang w:val="en-GB"/>
        </w:rPr>
        <w:t xml:space="preserve">polymer quality may degrade </w:t>
      </w:r>
      <w:r w:rsidR="00175F26" w:rsidRPr="00B41617">
        <w:rPr>
          <w:rFonts w:ascii="Times New Roman" w:hAnsi="Times New Roman" w:cs="Times New Roman"/>
          <w:color w:val="000000" w:themeColor="text1"/>
          <w:sz w:val="24"/>
          <w:szCs w:val="24"/>
          <w:lang w:val="en-GB"/>
        </w:rPr>
        <w:t xml:space="preserve">because of a </w:t>
      </w:r>
      <w:r w:rsidR="00B17DC7" w:rsidRPr="00B41617">
        <w:rPr>
          <w:rFonts w:ascii="Times New Roman" w:hAnsi="Times New Roman" w:cs="Times New Roman"/>
          <w:color w:val="000000" w:themeColor="text1"/>
          <w:sz w:val="24"/>
          <w:szCs w:val="24"/>
          <w:lang w:val="en-GB"/>
        </w:rPr>
        <w:t>chain scission caused by water and acidic impurities</w:t>
      </w:r>
      <w:r w:rsidR="00175F26" w:rsidRPr="00B41617">
        <w:rPr>
          <w:rFonts w:ascii="Times New Roman" w:hAnsi="Times New Roman" w:cs="Times New Roman"/>
          <w:color w:val="000000" w:themeColor="text1"/>
          <w:sz w:val="24"/>
          <w:szCs w:val="24"/>
          <w:lang w:val="en-GB"/>
        </w:rPr>
        <w:t>,</w:t>
      </w:r>
      <w:r w:rsidR="00B17DC7" w:rsidRPr="00B41617">
        <w:rPr>
          <w:rFonts w:ascii="Times New Roman" w:hAnsi="Times New Roman" w:cs="Times New Roman"/>
          <w:color w:val="000000" w:themeColor="text1"/>
          <w:sz w:val="24"/>
          <w:szCs w:val="24"/>
          <w:lang w:val="en-GB"/>
        </w:rPr>
        <w:t xml:space="preserve"> and </w:t>
      </w:r>
      <w:r w:rsidR="00F07F57" w:rsidRPr="00B41617">
        <w:rPr>
          <w:rFonts w:ascii="Times New Roman" w:hAnsi="Times New Roman" w:cs="Times New Roman"/>
          <w:color w:val="000000" w:themeColor="text1"/>
          <w:sz w:val="24"/>
          <w:szCs w:val="24"/>
          <w:lang w:val="en-GB"/>
        </w:rPr>
        <w:t xml:space="preserve">the </w:t>
      </w:r>
      <w:r w:rsidR="000227AC" w:rsidRPr="00B41617">
        <w:rPr>
          <w:rFonts w:ascii="Times New Roman" w:hAnsi="Times New Roman" w:cs="Times New Roman"/>
          <w:color w:val="000000" w:themeColor="text1"/>
          <w:sz w:val="24"/>
          <w:szCs w:val="24"/>
          <w:lang w:val="en-GB"/>
        </w:rPr>
        <w:t>quality degradation</w:t>
      </w:r>
      <w:r w:rsidR="00175F26" w:rsidRPr="00B41617">
        <w:rPr>
          <w:rFonts w:ascii="Times New Roman" w:hAnsi="Times New Roman" w:cs="Times New Roman"/>
          <w:color w:val="000000" w:themeColor="text1"/>
          <w:sz w:val="24"/>
          <w:szCs w:val="24"/>
          <w:lang w:val="en-GB"/>
        </w:rPr>
        <w:t xml:space="preserve"> is</w:t>
      </w:r>
      <w:r w:rsidR="000227AC" w:rsidRPr="00B41617">
        <w:rPr>
          <w:rFonts w:ascii="Times New Roman" w:hAnsi="Times New Roman" w:cs="Times New Roman"/>
          <w:color w:val="000000" w:themeColor="text1"/>
          <w:sz w:val="24"/>
          <w:szCs w:val="24"/>
          <w:lang w:val="en-GB"/>
        </w:rPr>
        <w:t xml:space="preserve"> </w:t>
      </w:r>
      <w:r w:rsidR="00C16219" w:rsidRPr="00B41617">
        <w:rPr>
          <w:rFonts w:ascii="Times New Roman" w:hAnsi="Times New Roman" w:cs="Times New Roman"/>
          <w:color w:val="000000" w:themeColor="text1"/>
          <w:sz w:val="24"/>
          <w:szCs w:val="24"/>
          <w:lang w:val="en-GB"/>
        </w:rPr>
        <w:t>caused by moisture</w:t>
      </w:r>
      <w:r w:rsidR="000227AC" w:rsidRPr="00B41617">
        <w:rPr>
          <w:rFonts w:ascii="Times New Roman" w:hAnsi="Times New Roman" w:cs="Times New Roman"/>
          <w:color w:val="000000" w:themeColor="text1"/>
          <w:sz w:val="24"/>
          <w:szCs w:val="24"/>
          <w:lang w:val="en-GB"/>
        </w:rPr>
        <w:t xml:space="preserve"> occur</w:t>
      </w:r>
      <w:r w:rsidR="00175F26" w:rsidRPr="00B41617">
        <w:rPr>
          <w:rFonts w:ascii="Times New Roman" w:hAnsi="Times New Roman" w:cs="Times New Roman"/>
          <w:color w:val="000000" w:themeColor="text1"/>
          <w:sz w:val="24"/>
          <w:szCs w:val="24"/>
          <w:lang w:val="en-GB"/>
        </w:rPr>
        <w:t>ring</w:t>
      </w:r>
      <w:r w:rsidR="000227AC" w:rsidRPr="00B41617">
        <w:rPr>
          <w:rFonts w:ascii="Times New Roman" w:hAnsi="Times New Roman" w:cs="Times New Roman"/>
          <w:color w:val="000000" w:themeColor="text1"/>
          <w:sz w:val="24"/>
          <w:szCs w:val="24"/>
          <w:lang w:val="en-GB"/>
        </w:rPr>
        <w:t xml:space="preserve"> during each recycling process, which needs improvement (</w:t>
      </w:r>
      <w:proofErr w:type="spellStart"/>
      <w:r w:rsidR="000227AC" w:rsidRPr="00B41617">
        <w:rPr>
          <w:rFonts w:ascii="Times New Roman" w:hAnsi="Times New Roman" w:cs="Times New Roman"/>
          <w:color w:val="000000" w:themeColor="text1"/>
          <w:sz w:val="24"/>
          <w:szCs w:val="24"/>
          <w:lang w:val="en-GB"/>
        </w:rPr>
        <w:t>Merrild</w:t>
      </w:r>
      <w:proofErr w:type="spellEnd"/>
      <w:r w:rsidR="000227AC" w:rsidRPr="00B41617">
        <w:rPr>
          <w:rFonts w:ascii="Times New Roman" w:hAnsi="Times New Roman" w:cs="Times New Roman"/>
          <w:color w:val="000000" w:themeColor="text1"/>
          <w:sz w:val="24"/>
          <w:szCs w:val="24"/>
          <w:lang w:val="en-GB"/>
        </w:rPr>
        <w:t xml:space="preserve"> et al., 2012).   </w:t>
      </w:r>
    </w:p>
    <w:p w14:paraId="1250FC54" w14:textId="41B00A00" w:rsidR="00D80ABD" w:rsidRPr="00B41617" w:rsidRDefault="00D80ABD" w:rsidP="00B17DC7">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From the chemical composition perspective, toxic substances produced by the chlorine-containing polymers can affect public health, which needs open space and ventilation equipment.</w:t>
      </w:r>
      <w:r w:rsidR="00B17DC7" w:rsidRPr="00B41617">
        <w:rPr>
          <w:rFonts w:ascii="Times New Roman" w:hAnsi="Times New Roman" w:cs="Times New Roman"/>
          <w:color w:val="000000" w:themeColor="text1"/>
          <w:sz w:val="24"/>
          <w:szCs w:val="24"/>
          <w:lang w:val="en-GB"/>
        </w:rPr>
        <w:t xml:space="preserve"> </w:t>
      </w:r>
      <w:r w:rsidR="00B0084A" w:rsidRPr="00B41617">
        <w:rPr>
          <w:rFonts w:ascii="Times New Roman" w:hAnsi="Times New Roman" w:cs="Times New Roman"/>
          <w:color w:val="000000" w:themeColor="text1"/>
          <w:sz w:val="24"/>
          <w:szCs w:val="24"/>
          <w:lang w:val="en-GB"/>
        </w:rPr>
        <w:t>The q</w:t>
      </w:r>
      <w:r w:rsidR="00B17DC7" w:rsidRPr="00B41617">
        <w:rPr>
          <w:rFonts w:ascii="Times New Roman" w:hAnsi="Times New Roman" w:cs="Times New Roman"/>
          <w:color w:val="000000" w:themeColor="text1"/>
          <w:sz w:val="24"/>
          <w:szCs w:val="24"/>
          <w:lang w:val="en-GB"/>
        </w:rPr>
        <w:t>uality of recycled materials requires</w:t>
      </w:r>
      <w:r w:rsidR="000227AC" w:rsidRPr="00B41617">
        <w:rPr>
          <w:rFonts w:ascii="Times New Roman" w:hAnsi="Times New Roman" w:cs="Times New Roman"/>
          <w:color w:val="000000" w:themeColor="text1"/>
          <w:sz w:val="24"/>
          <w:szCs w:val="24"/>
          <w:lang w:val="en-GB"/>
        </w:rPr>
        <w:t xml:space="preserve"> further investigation</w:t>
      </w:r>
      <w:r w:rsidRPr="00B41617">
        <w:rPr>
          <w:rFonts w:ascii="Times New Roman" w:hAnsi="Times New Roman" w:cs="Times New Roman"/>
          <w:color w:val="000000" w:themeColor="text1"/>
          <w:sz w:val="24"/>
          <w:szCs w:val="24"/>
          <w:lang w:val="en-GB"/>
        </w:rPr>
        <w:t xml:space="preserve"> to ensure the </w:t>
      </w:r>
      <w:r w:rsidR="00B17DC7" w:rsidRPr="00B41617">
        <w:rPr>
          <w:rFonts w:ascii="Times New Roman" w:hAnsi="Times New Roman" w:cs="Times New Roman"/>
          <w:color w:val="000000" w:themeColor="text1"/>
          <w:sz w:val="24"/>
          <w:szCs w:val="24"/>
          <w:lang w:val="en-GB"/>
        </w:rPr>
        <w:t>material</w:t>
      </w:r>
      <w:r w:rsidRPr="00B41617">
        <w:rPr>
          <w:rFonts w:ascii="Times New Roman" w:hAnsi="Times New Roman" w:cs="Times New Roman"/>
          <w:color w:val="000000" w:themeColor="text1"/>
          <w:sz w:val="24"/>
          <w:szCs w:val="24"/>
          <w:lang w:val="en-GB"/>
        </w:rPr>
        <w:t xml:space="preserve"> properties</w:t>
      </w:r>
      <w:r w:rsidR="000227AC" w:rsidRPr="00B41617">
        <w:rPr>
          <w:rFonts w:ascii="Times New Roman" w:hAnsi="Times New Roman" w:cs="Times New Roman"/>
          <w:color w:val="000000" w:themeColor="text1"/>
          <w:sz w:val="24"/>
          <w:szCs w:val="24"/>
          <w:lang w:val="en-GB"/>
        </w:rPr>
        <w:t xml:space="preserve"> meet </w:t>
      </w:r>
      <w:r w:rsidR="00F07F57" w:rsidRPr="00B41617">
        <w:rPr>
          <w:rFonts w:ascii="Times New Roman" w:hAnsi="Times New Roman" w:cs="Times New Roman"/>
          <w:color w:val="000000" w:themeColor="text1"/>
          <w:sz w:val="24"/>
          <w:szCs w:val="24"/>
          <w:lang w:val="en-GB"/>
        </w:rPr>
        <w:t xml:space="preserve">the </w:t>
      </w:r>
      <w:r w:rsidR="000227AC" w:rsidRPr="00B41617">
        <w:rPr>
          <w:rFonts w:ascii="Times New Roman" w:hAnsi="Times New Roman" w:cs="Times New Roman"/>
          <w:color w:val="000000" w:themeColor="text1"/>
          <w:sz w:val="24"/>
          <w:szCs w:val="24"/>
          <w:lang w:val="en-GB"/>
        </w:rPr>
        <w:t>requirements. T</w:t>
      </w:r>
      <w:r w:rsidRPr="00B41617">
        <w:rPr>
          <w:rFonts w:ascii="Times New Roman" w:hAnsi="Times New Roman" w:cs="Times New Roman"/>
          <w:color w:val="000000" w:themeColor="text1"/>
          <w:sz w:val="24"/>
          <w:szCs w:val="24"/>
          <w:lang w:val="en-GB"/>
        </w:rPr>
        <w:t xml:space="preserve">his study proposes the monitoring of temperature, installation of dehumidification equipment to eliminate moisture </w:t>
      </w:r>
      <w:r w:rsidR="00B0084A" w:rsidRPr="00B41617">
        <w:rPr>
          <w:rFonts w:ascii="Times New Roman" w:hAnsi="Times New Roman" w:cs="Times New Roman"/>
          <w:color w:val="000000" w:themeColor="text1"/>
          <w:sz w:val="24"/>
          <w:szCs w:val="24"/>
          <w:lang w:val="en-GB"/>
        </w:rPr>
        <w:t xml:space="preserve">and the </w:t>
      </w:r>
      <w:r w:rsidRPr="00B41617">
        <w:rPr>
          <w:rFonts w:ascii="Times New Roman" w:hAnsi="Times New Roman" w:cs="Times New Roman"/>
          <w:color w:val="000000" w:themeColor="text1"/>
          <w:sz w:val="24"/>
          <w:szCs w:val="24"/>
          <w:lang w:val="en-GB"/>
        </w:rPr>
        <w:t>diluti</w:t>
      </w:r>
      <w:r w:rsidR="00B0084A" w:rsidRPr="00B41617">
        <w:rPr>
          <w:rFonts w:ascii="Times New Roman" w:hAnsi="Times New Roman" w:cs="Times New Roman"/>
          <w:color w:val="000000" w:themeColor="text1"/>
          <w:sz w:val="24"/>
          <w:szCs w:val="24"/>
          <w:lang w:val="en-GB"/>
        </w:rPr>
        <w:t>on of</w:t>
      </w:r>
      <w:r w:rsidRPr="00B41617">
        <w:rPr>
          <w:rFonts w:ascii="Times New Roman" w:hAnsi="Times New Roman" w:cs="Times New Roman"/>
          <w:color w:val="000000" w:themeColor="text1"/>
          <w:sz w:val="24"/>
          <w:szCs w:val="24"/>
          <w:lang w:val="en-GB"/>
        </w:rPr>
        <w:t xml:space="preserve"> oxygen by nitrogen injection or by vacuum to eliminate </w:t>
      </w:r>
      <w:r w:rsidR="000C47A0" w:rsidRPr="00B41617">
        <w:rPr>
          <w:rFonts w:ascii="Times New Roman" w:hAnsi="Times New Roman" w:cs="Times New Roman"/>
          <w:color w:val="000000" w:themeColor="text1"/>
          <w:sz w:val="24"/>
          <w:szCs w:val="24"/>
          <w:lang w:val="en-GB"/>
        </w:rPr>
        <w:t>oxidisation</w:t>
      </w:r>
      <w:r w:rsidRPr="00B41617">
        <w:rPr>
          <w:rFonts w:ascii="Times New Roman" w:hAnsi="Times New Roman" w:cs="Times New Roman"/>
          <w:color w:val="000000" w:themeColor="text1"/>
          <w:sz w:val="24"/>
          <w:szCs w:val="24"/>
          <w:lang w:val="en-GB"/>
        </w:rPr>
        <w:t xml:space="preserve"> and to prevent </w:t>
      </w:r>
      <w:r w:rsidR="00B0084A" w:rsidRPr="00B41617">
        <w:rPr>
          <w:rFonts w:ascii="Times New Roman" w:hAnsi="Times New Roman" w:cs="Times New Roman"/>
          <w:color w:val="000000" w:themeColor="text1"/>
          <w:sz w:val="24"/>
          <w:szCs w:val="24"/>
          <w:lang w:val="en-GB"/>
        </w:rPr>
        <w:t xml:space="preserve">the degradation of </w:t>
      </w:r>
      <w:r w:rsidRPr="00B41617">
        <w:rPr>
          <w:rFonts w:ascii="Times New Roman" w:hAnsi="Times New Roman" w:cs="Times New Roman"/>
          <w:color w:val="000000" w:themeColor="text1"/>
          <w:sz w:val="24"/>
          <w:szCs w:val="24"/>
          <w:lang w:val="en-GB"/>
        </w:rPr>
        <w:t>material properties.</w:t>
      </w:r>
    </w:p>
    <w:p w14:paraId="6CD903ED" w14:textId="32D03930" w:rsidR="00F24F2B" w:rsidRPr="00B41617" w:rsidRDefault="000F3BE0"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1.2.2</w:t>
      </w:r>
      <w:r w:rsidR="00B0084A" w:rsidRPr="00B41617">
        <w:rPr>
          <w:rFonts w:ascii="Times New Roman" w:hAnsi="Times New Roman" w:cs="Times New Roman"/>
          <w:b/>
          <w:color w:val="000000" w:themeColor="text1"/>
          <w:sz w:val="24"/>
          <w:szCs w:val="24"/>
          <w:lang w:val="en-GB"/>
        </w:rPr>
        <w:t>.</w:t>
      </w:r>
      <w:r w:rsidRPr="00B41617">
        <w:rPr>
          <w:rFonts w:ascii="Times New Roman" w:hAnsi="Times New Roman" w:cs="Times New Roman"/>
          <w:b/>
          <w:color w:val="000000" w:themeColor="text1"/>
          <w:sz w:val="24"/>
          <w:szCs w:val="24"/>
          <w:lang w:val="en-GB"/>
        </w:rPr>
        <w:t xml:space="preserve">  </w:t>
      </w:r>
      <w:r w:rsidR="00B0084A" w:rsidRPr="00B41617">
        <w:rPr>
          <w:rFonts w:ascii="Times New Roman" w:hAnsi="Times New Roman" w:cs="Times New Roman"/>
          <w:b/>
          <w:color w:val="000000" w:themeColor="text1"/>
          <w:sz w:val="24"/>
          <w:szCs w:val="24"/>
          <w:lang w:val="en-GB"/>
        </w:rPr>
        <w:t>‘</w:t>
      </w:r>
      <w:r w:rsidR="00330AD5" w:rsidRPr="00B41617">
        <w:rPr>
          <w:rFonts w:ascii="Times New Roman" w:hAnsi="Times New Roman" w:cs="Times New Roman"/>
          <w:b/>
          <w:color w:val="000000" w:themeColor="text1"/>
          <w:sz w:val="24"/>
          <w:szCs w:val="24"/>
          <w:lang w:val="en-GB"/>
        </w:rPr>
        <w:t>Divide-and-Conquer</w:t>
      </w:r>
      <w:r w:rsidR="00B0084A" w:rsidRPr="00B41617">
        <w:rPr>
          <w:rFonts w:ascii="Times New Roman" w:hAnsi="Times New Roman" w:cs="Times New Roman"/>
          <w:b/>
          <w:color w:val="000000" w:themeColor="text1"/>
          <w:sz w:val="24"/>
          <w:szCs w:val="24"/>
          <w:lang w:val="en-GB"/>
        </w:rPr>
        <w:t>’</w:t>
      </w:r>
      <w:r w:rsidR="00330AD5" w:rsidRPr="00B41617">
        <w:rPr>
          <w:rFonts w:ascii="Times New Roman" w:hAnsi="Times New Roman" w:cs="Times New Roman"/>
          <w:b/>
          <w:color w:val="000000" w:themeColor="text1"/>
          <w:sz w:val="24"/>
          <w:szCs w:val="24"/>
          <w:lang w:val="en-GB"/>
        </w:rPr>
        <w:t xml:space="preserve"> in </w:t>
      </w:r>
      <w:r w:rsidR="00B0084A" w:rsidRPr="00B41617">
        <w:rPr>
          <w:rFonts w:ascii="Times New Roman" w:hAnsi="Times New Roman" w:cs="Times New Roman"/>
          <w:b/>
          <w:color w:val="000000" w:themeColor="text1"/>
          <w:sz w:val="24"/>
          <w:szCs w:val="24"/>
          <w:lang w:val="en-GB"/>
        </w:rPr>
        <w:t xml:space="preserve">the </w:t>
      </w:r>
      <w:r w:rsidR="00F24F2B" w:rsidRPr="00B41617">
        <w:rPr>
          <w:rFonts w:ascii="Times New Roman" w:hAnsi="Times New Roman" w:cs="Times New Roman"/>
          <w:b/>
          <w:color w:val="000000" w:themeColor="text1"/>
          <w:sz w:val="24"/>
          <w:szCs w:val="24"/>
          <w:lang w:val="en-GB"/>
        </w:rPr>
        <w:t xml:space="preserve">Manufacturing </w:t>
      </w:r>
      <w:r w:rsidR="00B0084A" w:rsidRPr="00B41617">
        <w:rPr>
          <w:rFonts w:ascii="Times New Roman" w:hAnsi="Times New Roman" w:cs="Times New Roman"/>
          <w:b/>
          <w:color w:val="000000" w:themeColor="text1"/>
          <w:sz w:val="24"/>
          <w:szCs w:val="24"/>
          <w:lang w:val="en-GB"/>
        </w:rPr>
        <w:t>P</w:t>
      </w:r>
      <w:r w:rsidR="00F24F2B" w:rsidRPr="00B41617">
        <w:rPr>
          <w:rFonts w:ascii="Times New Roman" w:hAnsi="Times New Roman" w:cs="Times New Roman"/>
          <w:b/>
          <w:color w:val="000000" w:themeColor="text1"/>
          <w:sz w:val="24"/>
          <w:szCs w:val="24"/>
          <w:lang w:val="en-GB"/>
        </w:rPr>
        <w:t>rocess</w:t>
      </w:r>
    </w:p>
    <w:p w14:paraId="4F2DE533" w14:textId="01264F1A" w:rsidR="0067712A"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 the manufacturing paradigm, the benchmarking of AM against CM through </w:t>
      </w:r>
      <w:r w:rsidR="00D01658"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 xml:space="preserve">multidisciplinary evaluation of economies, environment and society indicates that CM is </w:t>
      </w:r>
      <w:r w:rsidR="00D01658" w:rsidRPr="00B41617">
        <w:rPr>
          <w:rFonts w:ascii="Times New Roman" w:hAnsi="Times New Roman" w:cs="Times New Roman"/>
          <w:color w:val="000000" w:themeColor="text1"/>
          <w:sz w:val="24"/>
          <w:szCs w:val="24"/>
          <w:lang w:val="en-GB"/>
        </w:rPr>
        <w:t>favourable</w:t>
      </w:r>
      <w:r w:rsidRPr="00B41617">
        <w:rPr>
          <w:rFonts w:ascii="Times New Roman" w:hAnsi="Times New Roman" w:cs="Times New Roman"/>
          <w:color w:val="000000" w:themeColor="text1"/>
          <w:sz w:val="24"/>
          <w:szCs w:val="24"/>
          <w:lang w:val="en-GB"/>
        </w:rPr>
        <w:t xml:space="preserve"> for the current cost models </w:t>
      </w:r>
      <w:r w:rsidR="00D01658" w:rsidRPr="00B41617">
        <w:rPr>
          <w:rFonts w:ascii="Times New Roman" w:hAnsi="Times New Roman" w:cs="Times New Roman"/>
          <w:color w:val="000000" w:themeColor="text1"/>
          <w:sz w:val="24"/>
          <w:szCs w:val="24"/>
          <w:lang w:val="en-GB"/>
        </w:rPr>
        <w:t xml:space="preserve">and </w:t>
      </w:r>
      <w:r w:rsidRPr="00B41617">
        <w:rPr>
          <w:rFonts w:ascii="Times New Roman" w:hAnsi="Times New Roman" w:cs="Times New Roman"/>
          <w:color w:val="000000" w:themeColor="text1"/>
          <w:sz w:val="24"/>
          <w:szCs w:val="24"/>
          <w:lang w:val="en-GB"/>
        </w:rPr>
        <w:t xml:space="preserve">for high </w:t>
      </w:r>
      <w:r w:rsidRPr="00B41617">
        <w:rPr>
          <w:rFonts w:ascii="Times New Roman" w:hAnsi="Times New Roman" w:cs="Times New Roman"/>
          <w:color w:val="000000" w:themeColor="text1"/>
          <w:sz w:val="24"/>
          <w:szCs w:val="24"/>
          <w:lang w:val="en-GB"/>
        </w:rPr>
        <w:lastRenderedPageBreak/>
        <w:t xml:space="preserve">production volumes. However, AM is more suitable for higher complexity or </w:t>
      </w:r>
      <w:r w:rsidR="00137408" w:rsidRPr="00B41617">
        <w:rPr>
          <w:rFonts w:ascii="Times New Roman" w:hAnsi="Times New Roman" w:cs="Times New Roman"/>
          <w:color w:val="000000" w:themeColor="text1"/>
          <w:sz w:val="24"/>
          <w:szCs w:val="24"/>
          <w:lang w:val="en-GB"/>
        </w:rPr>
        <w:t>customisation</w:t>
      </w:r>
      <w:r w:rsidRPr="00B41617">
        <w:rPr>
          <w:rFonts w:ascii="Times New Roman" w:hAnsi="Times New Roman" w:cs="Times New Roman"/>
          <w:color w:val="000000" w:themeColor="text1"/>
          <w:sz w:val="24"/>
          <w:szCs w:val="24"/>
          <w:lang w:val="en-GB"/>
        </w:rPr>
        <w:t xml:space="preserve"> (Pereira et al., 2018). </w:t>
      </w:r>
      <w:r w:rsidR="00D01658" w:rsidRPr="00B41617">
        <w:rPr>
          <w:rFonts w:ascii="Times New Roman" w:hAnsi="Times New Roman" w:cs="Times New Roman"/>
          <w:color w:val="000000" w:themeColor="text1"/>
          <w:sz w:val="24"/>
          <w:szCs w:val="24"/>
          <w:lang w:val="en-GB"/>
        </w:rPr>
        <w:t>Qualitative</w:t>
      </w:r>
      <w:r w:rsidRPr="00B41617">
        <w:rPr>
          <w:rFonts w:ascii="Times New Roman" w:hAnsi="Times New Roman" w:cs="Times New Roman"/>
          <w:color w:val="000000" w:themeColor="text1"/>
          <w:sz w:val="24"/>
          <w:szCs w:val="24"/>
          <w:lang w:val="en-GB"/>
        </w:rPr>
        <w:t xml:space="preserve"> complexity is not the only factor in </w:t>
      </w:r>
      <w:r w:rsidR="00D01658"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cost reduction of AM, the missing cost </w:t>
      </w:r>
      <w:r w:rsidR="00D01658"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method is the real issue. The </w:t>
      </w:r>
      <w:r w:rsidR="008737B5" w:rsidRPr="00B41617">
        <w:rPr>
          <w:rFonts w:ascii="Times New Roman" w:hAnsi="Times New Roman" w:cs="Times New Roman"/>
          <w:color w:val="000000" w:themeColor="text1"/>
          <w:sz w:val="24"/>
          <w:szCs w:val="24"/>
          <w:lang w:val="en-GB"/>
        </w:rPr>
        <w:t xml:space="preserve">novel </w:t>
      </w:r>
      <w:r w:rsidRPr="00B41617">
        <w:rPr>
          <w:rFonts w:ascii="Times New Roman" w:hAnsi="Times New Roman" w:cs="Times New Roman"/>
          <w:color w:val="000000" w:themeColor="text1"/>
          <w:sz w:val="24"/>
          <w:szCs w:val="24"/>
          <w:lang w:val="en-GB"/>
        </w:rPr>
        <w:t>approach</w:t>
      </w:r>
      <w:r w:rsidR="00DF06DF" w:rsidRPr="00B41617">
        <w:rPr>
          <w:rFonts w:ascii="Times New Roman" w:hAnsi="Times New Roman" w:cs="Times New Roman"/>
          <w:color w:val="000000" w:themeColor="text1"/>
          <w:sz w:val="24"/>
          <w:szCs w:val="24"/>
          <w:lang w:val="en-GB"/>
        </w:rPr>
        <w:t xml:space="preserve"> — </w:t>
      </w:r>
      <w:r w:rsidR="00D01658" w:rsidRPr="00B41617">
        <w:rPr>
          <w:rFonts w:ascii="Times New Roman" w:hAnsi="Times New Roman" w:cs="Times New Roman"/>
          <w:color w:val="000000" w:themeColor="text1"/>
          <w:sz w:val="24"/>
          <w:szCs w:val="24"/>
          <w:lang w:val="en-GB"/>
        </w:rPr>
        <w:t>‘d</w:t>
      </w:r>
      <w:r w:rsidRPr="00B41617">
        <w:rPr>
          <w:rFonts w:ascii="Times New Roman" w:hAnsi="Times New Roman" w:cs="Times New Roman"/>
          <w:color w:val="000000" w:themeColor="text1"/>
          <w:sz w:val="24"/>
          <w:szCs w:val="24"/>
          <w:lang w:val="en-GB"/>
        </w:rPr>
        <w:t>ivide-and-</w:t>
      </w:r>
      <w:r w:rsidR="00D01658"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onquer</w:t>
      </w:r>
      <w:r w:rsidR="00D01658" w:rsidRPr="00B41617">
        <w:rPr>
          <w:rFonts w:ascii="Times New Roman" w:hAnsi="Times New Roman" w:cs="Times New Roman"/>
          <w:color w:val="000000" w:themeColor="text1"/>
          <w:sz w:val="24"/>
          <w:szCs w:val="24"/>
          <w:lang w:val="en-GB"/>
        </w:rPr>
        <w:t>’</w:t>
      </w:r>
      <w:r w:rsidR="00DF06DF"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 proposed by this study provides convincing evidence that AM offers better potential in </w:t>
      </w:r>
      <w:r w:rsidR="00D01658"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cost reduction of any production scale if the appropriate method is applied. To address the common issues, this research creates a framework and aligns technical assessment from the CRM model into this study to complete an overall evaluation. Consequently, the </w:t>
      </w:r>
      <w:r w:rsidR="00782398"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usiness model produces quantitative analysis and </w:t>
      </w:r>
      <w:r w:rsidR="00782398"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generic formula, so the method can be reused in common practices.</w:t>
      </w:r>
    </w:p>
    <w:p w14:paraId="1D672A6D" w14:textId="2624C713" w:rsidR="008737B5" w:rsidRPr="00B41617" w:rsidRDefault="008737B5" w:rsidP="008737B5">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AM stands out </w:t>
      </w:r>
      <w:r w:rsidR="00F07F57" w:rsidRPr="00B41617">
        <w:rPr>
          <w:rFonts w:ascii="Times New Roman" w:hAnsi="Times New Roman" w:cs="Times New Roman"/>
          <w:color w:val="000000" w:themeColor="text1"/>
          <w:sz w:val="24"/>
          <w:szCs w:val="24"/>
          <w:lang w:val="en-GB"/>
        </w:rPr>
        <w:t>with</w:t>
      </w:r>
      <w:r w:rsidRPr="00B41617">
        <w:rPr>
          <w:rFonts w:ascii="Times New Roman" w:hAnsi="Times New Roman" w:cs="Times New Roman"/>
          <w:color w:val="000000" w:themeColor="text1"/>
          <w:sz w:val="24"/>
          <w:szCs w:val="24"/>
          <w:lang w:val="en-GB"/>
        </w:rPr>
        <w:t xml:space="preserve"> enormous potential for changing the distribution of manufacturing and society, which is effective in minimi</w:t>
      </w:r>
      <w:r w:rsidR="00F07F57"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ing energy consumption and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emissions. It is estimated that a shift from CM to AM processes in the U.S. aircraft industry will result in a cumulative savings of 1.2</w:t>
      </w:r>
      <w:r w:rsidR="00C472B2"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2.8 billion GJ by 2050</w:t>
      </w:r>
      <w:r w:rsidR="00F07F57" w:rsidRPr="00B41617">
        <w:rPr>
          <w:rFonts w:ascii="Times New Roman" w:hAnsi="Times New Roman" w:cs="Times New Roman"/>
          <w:color w:val="000000" w:themeColor="text1"/>
          <w:sz w:val="24"/>
          <w:szCs w:val="24"/>
          <w:lang w:val="en-GB"/>
        </w:rPr>
        <w:t xml:space="preserve"> and is</w:t>
      </w:r>
      <w:r w:rsidRPr="00B41617">
        <w:rPr>
          <w:rFonts w:ascii="Times New Roman" w:hAnsi="Times New Roman" w:cs="Times New Roman"/>
          <w:color w:val="000000" w:themeColor="text1"/>
          <w:sz w:val="24"/>
          <w:szCs w:val="24"/>
          <w:lang w:val="en-GB"/>
        </w:rPr>
        <w:t xml:space="preserve"> associat</w:t>
      </w:r>
      <w:r w:rsidR="00F07F57" w:rsidRPr="00B41617">
        <w:rPr>
          <w:rFonts w:ascii="Times New Roman" w:hAnsi="Times New Roman" w:cs="Times New Roman"/>
          <w:color w:val="000000" w:themeColor="text1"/>
          <w:sz w:val="24"/>
          <w:szCs w:val="24"/>
          <w:lang w:val="en-GB"/>
        </w:rPr>
        <w:t>ed</w:t>
      </w:r>
      <w:r w:rsidRPr="00B41617">
        <w:rPr>
          <w:rFonts w:ascii="Times New Roman" w:hAnsi="Times New Roman" w:cs="Times New Roman"/>
          <w:color w:val="000000" w:themeColor="text1"/>
          <w:sz w:val="24"/>
          <w:szCs w:val="24"/>
          <w:lang w:val="en-GB"/>
        </w:rPr>
        <w:t xml:space="preserve"> with cumulative GHG emission reductions at 92.1</w:t>
      </w:r>
      <w:r w:rsidR="00C472B2"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215.0 million tons (Huang et al., 2016). Local AM using recycled materials and cloud information sharing are all effective means of </w:t>
      </w:r>
      <w:r w:rsidR="00137408" w:rsidRPr="00B41617">
        <w:rPr>
          <w:rFonts w:ascii="Times New Roman" w:hAnsi="Times New Roman" w:cs="Times New Roman"/>
          <w:color w:val="000000" w:themeColor="text1"/>
          <w:sz w:val="24"/>
          <w:szCs w:val="24"/>
          <w:lang w:val="en-GB"/>
        </w:rPr>
        <w:t>localisation</w:t>
      </w:r>
      <w:r w:rsidRPr="00B41617">
        <w:rPr>
          <w:rFonts w:ascii="Times New Roman" w:hAnsi="Times New Roman" w:cs="Times New Roman"/>
          <w:color w:val="000000" w:themeColor="text1"/>
          <w:sz w:val="24"/>
          <w:szCs w:val="24"/>
          <w:lang w:val="en-GB"/>
        </w:rPr>
        <w:t xml:space="preserve"> to minimi</w:t>
      </w:r>
      <w:r w:rsidR="00F07F57"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 supply chain engagement; consequently, it saves </w:t>
      </w:r>
      <w:r w:rsidR="00F07F57" w:rsidRPr="00B41617">
        <w:rPr>
          <w:rFonts w:ascii="Times New Roman" w:hAnsi="Times New Roman" w:cs="Times New Roman"/>
          <w:color w:val="000000" w:themeColor="text1"/>
          <w:sz w:val="24"/>
          <w:szCs w:val="24"/>
          <w:lang w:val="en-GB"/>
        </w:rPr>
        <w:t xml:space="preserve">on </w:t>
      </w:r>
      <w:r w:rsidRPr="00B41617">
        <w:rPr>
          <w:rFonts w:ascii="Times New Roman" w:hAnsi="Times New Roman" w:cs="Times New Roman"/>
          <w:color w:val="000000" w:themeColor="text1"/>
          <w:sz w:val="24"/>
          <w:szCs w:val="24"/>
          <w:lang w:val="en-GB"/>
        </w:rPr>
        <w:t>cost</w:t>
      </w:r>
      <w:r w:rsidR="00F07F57"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and achieves better lead time</w:t>
      </w:r>
      <w:r w:rsidR="00F07F57"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in the product life cycle as well. </w:t>
      </w:r>
    </w:p>
    <w:p w14:paraId="19D35C9C" w14:textId="7FE4EB3A" w:rsidR="008737B5" w:rsidRPr="00B41617" w:rsidRDefault="000C47A0" w:rsidP="008737B5">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Regarding</w:t>
      </w:r>
      <w:r w:rsidR="00A1219A">
        <w:rPr>
          <w:rFonts w:ascii="Times New Roman" w:hAnsi="Times New Roman" w:cs="Times New Roman"/>
          <w:color w:val="000000" w:themeColor="text1"/>
          <w:sz w:val="24"/>
          <w:szCs w:val="24"/>
          <w:lang w:val="en-GB"/>
        </w:rPr>
        <w:t xml:space="preserve"> the CRM benchmarking</w:t>
      </w:r>
      <w:r w:rsidR="00DF06DF" w:rsidRPr="00B41617">
        <w:rPr>
          <w:rFonts w:ascii="Times New Roman" w:hAnsi="Times New Roman" w:cs="Times New Roman"/>
          <w:color w:val="000000" w:themeColor="text1"/>
          <w:sz w:val="24"/>
          <w:szCs w:val="24"/>
          <w:lang w:val="en-GB"/>
        </w:rPr>
        <w:t>,</w:t>
      </w:r>
      <w:r w:rsidR="008737B5" w:rsidRPr="00B41617">
        <w:rPr>
          <w:rFonts w:ascii="Times New Roman" w:hAnsi="Times New Roman" w:cs="Times New Roman"/>
          <w:color w:val="000000" w:themeColor="text1"/>
          <w:sz w:val="24"/>
          <w:szCs w:val="24"/>
          <w:lang w:val="en-GB"/>
        </w:rPr>
        <w:t xml:space="preserve"> such as energy consumption, materials yield, CO</w:t>
      </w:r>
      <w:r w:rsidR="008737B5" w:rsidRPr="00B41617">
        <w:rPr>
          <w:rFonts w:ascii="Times New Roman" w:hAnsi="Times New Roman" w:cs="Times New Roman"/>
          <w:color w:val="000000" w:themeColor="text1"/>
          <w:sz w:val="24"/>
          <w:szCs w:val="24"/>
          <w:vertAlign w:val="subscript"/>
          <w:lang w:val="en-GB"/>
        </w:rPr>
        <w:t>2</w:t>
      </w:r>
      <w:r w:rsidR="008737B5" w:rsidRPr="00B41617">
        <w:rPr>
          <w:rFonts w:ascii="Times New Roman" w:hAnsi="Times New Roman" w:cs="Times New Roman"/>
          <w:color w:val="000000" w:themeColor="text1"/>
          <w:sz w:val="24"/>
          <w:szCs w:val="24"/>
          <w:lang w:val="en-GB"/>
        </w:rPr>
        <w:t xml:space="preserve"> emission, transportation, </w:t>
      </w:r>
      <w:r w:rsidR="00A1219A">
        <w:rPr>
          <w:rFonts w:ascii="Times New Roman" w:hAnsi="Times New Roman" w:cs="Times New Roman"/>
          <w:color w:val="000000" w:themeColor="text1"/>
          <w:sz w:val="24"/>
          <w:szCs w:val="24"/>
          <w:lang w:val="en-GB"/>
        </w:rPr>
        <w:t xml:space="preserve">and </w:t>
      </w:r>
      <w:r w:rsidR="008737B5" w:rsidRPr="00B41617">
        <w:rPr>
          <w:rFonts w:ascii="Times New Roman" w:hAnsi="Times New Roman" w:cs="Times New Roman"/>
          <w:color w:val="000000" w:themeColor="text1"/>
          <w:sz w:val="24"/>
          <w:szCs w:val="24"/>
          <w:lang w:val="en-GB"/>
        </w:rPr>
        <w:t xml:space="preserve">machine, a specific cost </w:t>
      </w:r>
      <w:r w:rsidR="00DF06DF" w:rsidRPr="00B41617">
        <w:rPr>
          <w:rFonts w:ascii="Times New Roman" w:hAnsi="Times New Roman" w:cs="Times New Roman"/>
          <w:color w:val="000000" w:themeColor="text1"/>
          <w:sz w:val="24"/>
          <w:szCs w:val="24"/>
          <w:lang w:val="en-GB"/>
        </w:rPr>
        <w:t>modelling</w:t>
      </w:r>
      <w:r w:rsidR="008737B5" w:rsidRPr="00B41617">
        <w:rPr>
          <w:rFonts w:ascii="Times New Roman" w:hAnsi="Times New Roman" w:cs="Times New Roman"/>
          <w:color w:val="000000" w:themeColor="text1"/>
          <w:sz w:val="24"/>
          <w:szCs w:val="24"/>
          <w:lang w:val="en-GB"/>
        </w:rPr>
        <w:t xml:space="preserve"> method is introduced in this study. It is expected to validate a justified method of AM evaluation against CM. Furthermore, it investigates typical</w:t>
      </w:r>
      <w:r w:rsidR="008737B5" w:rsidRPr="00B41617">
        <w:rPr>
          <w:rFonts w:ascii="Times New Roman" w:hAnsi="Times New Roman" w:cs="Times New Roman"/>
          <w:color w:val="000000" w:themeColor="text1"/>
          <w:sz w:val="24"/>
          <w:szCs w:val="24"/>
          <w:lang w:val="en-GB" w:eastAsia="ja-JP"/>
        </w:rPr>
        <w:t xml:space="preserve"> </w:t>
      </w:r>
      <w:r w:rsidR="008737B5" w:rsidRPr="00B41617">
        <w:rPr>
          <w:rFonts w:ascii="Times New Roman" w:hAnsi="Times New Roman" w:cs="Times New Roman"/>
          <w:color w:val="000000" w:themeColor="text1"/>
          <w:sz w:val="24"/>
          <w:szCs w:val="24"/>
          <w:lang w:val="en-GB"/>
        </w:rPr>
        <w:t>cases and proposes guidelines to support</w:t>
      </w:r>
      <w:r w:rsidR="008737B5" w:rsidRPr="00B41617">
        <w:rPr>
          <w:rFonts w:ascii="Times New Roman" w:hAnsi="Times New Roman" w:cs="Times New Roman"/>
          <w:color w:val="000000" w:themeColor="text1"/>
          <w:sz w:val="24"/>
          <w:szCs w:val="24"/>
          <w:lang w:val="en-GB" w:eastAsia="ja-JP"/>
        </w:rPr>
        <w:t xml:space="preserve"> </w:t>
      </w:r>
      <w:r w:rsidR="008737B5" w:rsidRPr="00B41617">
        <w:rPr>
          <w:rFonts w:ascii="Times New Roman" w:hAnsi="Times New Roman" w:cs="Times New Roman"/>
          <w:color w:val="000000" w:themeColor="text1"/>
          <w:sz w:val="24"/>
          <w:szCs w:val="24"/>
          <w:lang w:val="en-GB"/>
        </w:rPr>
        <w:t>AM applications.</w:t>
      </w:r>
    </w:p>
    <w:p w14:paraId="487AA981" w14:textId="52F3435F" w:rsidR="000F3BE0" w:rsidRPr="00B41617" w:rsidRDefault="000F3BE0" w:rsidP="000F3BE0">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1.2.3</w:t>
      </w:r>
      <w:r w:rsidR="00DF06DF" w:rsidRPr="00B41617">
        <w:rPr>
          <w:rFonts w:ascii="Times New Roman" w:hAnsi="Times New Roman" w:cs="Times New Roman"/>
          <w:b/>
          <w:color w:val="000000" w:themeColor="text1"/>
          <w:sz w:val="24"/>
          <w:szCs w:val="24"/>
          <w:lang w:val="en-GB"/>
        </w:rPr>
        <w:t>.</w:t>
      </w:r>
      <w:r w:rsidRPr="00B41617">
        <w:rPr>
          <w:rFonts w:ascii="Times New Roman" w:hAnsi="Times New Roman" w:cs="Times New Roman"/>
          <w:b/>
          <w:color w:val="000000" w:themeColor="text1"/>
          <w:sz w:val="24"/>
          <w:szCs w:val="24"/>
          <w:lang w:val="en-GB"/>
        </w:rPr>
        <w:t xml:space="preserve"> Distributed Local Manufacturing </w:t>
      </w:r>
    </w:p>
    <w:p w14:paraId="24C5961A" w14:textId="0DA2AD08" w:rsidR="000F3BE0" w:rsidRPr="00B41617" w:rsidRDefault="000F3BE0" w:rsidP="000F3BE0">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Distributed manufacturing refers to </w:t>
      </w:r>
      <w:r w:rsidR="00DF06DF"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form of de</w:t>
      </w:r>
      <w:r w:rsidR="00137408" w:rsidRPr="00B41617">
        <w:rPr>
          <w:rFonts w:ascii="Times New Roman" w:hAnsi="Times New Roman" w:cs="Times New Roman"/>
          <w:color w:val="000000" w:themeColor="text1"/>
          <w:sz w:val="24"/>
          <w:szCs w:val="24"/>
          <w:lang w:val="en-GB"/>
        </w:rPr>
        <w:t>centralised</w:t>
      </w:r>
      <w:r w:rsidRPr="00B41617">
        <w:rPr>
          <w:rFonts w:ascii="Times New Roman" w:hAnsi="Times New Roman" w:cs="Times New Roman"/>
          <w:color w:val="000000" w:themeColor="text1"/>
          <w:sz w:val="24"/>
          <w:szCs w:val="24"/>
          <w:lang w:val="en-GB"/>
        </w:rPr>
        <w:t xml:space="preserve"> manufacturing. The flexibility of digital manufacturing enables </w:t>
      </w:r>
      <w:r w:rsidR="00DF06DF" w:rsidRPr="00B41617">
        <w:rPr>
          <w:rFonts w:ascii="Times New Roman" w:hAnsi="Times New Roman" w:cs="Times New Roman"/>
          <w:color w:val="000000" w:themeColor="text1"/>
          <w:sz w:val="24"/>
          <w:szCs w:val="24"/>
          <w:lang w:val="en-GB"/>
        </w:rPr>
        <w:t xml:space="preserve">it </w:t>
      </w:r>
      <w:r w:rsidRPr="00B41617">
        <w:rPr>
          <w:rFonts w:ascii="Times New Roman" w:hAnsi="Times New Roman" w:cs="Times New Roman"/>
          <w:color w:val="000000" w:themeColor="text1"/>
          <w:sz w:val="24"/>
          <w:szCs w:val="24"/>
          <w:lang w:val="en-GB"/>
        </w:rPr>
        <w:t xml:space="preserve">to collaborate globally and manufacture locally, which </w:t>
      </w:r>
      <w:r w:rsidR="00DF06DF" w:rsidRPr="00B41617">
        <w:rPr>
          <w:rFonts w:ascii="Times New Roman" w:hAnsi="Times New Roman" w:cs="Times New Roman"/>
          <w:color w:val="000000" w:themeColor="text1"/>
          <w:sz w:val="24"/>
          <w:szCs w:val="24"/>
          <w:lang w:val="en-GB"/>
        </w:rPr>
        <w:t xml:space="preserve">has </w:t>
      </w:r>
      <w:r w:rsidRPr="00B41617">
        <w:rPr>
          <w:rFonts w:ascii="Times New Roman" w:hAnsi="Times New Roman" w:cs="Times New Roman"/>
          <w:color w:val="000000" w:themeColor="text1"/>
          <w:sz w:val="24"/>
          <w:szCs w:val="24"/>
          <w:lang w:val="en-GB"/>
        </w:rPr>
        <w:t xml:space="preserve">a positive </w:t>
      </w:r>
      <w:r w:rsidR="00DF06DF" w:rsidRPr="00B41617">
        <w:rPr>
          <w:rFonts w:ascii="Times New Roman" w:hAnsi="Times New Roman" w:cs="Times New Roman"/>
          <w:color w:val="000000" w:themeColor="text1"/>
          <w:sz w:val="24"/>
          <w:szCs w:val="24"/>
          <w:lang w:val="en-GB"/>
        </w:rPr>
        <w:t xml:space="preserve">influence </w:t>
      </w:r>
      <w:r w:rsidRPr="00B41617">
        <w:rPr>
          <w:rFonts w:ascii="Times New Roman" w:hAnsi="Times New Roman" w:cs="Times New Roman"/>
          <w:color w:val="000000" w:themeColor="text1"/>
          <w:sz w:val="24"/>
          <w:szCs w:val="24"/>
          <w:lang w:val="en-GB"/>
        </w:rPr>
        <w:t xml:space="preserve">on sustainable development (Chen et al., 2015). Local Manufacturing via AM will become even more important </w:t>
      </w:r>
      <w:r w:rsidR="00DF06DF" w:rsidRPr="00B41617">
        <w:rPr>
          <w:rFonts w:ascii="Times New Roman" w:hAnsi="Times New Roman" w:cs="Times New Roman"/>
          <w:color w:val="000000" w:themeColor="text1"/>
          <w:sz w:val="24"/>
          <w:szCs w:val="24"/>
          <w:lang w:val="en-GB"/>
        </w:rPr>
        <w:t xml:space="preserve">because of </w:t>
      </w:r>
      <w:r w:rsidRPr="00B41617">
        <w:rPr>
          <w:rFonts w:ascii="Times New Roman" w:hAnsi="Times New Roman" w:cs="Times New Roman"/>
          <w:color w:val="000000" w:themeColor="text1"/>
          <w:sz w:val="24"/>
          <w:szCs w:val="24"/>
          <w:lang w:val="en-GB"/>
        </w:rPr>
        <w:t>advancements in technolog</w:t>
      </w:r>
      <w:r w:rsidR="00DF06DF" w:rsidRPr="00B41617">
        <w:rPr>
          <w:rFonts w:ascii="Times New Roman" w:hAnsi="Times New Roman" w:cs="Times New Roman"/>
          <w:color w:val="000000" w:themeColor="text1"/>
          <w:sz w:val="24"/>
          <w:szCs w:val="24"/>
          <w:lang w:val="en-GB"/>
        </w:rPr>
        <w:t>y</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Kleera</w:t>
      </w:r>
      <w:proofErr w:type="spellEnd"/>
      <w:r w:rsidR="00DF06DF" w:rsidRPr="00B41617">
        <w:rPr>
          <w:rFonts w:ascii="Times New Roman" w:hAnsi="Times New Roman" w:cs="Times New Roman"/>
          <w:color w:val="000000" w:themeColor="text1"/>
          <w:sz w:val="24"/>
          <w:szCs w:val="24"/>
          <w:lang w:val="en-GB"/>
        </w:rPr>
        <w:t xml:space="preserve"> &amp; </w:t>
      </w:r>
      <w:proofErr w:type="spellStart"/>
      <w:r w:rsidRPr="00B41617">
        <w:rPr>
          <w:rFonts w:ascii="Times New Roman" w:hAnsi="Times New Roman" w:cs="Times New Roman"/>
          <w:color w:val="000000" w:themeColor="text1"/>
          <w:sz w:val="24"/>
          <w:szCs w:val="24"/>
          <w:lang w:val="en-GB"/>
        </w:rPr>
        <w:t>Pillerb</w:t>
      </w:r>
      <w:proofErr w:type="spellEnd"/>
      <w:r w:rsidR="00DF06DF"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2019)</w:t>
      </w:r>
      <w:r w:rsidR="00DF06DF"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and </w:t>
      </w:r>
      <w:r w:rsidR="00DF06DF" w:rsidRPr="00B41617">
        <w:rPr>
          <w:rFonts w:ascii="Times New Roman" w:hAnsi="Times New Roman" w:cs="Times New Roman"/>
          <w:color w:val="000000" w:themeColor="text1"/>
          <w:sz w:val="24"/>
          <w:szCs w:val="24"/>
          <w:lang w:val="en-GB"/>
        </w:rPr>
        <w:t>the h</w:t>
      </w:r>
      <w:r w:rsidRPr="00B41617">
        <w:rPr>
          <w:rFonts w:ascii="Times New Roman" w:hAnsi="Times New Roman" w:cs="Times New Roman"/>
          <w:color w:val="000000" w:themeColor="text1"/>
          <w:sz w:val="24"/>
          <w:szCs w:val="24"/>
          <w:lang w:val="en-GB"/>
        </w:rPr>
        <w:t>ome</w:t>
      </w:r>
      <w:r w:rsidR="00DF06DF"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ased </w:t>
      </w:r>
      <w:r w:rsidR="00DF06DF"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 xml:space="preserve">anufacturing (HBM) of 3D printing can be the entry point of distributed local </w:t>
      </w:r>
      <w:r w:rsidR="00DF06DF"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anufacturing (</w:t>
      </w:r>
      <w:proofErr w:type="spellStart"/>
      <w:r w:rsidRPr="00B41617">
        <w:rPr>
          <w:rFonts w:ascii="Times New Roman" w:hAnsi="Times New Roman" w:cs="Times New Roman"/>
          <w:color w:val="000000" w:themeColor="text1"/>
          <w:sz w:val="24"/>
          <w:szCs w:val="24"/>
          <w:lang w:val="en-GB"/>
        </w:rPr>
        <w:t>Inimake</w:t>
      </w:r>
      <w:proofErr w:type="spellEnd"/>
      <w:r w:rsidRPr="00B41617">
        <w:rPr>
          <w:rFonts w:ascii="Times New Roman" w:hAnsi="Times New Roman" w:cs="Times New Roman"/>
          <w:color w:val="000000" w:themeColor="text1"/>
          <w:sz w:val="24"/>
          <w:szCs w:val="24"/>
          <w:lang w:val="en-GB"/>
        </w:rPr>
        <w:t>, 2021).</w:t>
      </w:r>
    </w:p>
    <w:p w14:paraId="4B1C2DEC" w14:textId="34B4095B" w:rsidR="000F3BE0" w:rsidRPr="00B41617" w:rsidRDefault="000F3BE0" w:rsidP="000F3BE0">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AM tips the </w:t>
      </w:r>
      <w:r w:rsidR="000C47A0" w:rsidRPr="00B41617">
        <w:rPr>
          <w:rFonts w:ascii="Times New Roman" w:hAnsi="Times New Roman" w:cs="Times New Roman"/>
          <w:color w:val="000000" w:themeColor="text1"/>
          <w:sz w:val="24"/>
          <w:szCs w:val="24"/>
          <w:lang w:val="en-GB"/>
        </w:rPr>
        <w:t>globalisation</w:t>
      </w:r>
      <w:r w:rsidRPr="00B41617">
        <w:rPr>
          <w:rFonts w:ascii="Times New Roman" w:hAnsi="Times New Roman" w:cs="Times New Roman"/>
          <w:color w:val="000000" w:themeColor="text1"/>
          <w:sz w:val="24"/>
          <w:szCs w:val="24"/>
          <w:lang w:val="en-GB"/>
        </w:rPr>
        <w:t xml:space="preserve"> and </w:t>
      </w:r>
      <w:r w:rsidR="00137408" w:rsidRPr="00B41617">
        <w:rPr>
          <w:rFonts w:ascii="Times New Roman" w:hAnsi="Times New Roman" w:cs="Times New Roman"/>
          <w:color w:val="000000" w:themeColor="text1"/>
          <w:sz w:val="24"/>
          <w:szCs w:val="24"/>
          <w:lang w:val="en-GB"/>
        </w:rPr>
        <w:t>localisation</w:t>
      </w:r>
      <w:r w:rsidRPr="00B41617">
        <w:rPr>
          <w:rFonts w:ascii="Times New Roman" w:hAnsi="Times New Roman" w:cs="Times New Roman"/>
          <w:color w:val="000000" w:themeColor="text1"/>
          <w:sz w:val="24"/>
          <w:szCs w:val="24"/>
          <w:lang w:val="en-GB"/>
        </w:rPr>
        <w:t xml:space="preserve"> of manufacturing in </w:t>
      </w:r>
      <w:r w:rsidR="00DF06DF" w:rsidRPr="00B41617">
        <w:rPr>
          <w:rFonts w:ascii="Times New Roman" w:hAnsi="Times New Roman" w:cs="Times New Roman"/>
          <w:color w:val="000000" w:themeColor="text1"/>
          <w:sz w:val="24"/>
          <w:szCs w:val="24"/>
          <w:lang w:val="en-GB"/>
        </w:rPr>
        <w:t>favour</w:t>
      </w:r>
      <w:r w:rsidRPr="00B41617">
        <w:rPr>
          <w:rFonts w:ascii="Times New Roman" w:hAnsi="Times New Roman" w:cs="Times New Roman"/>
          <w:color w:val="000000" w:themeColor="text1"/>
          <w:sz w:val="24"/>
          <w:szCs w:val="24"/>
          <w:lang w:val="en-GB"/>
        </w:rPr>
        <w:t xml:space="preserve"> of insourcing and </w:t>
      </w:r>
      <w:r w:rsidR="00137408" w:rsidRPr="00B41617">
        <w:rPr>
          <w:rFonts w:ascii="Times New Roman" w:hAnsi="Times New Roman" w:cs="Times New Roman"/>
          <w:color w:val="000000" w:themeColor="text1"/>
          <w:sz w:val="24"/>
          <w:szCs w:val="24"/>
          <w:lang w:val="en-GB"/>
        </w:rPr>
        <w:t>localisation</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Mourdoukoutas</w:t>
      </w:r>
      <w:proofErr w:type="spellEnd"/>
      <w:r w:rsidRPr="00B41617">
        <w:rPr>
          <w:rFonts w:ascii="Times New Roman" w:hAnsi="Times New Roman" w:cs="Times New Roman"/>
          <w:color w:val="000000" w:themeColor="text1"/>
          <w:sz w:val="24"/>
          <w:szCs w:val="24"/>
          <w:lang w:val="en-GB"/>
        </w:rPr>
        <w:t xml:space="preserve">, 2015). Under the minimum supply chain engagement and logistics, local manufacturing can reduce </w:t>
      </w:r>
      <w:r w:rsidR="008D4406" w:rsidRPr="00B41617">
        <w:rPr>
          <w:rFonts w:ascii="Times New Roman" w:hAnsi="Times New Roman" w:cs="Times New Roman"/>
          <w:color w:val="000000" w:themeColor="text1"/>
          <w:sz w:val="24"/>
          <w:szCs w:val="24"/>
          <w:lang w:val="en-GB"/>
        </w:rPr>
        <w:t>supply chain</w:t>
      </w:r>
      <w:r w:rsidRPr="00B41617">
        <w:rPr>
          <w:rFonts w:ascii="Times New Roman" w:hAnsi="Times New Roman" w:cs="Times New Roman"/>
          <w:color w:val="000000" w:themeColor="text1"/>
          <w:sz w:val="24"/>
          <w:szCs w:val="24"/>
          <w:lang w:val="en-GB"/>
        </w:rPr>
        <w:t xml:space="preserve">. Consequently, </w:t>
      </w:r>
      <w:r w:rsidR="00DF06DF"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transportation cost </w:t>
      </w:r>
      <w:r w:rsidR="00D40032" w:rsidRPr="00B41617">
        <w:rPr>
          <w:rFonts w:ascii="Times New Roman" w:hAnsi="Times New Roman" w:cs="Times New Roman"/>
          <w:color w:val="000000" w:themeColor="text1"/>
          <w:sz w:val="24"/>
          <w:szCs w:val="24"/>
          <w:lang w:val="en-GB"/>
        </w:rPr>
        <w:t xml:space="preserve">and </w:t>
      </w:r>
      <w:r w:rsidR="008D4406" w:rsidRPr="00B41617">
        <w:rPr>
          <w:rFonts w:ascii="Times New Roman" w:hAnsi="Times New Roman" w:cs="Times New Roman"/>
          <w:color w:val="000000" w:themeColor="text1"/>
          <w:sz w:val="24"/>
          <w:szCs w:val="24"/>
          <w:lang w:val="en-GB"/>
        </w:rPr>
        <w:t>CO</w:t>
      </w:r>
      <w:r w:rsidR="008D4406" w:rsidRPr="00B41617">
        <w:rPr>
          <w:rFonts w:ascii="Times New Roman" w:hAnsi="Times New Roman" w:cs="Times New Roman"/>
          <w:color w:val="000000" w:themeColor="text1"/>
          <w:sz w:val="24"/>
          <w:szCs w:val="24"/>
          <w:vertAlign w:val="subscript"/>
          <w:lang w:val="en-GB"/>
        </w:rPr>
        <w:t>2</w:t>
      </w:r>
      <w:r w:rsidR="008D4406" w:rsidRPr="00B41617">
        <w:rPr>
          <w:rFonts w:ascii="Times New Roman" w:hAnsi="Times New Roman" w:cs="Times New Roman"/>
          <w:color w:val="000000" w:themeColor="text1"/>
          <w:sz w:val="24"/>
          <w:szCs w:val="24"/>
          <w:lang w:val="en-GB"/>
        </w:rPr>
        <w:t xml:space="preserve"> emissions </w:t>
      </w:r>
      <w:r w:rsidRPr="00B41617">
        <w:rPr>
          <w:rFonts w:ascii="Times New Roman" w:hAnsi="Times New Roman" w:cs="Times New Roman"/>
          <w:color w:val="000000" w:themeColor="text1"/>
          <w:sz w:val="24"/>
          <w:szCs w:val="24"/>
          <w:lang w:val="en-GB"/>
        </w:rPr>
        <w:t xml:space="preserve">can be further reduced. According to </w:t>
      </w:r>
      <w:r w:rsidR="003B1706"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Volvo Truck Corporation (Volvo, 2018</w:t>
      </w:r>
      <w:r w:rsidR="00DF06DF"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Truck driver institute, 2013), </w:t>
      </w:r>
      <w:r w:rsidR="003B1706"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rucking cost</w:t>
      </w:r>
      <w:r w:rsidR="00DF06DF"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w:t>
      </w:r>
      <w:r w:rsidR="00DF06DF" w:rsidRPr="00B41617">
        <w:rPr>
          <w:rFonts w:ascii="Times New Roman" w:hAnsi="Times New Roman" w:cs="Times New Roman"/>
          <w:color w:val="000000" w:themeColor="text1"/>
          <w:sz w:val="24"/>
          <w:szCs w:val="24"/>
          <w:lang w:val="en-GB"/>
        </w:rPr>
        <w:t>are</w:t>
      </w:r>
      <w:r w:rsidRPr="00B41617">
        <w:rPr>
          <w:rFonts w:ascii="Times New Roman" w:hAnsi="Times New Roman" w:cs="Times New Roman"/>
          <w:color w:val="000000" w:themeColor="text1"/>
          <w:sz w:val="24"/>
          <w:szCs w:val="24"/>
          <w:lang w:val="en-GB"/>
        </w:rPr>
        <w:t xml:space="preserve"> estimated as shown in </w:t>
      </w:r>
      <w:r w:rsidR="00DF06DF"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3B1706" w:rsidRPr="00B41617">
        <w:rPr>
          <w:rFonts w:ascii="Times New Roman" w:hAnsi="Times New Roman" w:cs="Times New Roman"/>
          <w:color w:val="000000" w:themeColor="text1"/>
          <w:sz w:val="24"/>
          <w:szCs w:val="24"/>
          <w:lang w:val="en-GB"/>
        </w:rPr>
        <w:t>1</w:t>
      </w:r>
      <w:r w:rsidRPr="00B41617">
        <w:rPr>
          <w:rFonts w:ascii="Times New Roman" w:hAnsi="Times New Roman" w:cs="Times New Roman"/>
          <w:color w:val="000000" w:themeColor="text1"/>
          <w:sz w:val="24"/>
          <w:szCs w:val="24"/>
          <w:lang w:val="en-GB"/>
        </w:rPr>
        <w:t>.</w:t>
      </w:r>
    </w:p>
    <w:p w14:paraId="76F26127" w14:textId="77777777" w:rsidR="00633358" w:rsidRPr="00B41617" w:rsidRDefault="00633358" w:rsidP="003B1706">
      <w:pPr>
        <w:spacing w:after="0" w:line="360" w:lineRule="exact"/>
        <w:rPr>
          <w:rFonts w:ascii="Times New Roman" w:hAnsi="Times New Roman" w:cs="Times New Roman"/>
          <w:color w:val="000000" w:themeColor="text1"/>
          <w:sz w:val="24"/>
          <w:szCs w:val="24"/>
          <w:lang w:val="en-GB"/>
        </w:rPr>
      </w:pPr>
    </w:p>
    <w:tbl>
      <w:tblPr>
        <w:tblStyle w:val="TableGrid"/>
        <w:tblW w:w="10620" w:type="dxa"/>
        <w:tblInd w:w="18" w:type="dxa"/>
        <w:tblBorders>
          <w:top w:val="single" w:sz="8"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70"/>
        <w:gridCol w:w="900"/>
        <w:gridCol w:w="1530"/>
        <w:gridCol w:w="1980"/>
        <w:gridCol w:w="1170"/>
        <w:gridCol w:w="2070"/>
      </w:tblGrid>
      <w:tr w:rsidR="00C838EB" w:rsidRPr="00B41617" w14:paraId="6534F49B" w14:textId="77777777" w:rsidTr="00084045">
        <w:trPr>
          <w:trHeight w:val="394"/>
        </w:trPr>
        <w:tc>
          <w:tcPr>
            <w:tcW w:w="1800" w:type="dxa"/>
            <w:tcBorders>
              <w:top w:val="single" w:sz="8" w:space="0" w:color="7F7F7F" w:themeColor="text1" w:themeTint="80"/>
              <w:bottom w:val="single" w:sz="8" w:space="0" w:color="auto"/>
            </w:tcBorders>
            <w:shd w:val="clear" w:color="auto" w:fill="F2F2F2" w:themeFill="background1" w:themeFillShade="F2"/>
            <w:vAlign w:val="center"/>
          </w:tcPr>
          <w:p w14:paraId="4B8616CB"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Transportation type</w:t>
            </w:r>
          </w:p>
        </w:tc>
        <w:tc>
          <w:tcPr>
            <w:tcW w:w="1170" w:type="dxa"/>
            <w:tcBorders>
              <w:top w:val="single" w:sz="8" w:space="0" w:color="7F7F7F" w:themeColor="text1" w:themeTint="80"/>
              <w:bottom w:val="single" w:sz="8" w:space="0" w:color="auto"/>
            </w:tcBorders>
            <w:shd w:val="clear" w:color="auto" w:fill="F2F2F2" w:themeFill="background1" w:themeFillShade="F2"/>
            <w:vAlign w:val="center"/>
          </w:tcPr>
          <w:p w14:paraId="72254CB9"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Payload in tons</w:t>
            </w:r>
          </w:p>
        </w:tc>
        <w:tc>
          <w:tcPr>
            <w:tcW w:w="900" w:type="dxa"/>
            <w:tcBorders>
              <w:top w:val="single" w:sz="8" w:space="0" w:color="7F7F7F" w:themeColor="text1" w:themeTint="80"/>
              <w:bottom w:val="single" w:sz="8" w:space="0" w:color="auto"/>
            </w:tcBorders>
            <w:shd w:val="clear" w:color="auto" w:fill="F2F2F2" w:themeFill="background1" w:themeFillShade="F2"/>
            <w:vAlign w:val="center"/>
          </w:tcPr>
          <w:p w14:paraId="1BFD5364"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liters/ 100 km</w:t>
            </w:r>
          </w:p>
        </w:tc>
        <w:tc>
          <w:tcPr>
            <w:tcW w:w="1530" w:type="dxa"/>
            <w:tcBorders>
              <w:top w:val="single" w:sz="8" w:space="0" w:color="7F7F7F" w:themeColor="text1" w:themeTint="80"/>
              <w:bottom w:val="single" w:sz="8" w:space="0" w:color="auto"/>
            </w:tcBorders>
            <w:shd w:val="clear" w:color="auto" w:fill="F2F2F2" w:themeFill="background1" w:themeFillShade="F2"/>
            <w:vAlign w:val="center"/>
          </w:tcPr>
          <w:p w14:paraId="6074D24E"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Fuel consume (liter/ton-km)</w:t>
            </w:r>
          </w:p>
        </w:tc>
        <w:tc>
          <w:tcPr>
            <w:tcW w:w="1980" w:type="dxa"/>
            <w:tcBorders>
              <w:top w:val="single" w:sz="8" w:space="0" w:color="7F7F7F" w:themeColor="text1" w:themeTint="80"/>
              <w:bottom w:val="single" w:sz="8" w:space="0" w:color="auto"/>
            </w:tcBorders>
            <w:shd w:val="clear" w:color="auto" w:fill="F2F2F2" w:themeFill="background1" w:themeFillShade="F2"/>
            <w:vAlign w:val="center"/>
          </w:tcPr>
          <w:p w14:paraId="7CB4F644" w14:textId="77777777" w:rsidR="00633358" w:rsidRPr="00B41617" w:rsidRDefault="00633358" w:rsidP="00084045">
            <w:pPr>
              <w:spacing w:before="40" w:afterLines="30" w:after="72" w:line="240" w:lineRule="exact"/>
              <w:ind w:left="-108" w:hanging="108"/>
              <w:jc w:val="center"/>
              <w:rPr>
                <w:rFonts w:ascii="Times New Roman"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Fuel cost ($/ton-km)</w:t>
            </w:r>
          </w:p>
        </w:tc>
        <w:tc>
          <w:tcPr>
            <w:tcW w:w="1170" w:type="dxa"/>
            <w:tcBorders>
              <w:top w:val="single" w:sz="8" w:space="0" w:color="7F7F7F" w:themeColor="text1" w:themeTint="80"/>
              <w:bottom w:val="single" w:sz="8" w:space="0" w:color="auto"/>
            </w:tcBorders>
            <w:shd w:val="clear" w:color="auto" w:fill="F2F2F2" w:themeFill="background1" w:themeFillShade="F2"/>
            <w:vAlign w:val="center"/>
          </w:tcPr>
          <w:p w14:paraId="4558792D"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Fuel cost/ Total cost</w:t>
            </w:r>
          </w:p>
        </w:tc>
        <w:tc>
          <w:tcPr>
            <w:tcW w:w="2070" w:type="dxa"/>
            <w:tcBorders>
              <w:top w:val="single" w:sz="8" w:space="0" w:color="7F7F7F" w:themeColor="text1" w:themeTint="80"/>
              <w:bottom w:val="single" w:sz="8" w:space="0" w:color="auto"/>
            </w:tcBorders>
            <w:shd w:val="clear" w:color="auto" w:fill="F2F2F2" w:themeFill="background1" w:themeFillShade="F2"/>
            <w:vAlign w:val="center"/>
          </w:tcPr>
          <w:p w14:paraId="6E2D9188"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Overall cost ($/ton-km freight)</w:t>
            </w:r>
          </w:p>
        </w:tc>
      </w:tr>
      <w:tr w:rsidR="00C838EB" w:rsidRPr="00B41617" w14:paraId="51B0CFED" w14:textId="77777777" w:rsidTr="00084045">
        <w:trPr>
          <w:trHeight w:val="349"/>
        </w:trPr>
        <w:tc>
          <w:tcPr>
            <w:tcW w:w="1800" w:type="dxa"/>
            <w:tcBorders>
              <w:top w:val="single" w:sz="8" w:space="0" w:color="auto"/>
            </w:tcBorders>
            <w:shd w:val="clear" w:color="auto" w:fill="auto"/>
            <w:vAlign w:val="center"/>
          </w:tcPr>
          <w:p w14:paraId="3B98D538"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lang w:eastAsia="ja-JP"/>
              </w:rPr>
            </w:pPr>
            <w:r w:rsidRPr="00B41617">
              <w:rPr>
                <w:rFonts w:ascii="Times New Roman" w:hAnsi="Times New Roman" w:cs="Times New Roman"/>
                <w:color w:val="000000" w:themeColor="text1"/>
                <w:sz w:val="20"/>
                <w:szCs w:val="20"/>
              </w:rPr>
              <w:t>Truck, distribution traffic</w:t>
            </w:r>
          </w:p>
        </w:tc>
        <w:tc>
          <w:tcPr>
            <w:tcW w:w="1170" w:type="dxa"/>
            <w:tcBorders>
              <w:top w:val="single" w:sz="8" w:space="0" w:color="auto"/>
            </w:tcBorders>
            <w:shd w:val="clear" w:color="auto" w:fill="auto"/>
            <w:vAlign w:val="center"/>
          </w:tcPr>
          <w:p w14:paraId="7138A94C"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 xml:space="preserve">8.5  </w:t>
            </w:r>
          </w:p>
        </w:tc>
        <w:tc>
          <w:tcPr>
            <w:tcW w:w="900" w:type="dxa"/>
            <w:tcBorders>
              <w:top w:val="single" w:sz="8" w:space="0" w:color="auto"/>
            </w:tcBorders>
            <w:vAlign w:val="center"/>
          </w:tcPr>
          <w:p w14:paraId="25C3AE4A"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30</w:t>
            </w:r>
          </w:p>
        </w:tc>
        <w:tc>
          <w:tcPr>
            <w:tcW w:w="1530" w:type="dxa"/>
            <w:tcBorders>
              <w:top w:val="single" w:sz="8" w:space="0" w:color="auto"/>
            </w:tcBorders>
            <w:vAlign w:val="center"/>
          </w:tcPr>
          <w:p w14:paraId="5F021317"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 xml:space="preserve">30/ (100 </w:t>
            </w:r>
            <m:oMath>
              <m:r>
                <m:rPr>
                  <m:sty m:val="bi"/>
                </m:rPr>
                <w:rPr>
                  <w:rFonts w:ascii="Cambria Math" w:hAnsi="Cambria Math" w:cs="Times New Roman"/>
                  <w:color w:val="000000" w:themeColor="text1"/>
                  <w:sz w:val="20"/>
                  <w:szCs w:val="20"/>
                </w:rPr>
                <m:t>×</m:t>
              </m:r>
            </m:oMath>
            <w:r w:rsidRPr="00B41617">
              <w:rPr>
                <w:rFonts w:ascii="Times New Roman" w:hAnsi="Times New Roman" w:cs="Times New Roman"/>
                <w:color w:val="000000" w:themeColor="text1"/>
                <w:sz w:val="20"/>
                <w:szCs w:val="20"/>
              </w:rPr>
              <w:t xml:space="preserve"> 8.5)      = 0.035</w:t>
            </w:r>
          </w:p>
        </w:tc>
        <w:tc>
          <w:tcPr>
            <w:tcW w:w="1980" w:type="dxa"/>
            <w:tcBorders>
              <w:top w:val="single" w:sz="8" w:space="0" w:color="auto"/>
            </w:tcBorders>
            <w:vAlign w:val="center"/>
          </w:tcPr>
          <w:p w14:paraId="6DA33AC3" w14:textId="77777777" w:rsidR="00633358" w:rsidRPr="00B41617" w:rsidRDefault="00633358" w:rsidP="00084045">
            <w:pPr>
              <w:spacing w:before="40" w:afterLines="30" w:after="72" w:line="240" w:lineRule="exact"/>
              <w:ind w:left="-108"/>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 xml:space="preserve"> 0.035  </w:t>
            </w:r>
            <m:oMath>
              <m:r>
                <m:rPr>
                  <m:sty m:val="bi"/>
                </m:rPr>
                <w:rPr>
                  <w:rFonts w:ascii="Cambria Math" w:hAnsi="Cambria Math" w:cs="Times New Roman"/>
                  <w:color w:val="000000" w:themeColor="text1"/>
                  <w:sz w:val="20"/>
                  <w:szCs w:val="20"/>
                </w:rPr>
                <m:t xml:space="preserve">× </m:t>
              </m:r>
            </m:oMath>
            <w:r w:rsidRPr="00B41617">
              <w:rPr>
                <w:rFonts w:ascii="Times New Roman" w:hAnsi="Times New Roman" w:cs="Times New Roman"/>
                <w:b/>
                <w:color w:val="000000" w:themeColor="text1"/>
                <w:sz w:val="20"/>
                <w:szCs w:val="20"/>
              </w:rPr>
              <w:t xml:space="preserve"> </w:t>
            </w:r>
            <w:r w:rsidRPr="00B41617">
              <w:rPr>
                <w:rFonts w:ascii="Times New Roman" w:hAnsi="Times New Roman" w:cs="Times New Roman"/>
                <w:color w:val="000000" w:themeColor="text1"/>
                <w:sz w:val="20"/>
                <w:szCs w:val="20"/>
              </w:rPr>
              <w:t xml:space="preserve">1.23                     = 0.043  </w:t>
            </w:r>
          </w:p>
        </w:tc>
        <w:tc>
          <w:tcPr>
            <w:tcW w:w="1170" w:type="dxa"/>
            <w:tcBorders>
              <w:top w:val="single" w:sz="8" w:space="0" w:color="auto"/>
            </w:tcBorders>
            <w:vAlign w:val="center"/>
          </w:tcPr>
          <w:p w14:paraId="2A1229C7"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39%*</w:t>
            </w:r>
          </w:p>
        </w:tc>
        <w:tc>
          <w:tcPr>
            <w:tcW w:w="2070" w:type="dxa"/>
            <w:tcBorders>
              <w:top w:val="single" w:sz="8" w:space="0" w:color="auto"/>
            </w:tcBorders>
            <w:vAlign w:val="center"/>
          </w:tcPr>
          <w:p w14:paraId="15D9702B" w14:textId="77777777" w:rsidR="00633358" w:rsidRPr="00B41617" w:rsidRDefault="00633358" w:rsidP="00084045">
            <w:pPr>
              <w:spacing w:before="40" w:afterLines="30" w:after="72" w:line="240" w:lineRule="exact"/>
              <w:jc w:val="center"/>
              <w:rPr>
                <w:rFonts w:ascii="Times New Roman" w:hAnsi="Times New Roman" w:cs="Times New Roman"/>
                <w:color w:val="000000" w:themeColor="text1"/>
                <w:sz w:val="20"/>
                <w:szCs w:val="20"/>
              </w:rPr>
            </w:pPr>
            <w:r w:rsidRPr="00B41617">
              <w:rPr>
                <w:rFonts w:ascii="Times New Roman" w:hAnsi="Times New Roman" w:cs="Times New Roman"/>
                <w:color w:val="000000" w:themeColor="text1"/>
                <w:sz w:val="20"/>
                <w:szCs w:val="20"/>
              </w:rPr>
              <w:t xml:space="preserve">0.0263/ 0.39 = </w:t>
            </w:r>
            <w:r w:rsidRPr="00B41617">
              <w:rPr>
                <w:rFonts w:ascii="Times New Roman" w:hAnsi="Times New Roman" w:cs="Times New Roman"/>
                <w:b/>
                <w:color w:val="000000" w:themeColor="text1"/>
                <w:sz w:val="20"/>
                <w:szCs w:val="20"/>
              </w:rPr>
              <w:t xml:space="preserve">0.111 </w:t>
            </w:r>
            <w:r w:rsidRPr="00B41617">
              <w:rPr>
                <w:rFonts w:ascii="Times New Roman" w:hAnsi="Times New Roman" w:cs="Times New Roman"/>
                <w:color w:val="000000" w:themeColor="text1"/>
                <w:sz w:val="20"/>
                <w:szCs w:val="20"/>
              </w:rPr>
              <w:t xml:space="preserve"> </w:t>
            </w:r>
          </w:p>
        </w:tc>
      </w:tr>
    </w:tbl>
    <w:p w14:paraId="07259AAE" w14:textId="482342F3" w:rsidR="00633358" w:rsidRPr="00B41617" w:rsidRDefault="00633358" w:rsidP="00633358">
      <w:pPr>
        <w:spacing w:before="120" w:after="0" w:line="360" w:lineRule="exact"/>
        <w:jc w:val="center"/>
        <w:rPr>
          <w:rFonts w:ascii="Times New Roman" w:hAnsi="Times New Roman" w:cs="Times New Roman"/>
          <w:color w:val="000000" w:themeColor="text1"/>
          <w:sz w:val="24"/>
          <w:szCs w:val="24"/>
        </w:rPr>
      </w:pPr>
      <w:r w:rsidRPr="00B41617">
        <w:rPr>
          <w:rFonts w:ascii="Times New Roman" w:hAnsi="Times New Roman" w:cs="Times New Roman"/>
          <w:color w:val="000000" w:themeColor="text1"/>
          <w:sz w:val="24"/>
          <w:szCs w:val="24"/>
        </w:rPr>
        <w:t xml:space="preserve">Table </w:t>
      </w:r>
      <w:r w:rsidR="003B1706" w:rsidRPr="00B41617">
        <w:rPr>
          <w:rFonts w:ascii="Times New Roman" w:hAnsi="Times New Roman" w:cs="Times New Roman"/>
          <w:color w:val="000000" w:themeColor="text1"/>
          <w:sz w:val="24"/>
          <w:szCs w:val="24"/>
        </w:rPr>
        <w:t>1</w:t>
      </w:r>
      <w:r w:rsidRPr="00B41617">
        <w:rPr>
          <w:rFonts w:ascii="Times New Roman" w:hAnsi="Times New Roman" w:cs="Times New Roman"/>
          <w:color w:val="000000" w:themeColor="text1"/>
          <w:sz w:val="24"/>
          <w:szCs w:val="24"/>
        </w:rPr>
        <w:t>.  Trucking cost calculation in materials transportation</w:t>
      </w:r>
    </w:p>
    <w:p w14:paraId="39398C87" w14:textId="77777777" w:rsidR="000F3BE0" w:rsidRPr="00B41617" w:rsidRDefault="000F3BE0" w:rsidP="000F3BE0">
      <w:pPr>
        <w:spacing w:after="0" w:line="360" w:lineRule="exact"/>
        <w:jc w:val="both"/>
        <w:rPr>
          <w:rFonts w:ascii="Times New Roman" w:hAnsi="Times New Roman" w:cs="Times New Roman"/>
          <w:color w:val="000000" w:themeColor="text1"/>
          <w:sz w:val="18"/>
          <w:szCs w:val="18"/>
          <w:lang w:eastAsia="en-US"/>
        </w:rPr>
      </w:pPr>
    </w:p>
    <w:p w14:paraId="376EFC8A" w14:textId="302767A0" w:rsidR="000F3BE0" w:rsidRPr="00B41617" w:rsidRDefault="000F3BE0" w:rsidP="003B1706">
      <w:pPr>
        <w:spacing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Compared to foreign suppliers or manufacturers, local manufacturing delivered by land (truck or rail) can save </w:t>
      </w:r>
      <w:r w:rsidR="00F07F57" w:rsidRPr="00B41617">
        <w:rPr>
          <w:rFonts w:ascii="Times New Roman" w:hAnsi="Times New Roman" w:cs="Times New Roman"/>
          <w:color w:val="000000" w:themeColor="text1"/>
          <w:sz w:val="24"/>
          <w:szCs w:val="24"/>
          <w:lang w:val="en-GB"/>
        </w:rPr>
        <w:t xml:space="preserve">a lot on </w:t>
      </w:r>
      <w:r w:rsidRPr="00B41617">
        <w:rPr>
          <w:rFonts w:ascii="Times New Roman" w:hAnsi="Times New Roman" w:cs="Times New Roman"/>
          <w:color w:val="000000" w:themeColor="text1"/>
          <w:sz w:val="24"/>
          <w:szCs w:val="24"/>
          <w:lang w:val="en-GB"/>
        </w:rPr>
        <w:t>transportation costs. According to</w:t>
      </w:r>
      <w:r w:rsidR="00DF06DF"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Bureau of Transportation, U.S. Federal Government (Bureau of Transportation, 2018)</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DF06DF"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assum</w:t>
      </w:r>
      <w:r w:rsidR="00DF06DF" w:rsidRPr="00B41617">
        <w:rPr>
          <w:rFonts w:ascii="Times New Roman" w:hAnsi="Times New Roman" w:cs="Times New Roman"/>
          <w:color w:val="000000" w:themeColor="text1"/>
          <w:sz w:val="24"/>
          <w:szCs w:val="24"/>
          <w:lang w:val="en-GB"/>
        </w:rPr>
        <w:t>ption for the</w:t>
      </w:r>
      <w:r w:rsidRPr="00B41617">
        <w:rPr>
          <w:rFonts w:ascii="Times New Roman" w:hAnsi="Times New Roman" w:cs="Times New Roman"/>
          <w:color w:val="000000" w:themeColor="text1"/>
          <w:sz w:val="24"/>
          <w:szCs w:val="24"/>
          <w:lang w:val="en-GB"/>
        </w:rPr>
        <w:t xml:space="preserve"> local land option is applied for 500 km by using 50% truck and 50% rail. The cost will be: </w:t>
      </w:r>
      <w:r w:rsidR="003B1706"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250 × 0.111 (1+ 0.225) = $34.0/ton.  </w:t>
      </w:r>
    </w:p>
    <w:p w14:paraId="2EBEB2D0" w14:textId="727F4C27" w:rsidR="0067712A" w:rsidRPr="00B41617" w:rsidRDefault="00F3566B" w:rsidP="003B1706">
      <w:pPr>
        <w:spacing w:before="120" w:after="0" w:line="360" w:lineRule="exact"/>
        <w:jc w:val="both"/>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2</w:t>
      </w:r>
      <w:r w:rsidR="0067712A" w:rsidRPr="00B41617">
        <w:rPr>
          <w:rFonts w:ascii="Times New Roman" w:hAnsi="Times New Roman" w:cs="Times New Roman"/>
          <w:b/>
          <w:color w:val="000000" w:themeColor="text1"/>
          <w:sz w:val="32"/>
          <w:szCs w:val="32"/>
          <w:lang w:val="en-GB"/>
        </w:rPr>
        <w:t xml:space="preserve">. AM and CM </w:t>
      </w:r>
      <w:r w:rsidR="00DF06DF" w:rsidRPr="00B41617">
        <w:rPr>
          <w:rFonts w:ascii="Times New Roman" w:hAnsi="Times New Roman" w:cs="Times New Roman"/>
          <w:b/>
          <w:color w:val="000000" w:themeColor="text1"/>
          <w:sz w:val="32"/>
          <w:szCs w:val="32"/>
          <w:lang w:val="en-GB"/>
        </w:rPr>
        <w:t>B</w:t>
      </w:r>
      <w:r w:rsidR="0067712A" w:rsidRPr="00B41617">
        <w:rPr>
          <w:rFonts w:ascii="Times New Roman" w:hAnsi="Times New Roman" w:cs="Times New Roman"/>
          <w:b/>
          <w:color w:val="000000" w:themeColor="text1"/>
          <w:sz w:val="32"/>
          <w:szCs w:val="32"/>
          <w:lang w:val="en-GB"/>
        </w:rPr>
        <w:t>enchmarking</w:t>
      </w:r>
    </w:p>
    <w:p w14:paraId="64DEB4DF" w14:textId="04DD5972" w:rsidR="0067712A"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Sustainability involves complex interferences between economies, the environment and society. Among</w:t>
      </w:r>
      <w:r w:rsidR="009F7E97"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all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alternatives, building a concrete foundation of sustainable manufacturing can be a priority. Hence, reducing materials waste, cost, energy consumption and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emissions are all critical factors.  </w:t>
      </w:r>
    </w:p>
    <w:p w14:paraId="4ECDAAA6" w14:textId="3ABD2250" w:rsidR="0067712A" w:rsidRPr="00B41617" w:rsidRDefault="0067712A"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 xml:space="preserve">Cost </w:t>
      </w:r>
      <w:r w:rsidR="009F7E97" w:rsidRPr="00B41617">
        <w:rPr>
          <w:rFonts w:ascii="Times New Roman" w:hAnsi="Times New Roman" w:cs="Times New Roman"/>
          <w:b/>
          <w:color w:val="000000" w:themeColor="text1"/>
          <w:sz w:val="24"/>
          <w:szCs w:val="24"/>
          <w:lang w:val="en-GB"/>
        </w:rPr>
        <w:t>Modelling</w:t>
      </w:r>
      <w:r w:rsidRPr="00B41617">
        <w:rPr>
          <w:rFonts w:ascii="Times New Roman" w:hAnsi="Times New Roman" w:cs="Times New Roman"/>
          <w:b/>
          <w:color w:val="000000" w:themeColor="text1"/>
          <w:sz w:val="24"/>
          <w:szCs w:val="24"/>
          <w:lang w:val="en-GB"/>
        </w:rPr>
        <w:t xml:space="preserve"> for Plastics</w:t>
      </w:r>
    </w:p>
    <w:p w14:paraId="5F67C447" w14:textId="4A49D792" w:rsidR="00CB1142"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 this evaluation,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convergence effect and </w:t>
      </w:r>
      <w:r w:rsidR="009F7E97" w:rsidRPr="00B41617">
        <w:rPr>
          <w:rFonts w:ascii="Times New Roman" w:hAnsi="Times New Roman" w:cs="Times New Roman"/>
          <w:color w:val="000000" w:themeColor="text1"/>
          <w:sz w:val="24"/>
          <w:szCs w:val="24"/>
          <w:lang w:val="en-GB"/>
        </w:rPr>
        <w:t>‘</w:t>
      </w:r>
      <w:r w:rsidR="003E5B7A" w:rsidRPr="00B41617">
        <w:rPr>
          <w:rFonts w:ascii="Times New Roman" w:hAnsi="Times New Roman" w:cs="Times New Roman"/>
          <w:color w:val="000000" w:themeColor="text1"/>
          <w:sz w:val="24"/>
          <w:szCs w:val="24"/>
          <w:lang w:val="en-GB"/>
        </w:rPr>
        <w:t>divide-and-conquer</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methods are introduced. The methods support quantitative analysis and </w:t>
      </w:r>
      <w:r w:rsidR="009F7E97" w:rsidRPr="00B41617">
        <w:rPr>
          <w:rFonts w:ascii="Times New Roman" w:hAnsi="Times New Roman" w:cs="Times New Roman"/>
          <w:color w:val="000000" w:themeColor="text1"/>
          <w:sz w:val="24"/>
          <w:szCs w:val="24"/>
          <w:lang w:val="en-GB"/>
        </w:rPr>
        <w:t xml:space="preserve">an </w:t>
      </w:r>
      <w:r w:rsidRPr="00B41617">
        <w:rPr>
          <w:rFonts w:ascii="Times New Roman" w:hAnsi="Times New Roman" w:cs="Times New Roman"/>
          <w:color w:val="000000" w:themeColor="text1"/>
          <w:sz w:val="24"/>
          <w:szCs w:val="24"/>
          <w:lang w:val="en-GB"/>
        </w:rPr>
        <w:t xml:space="preserve">assessment of individual cost items, dependencies and effectiveness that </w:t>
      </w:r>
      <w:r w:rsidR="009F7E97" w:rsidRPr="00B41617">
        <w:rPr>
          <w:rFonts w:ascii="Times New Roman" w:hAnsi="Times New Roman" w:cs="Times New Roman"/>
          <w:color w:val="000000" w:themeColor="text1"/>
          <w:sz w:val="24"/>
          <w:szCs w:val="24"/>
          <w:lang w:val="en-GB"/>
        </w:rPr>
        <w:t xml:space="preserve">influence </w:t>
      </w:r>
      <w:r w:rsidRPr="00B41617">
        <w:rPr>
          <w:rFonts w:ascii="Times New Roman" w:hAnsi="Times New Roman" w:cs="Times New Roman"/>
          <w:color w:val="000000" w:themeColor="text1"/>
          <w:sz w:val="24"/>
          <w:szCs w:val="24"/>
          <w:lang w:val="en-GB"/>
        </w:rPr>
        <w:t xml:space="preserve">AM and CM cost </w:t>
      </w:r>
      <w:r w:rsidR="009F7E97"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Through the case study in the aerospace industry, this study develops a cost </w:t>
      </w:r>
      <w:r w:rsidR="009F7E97"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pattern to benchmark AM against CM. Through the proposed model, CM, AM and their dependencies are evaluated, and general formulas are derived to tackle scaling convergence in</w:t>
      </w:r>
      <w:r w:rsidR="00F07F57" w:rsidRPr="00B41617">
        <w:rPr>
          <w:rFonts w:ascii="Times New Roman" w:hAnsi="Times New Roman" w:cs="Times New Roman"/>
          <w:color w:val="000000" w:themeColor="text1"/>
          <w:sz w:val="24"/>
          <w:szCs w:val="24"/>
          <w:lang w:val="en-GB"/>
        </w:rPr>
        <w:t xml:space="preserve"> a</w:t>
      </w:r>
      <w:r w:rsidRPr="00B41617">
        <w:rPr>
          <w:rFonts w:ascii="Times New Roman" w:hAnsi="Times New Roman" w:cs="Times New Roman"/>
          <w:color w:val="000000" w:themeColor="text1"/>
          <w:sz w:val="24"/>
          <w:szCs w:val="24"/>
          <w:lang w:val="en-GB"/>
        </w:rPr>
        <w:t xml:space="preserve"> generic form. </w:t>
      </w:r>
    </w:p>
    <w:p w14:paraId="431881C3" w14:textId="0ADCED69" w:rsidR="0067712A"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 parallel, this study investigates the </w:t>
      </w:r>
      <w:r w:rsidR="00F07F57" w:rsidRPr="00B41617">
        <w:rPr>
          <w:rFonts w:ascii="Times New Roman" w:hAnsi="Times New Roman" w:cs="Times New Roman"/>
          <w:color w:val="000000" w:themeColor="text1"/>
          <w:sz w:val="24"/>
          <w:szCs w:val="24"/>
          <w:lang w:val="en-GB"/>
        </w:rPr>
        <w:t>‘</w:t>
      </w:r>
      <w:r w:rsidR="009F7E97" w:rsidRPr="00B41617">
        <w:rPr>
          <w:rFonts w:ascii="Times New Roman" w:hAnsi="Times New Roman" w:cs="Times New Roman"/>
          <w:color w:val="000000" w:themeColor="text1"/>
          <w:sz w:val="24"/>
          <w:szCs w:val="24"/>
          <w:lang w:val="en-GB"/>
        </w:rPr>
        <w:t>b</w:t>
      </w:r>
      <w:r w:rsidR="003E5B7A" w:rsidRPr="00B41617">
        <w:rPr>
          <w:rFonts w:ascii="Times New Roman" w:hAnsi="Times New Roman" w:cs="Times New Roman"/>
          <w:color w:val="000000" w:themeColor="text1"/>
          <w:sz w:val="24"/>
          <w:szCs w:val="24"/>
          <w:lang w:val="en-GB"/>
        </w:rPr>
        <w:t>uy-to-</w:t>
      </w:r>
      <w:r w:rsidR="009F7E97" w:rsidRPr="00B41617">
        <w:rPr>
          <w:rFonts w:ascii="Times New Roman" w:hAnsi="Times New Roman" w:cs="Times New Roman"/>
          <w:color w:val="000000" w:themeColor="text1"/>
          <w:sz w:val="24"/>
          <w:szCs w:val="24"/>
          <w:lang w:val="en-GB"/>
        </w:rPr>
        <w:t>f</w:t>
      </w:r>
      <w:r w:rsidR="003E5B7A" w:rsidRPr="00B41617">
        <w:rPr>
          <w:rFonts w:ascii="Times New Roman" w:hAnsi="Times New Roman" w:cs="Times New Roman"/>
          <w:color w:val="000000" w:themeColor="text1"/>
          <w:sz w:val="24"/>
          <w:szCs w:val="24"/>
          <w:lang w:val="en-GB"/>
        </w:rPr>
        <w:t>ly</w:t>
      </w:r>
      <w:r w:rsidR="00F07F57" w:rsidRPr="00B41617">
        <w:rPr>
          <w:rFonts w:ascii="Times New Roman" w:hAnsi="Times New Roman" w:cs="Times New Roman"/>
          <w:color w:val="000000" w:themeColor="text1"/>
          <w:sz w:val="24"/>
          <w:szCs w:val="24"/>
          <w:lang w:val="en-GB"/>
        </w:rPr>
        <w:t>’</w:t>
      </w:r>
      <w:r w:rsidR="003E5B7A"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BTF</w:t>
      </w:r>
      <w:r w:rsidR="003E5B7A"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ratio of input weight over output weight </w:t>
      </w:r>
      <w:r w:rsidR="00F07F57" w:rsidRPr="00B41617">
        <w:rPr>
          <w:rFonts w:ascii="Times New Roman" w:hAnsi="Times New Roman" w:cs="Times New Roman"/>
          <w:color w:val="000000" w:themeColor="text1"/>
          <w:sz w:val="24"/>
          <w:szCs w:val="24"/>
          <w:lang w:val="en-GB"/>
        </w:rPr>
        <w:t>for</w:t>
      </w:r>
      <w:r w:rsidRPr="00B41617">
        <w:rPr>
          <w:rFonts w:ascii="Times New Roman" w:hAnsi="Times New Roman" w:cs="Times New Roman"/>
          <w:color w:val="000000" w:themeColor="text1"/>
          <w:sz w:val="24"/>
          <w:szCs w:val="24"/>
          <w:lang w:val="en-GB"/>
        </w:rPr>
        <w:t xml:space="preserve"> the product parts</w:t>
      </w:r>
      <w:r w:rsidR="0063153E" w:rsidRPr="00B41617">
        <w:rPr>
          <w:rFonts w:ascii="Times New Roman" w:hAnsi="Times New Roman" w:cs="Times New Roman"/>
          <w:color w:val="000000" w:themeColor="text1"/>
          <w:sz w:val="24"/>
          <w:szCs w:val="24"/>
          <w:lang w:val="en-GB"/>
        </w:rPr>
        <w:t xml:space="preserve"> (</w:t>
      </w:r>
      <w:proofErr w:type="spellStart"/>
      <w:r w:rsidR="0063153E" w:rsidRPr="00B41617">
        <w:rPr>
          <w:rFonts w:ascii="Times New Roman" w:hAnsi="Times New Roman" w:cs="Times New Roman"/>
          <w:color w:val="000000" w:themeColor="text1"/>
          <w:sz w:val="24"/>
          <w:szCs w:val="24"/>
          <w:lang w:val="en-GB"/>
        </w:rPr>
        <w:t>Gisario</w:t>
      </w:r>
      <w:proofErr w:type="spellEnd"/>
      <w:r w:rsidR="0063153E" w:rsidRPr="00B41617">
        <w:rPr>
          <w:rFonts w:ascii="Times New Roman" w:hAnsi="Times New Roman" w:cs="Times New Roman"/>
          <w:color w:val="000000" w:themeColor="text1"/>
          <w:sz w:val="24"/>
          <w:szCs w:val="24"/>
          <w:lang w:val="en-GB"/>
        </w:rPr>
        <w:t xml:space="preserve"> et al</w:t>
      </w:r>
      <w:r w:rsidR="009F7E97" w:rsidRPr="00B41617">
        <w:rPr>
          <w:rFonts w:ascii="Times New Roman" w:hAnsi="Times New Roman" w:cs="Times New Roman"/>
          <w:color w:val="000000" w:themeColor="text1"/>
          <w:sz w:val="24"/>
          <w:szCs w:val="24"/>
          <w:lang w:val="en-GB"/>
        </w:rPr>
        <w:t>.</w:t>
      </w:r>
      <w:r w:rsidR="0063153E" w:rsidRPr="00B41617">
        <w:rPr>
          <w:rFonts w:ascii="Times New Roman" w:hAnsi="Times New Roman" w:cs="Times New Roman"/>
          <w:color w:val="000000" w:themeColor="text1"/>
          <w:sz w:val="24"/>
          <w:szCs w:val="24"/>
          <w:lang w:val="en-GB"/>
        </w:rPr>
        <w:t>, 2019)</w:t>
      </w:r>
      <w:r w:rsidRPr="00B41617">
        <w:rPr>
          <w:rFonts w:ascii="Times New Roman" w:hAnsi="Times New Roman" w:cs="Times New Roman"/>
          <w:color w:val="000000" w:themeColor="text1"/>
          <w:sz w:val="24"/>
          <w:szCs w:val="24"/>
          <w:lang w:val="en-GB"/>
        </w:rPr>
        <w:t xml:space="preserve">. BTF is usually used in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cost-sensitive materials yield of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composite alloy, which is essential in the </w:t>
      </w:r>
      <w:r w:rsidRPr="00B41617">
        <w:rPr>
          <w:rFonts w:ascii="Times New Roman" w:hAnsi="Times New Roman" w:cs="Times New Roman"/>
          <w:iCs/>
          <w:color w:val="000000" w:themeColor="text1"/>
          <w:sz w:val="24"/>
          <w:szCs w:val="24"/>
          <w:lang w:val="en-GB"/>
        </w:rPr>
        <w:t>a</w:t>
      </w:r>
      <w:r w:rsidR="009F7E97" w:rsidRPr="00B41617">
        <w:rPr>
          <w:rFonts w:ascii="Times New Roman" w:hAnsi="Times New Roman" w:cs="Times New Roman"/>
          <w:iCs/>
          <w:color w:val="000000" w:themeColor="text1"/>
          <w:sz w:val="24"/>
          <w:szCs w:val="24"/>
          <w:lang w:val="en-GB"/>
        </w:rPr>
        <w:t>e</w:t>
      </w:r>
      <w:r w:rsidRPr="00B41617">
        <w:rPr>
          <w:rFonts w:ascii="Times New Roman" w:hAnsi="Times New Roman" w:cs="Times New Roman"/>
          <w:iCs/>
          <w:color w:val="000000" w:themeColor="text1"/>
          <w:sz w:val="24"/>
          <w:szCs w:val="24"/>
          <w:lang w:val="en-GB"/>
        </w:rPr>
        <w:t>rospace</w:t>
      </w:r>
      <w:r w:rsidRPr="00B41617">
        <w:rPr>
          <w:rFonts w:ascii="Times New Roman" w:hAnsi="Times New Roman" w:cs="Times New Roman"/>
          <w:color w:val="000000" w:themeColor="text1"/>
          <w:sz w:val="24"/>
          <w:szCs w:val="24"/>
          <w:lang w:val="en-GB"/>
        </w:rPr>
        <w:t xml:space="preserve"> and automobile industry (Daicel </w:t>
      </w:r>
      <w:proofErr w:type="spellStart"/>
      <w:r w:rsidRPr="00B41617">
        <w:rPr>
          <w:rFonts w:ascii="Times New Roman" w:hAnsi="Times New Roman" w:cs="Times New Roman"/>
          <w:color w:val="000000" w:themeColor="text1"/>
          <w:sz w:val="24"/>
          <w:szCs w:val="24"/>
          <w:lang w:val="en-GB"/>
        </w:rPr>
        <w:t>Miraizu</w:t>
      </w:r>
      <w:proofErr w:type="spellEnd"/>
      <w:r w:rsidRPr="00B41617">
        <w:rPr>
          <w:rFonts w:ascii="Times New Roman" w:hAnsi="Times New Roman" w:cs="Times New Roman"/>
          <w:color w:val="000000" w:themeColor="text1"/>
          <w:sz w:val="24"/>
          <w:szCs w:val="24"/>
          <w:lang w:val="en-GB"/>
        </w:rPr>
        <w:t xml:space="preserve"> Ltd</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2021). AM has been a </w:t>
      </w:r>
      <w:r w:rsidR="000C47A0" w:rsidRPr="00B41617">
        <w:rPr>
          <w:rFonts w:ascii="Times New Roman" w:hAnsi="Times New Roman" w:cs="Times New Roman"/>
          <w:color w:val="000000" w:themeColor="text1"/>
          <w:sz w:val="24"/>
          <w:szCs w:val="24"/>
          <w:lang w:val="en-GB"/>
        </w:rPr>
        <w:t>standardised</w:t>
      </w:r>
      <w:r w:rsidRPr="00B41617">
        <w:rPr>
          <w:rFonts w:ascii="Times New Roman" w:hAnsi="Times New Roman" w:cs="Times New Roman"/>
          <w:color w:val="000000" w:themeColor="text1"/>
          <w:sz w:val="24"/>
          <w:szCs w:val="24"/>
          <w:lang w:val="en-GB"/>
        </w:rPr>
        <w:t xml:space="preserve"> process for these industries. </w:t>
      </w:r>
      <w:r w:rsidR="009F7E97" w:rsidRPr="00B41617">
        <w:rPr>
          <w:rFonts w:ascii="Times New Roman" w:hAnsi="Times New Roman" w:cs="Times New Roman"/>
          <w:color w:val="000000" w:themeColor="text1"/>
          <w:sz w:val="24"/>
          <w:szCs w:val="24"/>
          <w:lang w:val="en-GB"/>
        </w:rPr>
        <w:t>Usually,</w:t>
      </w:r>
      <w:r w:rsidR="00AF4545" w:rsidRPr="00B41617">
        <w:rPr>
          <w:rFonts w:ascii="Times New Roman" w:hAnsi="Times New Roman" w:cs="Times New Roman"/>
          <w:color w:val="000000" w:themeColor="text1"/>
          <w:sz w:val="24"/>
          <w:szCs w:val="24"/>
          <w:lang w:val="en-GB"/>
        </w:rPr>
        <w:t xml:space="preserve"> BTF is not one of</w:t>
      </w:r>
      <w:r w:rsidR="00F07F57" w:rsidRPr="00B41617">
        <w:rPr>
          <w:rFonts w:ascii="Times New Roman" w:hAnsi="Times New Roman" w:cs="Times New Roman"/>
          <w:color w:val="000000" w:themeColor="text1"/>
          <w:sz w:val="24"/>
          <w:szCs w:val="24"/>
          <w:lang w:val="en-GB"/>
        </w:rPr>
        <w:t xml:space="preserve"> the</w:t>
      </w:r>
      <w:r w:rsidR="00AF4545" w:rsidRPr="00B41617">
        <w:rPr>
          <w:rFonts w:ascii="Times New Roman" w:hAnsi="Times New Roman" w:cs="Times New Roman"/>
          <w:color w:val="000000" w:themeColor="text1"/>
          <w:sz w:val="24"/>
          <w:szCs w:val="24"/>
          <w:lang w:val="en-GB"/>
        </w:rPr>
        <w:t xml:space="preserve"> AM advantages in</w:t>
      </w:r>
      <w:r w:rsidR="009F7E97" w:rsidRPr="00B41617">
        <w:rPr>
          <w:rFonts w:ascii="Times New Roman" w:hAnsi="Times New Roman" w:cs="Times New Roman"/>
          <w:color w:val="000000" w:themeColor="text1"/>
          <w:sz w:val="24"/>
          <w:szCs w:val="24"/>
          <w:lang w:val="en-GB"/>
        </w:rPr>
        <w:t xml:space="preserve"> the</w:t>
      </w:r>
      <w:r w:rsidR="00AF4545" w:rsidRPr="00B41617">
        <w:rPr>
          <w:rFonts w:ascii="Times New Roman" w:hAnsi="Times New Roman" w:cs="Times New Roman"/>
          <w:color w:val="000000" w:themeColor="text1"/>
          <w:sz w:val="24"/>
          <w:szCs w:val="24"/>
          <w:lang w:val="en-GB"/>
        </w:rPr>
        <w:t xml:space="preserve"> plastics industry, but it</w:t>
      </w:r>
      <w:r w:rsidRPr="00B41617">
        <w:rPr>
          <w:rFonts w:ascii="Times New Roman" w:hAnsi="Times New Roman" w:cs="Times New Roman"/>
          <w:color w:val="000000" w:themeColor="text1"/>
          <w:sz w:val="24"/>
          <w:szCs w:val="24"/>
          <w:lang w:val="en-GB"/>
        </w:rPr>
        <w:t xml:space="preserve"> can be </w:t>
      </w:r>
      <w:r w:rsidR="00AF4545" w:rsidRPr="00B41617">
        <w:rPr>
          <w:rFonts w:ascii="Times New Roman" w:hAnsi="Times New Roman" w:cs="Times New Roman"/>
          <w:color w:val="000000" w:themeColor="text1"/>
          <w:sz w:val="24"/>
          <w:szCs w:val="24"/>
          <w:lang w:val="en-GB"/>
        </w:rPr>
        <w:t>a factor</w:t>
      </w:r>
      <w:r w:rsidRPr="00B41617">
        <w:rPr>
          <w:rFonts w:ascii="Times New Roman" w:hAnsi="Times New Roman" w:cs="Times New Roman"/>
          <w:color w:val="000000" w:themeColor="text1"/>
          <w:sz w:val="24"/>
          <w:szCs w:val="24"/>
          <w:lang w:val="en-GB"/>
        </w:rPr>
        <w:t xml:space="preserve"> for plastic parts when they are needed in the composite materials of these applications (Industry Week, 2021).  </w:t>
      </w:r>
    </w:p>
    <w:p w14:paraId="1E36FF6B" w14:textId="578B7565" w:rsidR="0067712A" w:rsidRPr="00B41617" w:rsidRDefault="0067712A"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 xml:space="preserve">Cost </w:t>
      </w:r>
      <w:r w:rsidR="009F7E97" w:rsidRPr="00B41617">
        <w:rPr>
          <w:rFonts w:ascii="Times New Roman" w:hAnsi="Times New Roman" w:cs="Times New Roman"/>
          <w:b/>
          <w:color w:val="000000" w:themeColor="text1"/>
          <w:sz w:val="24"/>
          <w:szCs w:val="24"/>
          <w:lang w:val="en-GB"/>
        </w:rPr>
        <w:t>Modelling</w:t>
      </w:r>
      <w:r w:rsidRPr="00B41617">
        <w:rPr>
          <w:rFonts w:ascii="Times New Roman" w:hAnsi="Times New Roman" w:cs="Times New Roman"/>
          <w:b/>
          <w:color w:val="000000" w:themeColor="text1"/>
          <w:sz w:val="24"/>
          <w:szCs w:val="24"/>
          <w:lang w:val="en-GB"/>
        </w:rPr>
        <w:t xml:space="preserve"> Generic Formula </w:t>
      </w:r>
      <w:r w:rsidR="009F7E97" w:rsidRPr="00B41617">
        <w:rPr>
          <w:rFonts w:ascii="Times New Roman" w:hAnsi="Times New Roman" w:cs="Times New Roman"/>
          <w:b/>
          <w:color w:val="000000" w:themeColor="text1"/>
          <w:sz w:val="24"/>
          <w:szCs w:val="24"/>
          <w:lang w:val="en-GB"/>
        </w:rPr>
        <w:t>U</w:t>
      </w:r>
      <w:r w:rsidRPr="00B41617">
        <w:rPr>
          <w:rFonts w:ascii="Times New Roman" w:hAnsi="Times New Roman" w:cs="Times New Roman"/>
          <w:b/>
          <w:color w:val="000000" w:themeColor="text1"/>
          <w:sz w:val="24"/>
          <w:szCs w:val="24"/>
          <w:lang w:val="en-GB"/>
        </w:rPr>
        <w:t xml:space="preserve">sing </w:t>
      </w:r>
      <w:r w:rsidR="009F7E97" w:rsidRPr="00B41617">
        <w:rPr>
          <w:rFonts w:ascii="Times New Roman" w:hAnsi="Times New Roman" w:cs="Times New Roman"/>
          <w:b/>
          <w:color w:val="000000" w:themeColor="text1"/>
          <w:sz w:val="24"/>
          <w:szCs w:val="24"/>
          <w:lang w:val="en-GB"/>
        </w:rPr>
        <w:t xml:space="preserve">the </w:t>
      </w:r>
      <w:r w:rsidRPr="00B41617">
        <w:rPr>
          <w:rFonts w:ascii="Times New Roman" w:hAnsi="Times New Roman" w:cs="Times New Roman"/>
          <w:b/>
          <w:color w:val="000000" w:themeColor="text1"/>
          <w:sz w:val="24"/>
          <w:szCs w:val="24"/>
          <w:lang w:val="en-GB"/>
        </w:rPr>
        <w:t xml:space="preserve">Convergence </w:t>
      </w:r>
      <w:r w:rsidR="009F7E97" w:rsidRPr="00B41617">
        <w:rPr>
          <w:rFonts w:ascii="Times New Roman" w:hAnsi="Times New Roman" w:cs="Times New Roman"/>
          <w:b/>
          <w:color w:val="000000" w:themeColor="text1"/>
          <w:sz w:val="24"/>
          <w:szCs w:val="24"/>
          <w:lang w:val="en-GB"/>
        </w:rPr>
        <w:t>E</w:t>
      </w:r>
      <w:r w:rsidRPr="00B41617">
        <w:rPr>
          <w:rFonts w:ascii="Times New Roman" w:hAnsi="Times New Roman" w:cs="Times New Roman"/>
          <w:b/>
          <w:color w:val="000000" w:themeColor="text1"/>
          <w:sz w:val="24"/>
          <w:szCs w:val="24"/>
          <w:lang w:val="en-GB"/>
        </w:rPr>
        <w:t xml:space="preserve">ffect   </w:t>
      </w:r>
      <w:r w:rsidR="008D6EB1" w:rsidRPr="00B41617">
        <w:rPr>
          <w:rFonts w:ascii="Times New Roman" w:hAnsi="Times New Roman" w:cs="Times New Roman"/>
          <w:b/>
          <w:color w:val="000000" w:themeColor="text1"/>
          <w:sz w:val="24"/>
          <w:szCs w:val="24"/>
          <w:lang w:val="en-GB"/>
        </w:rPr>
        <w:t xml:space="preserve"> </w:t>
      </w:r>
    </w:p>
    <w:p w14:paraId="2EECCB16" w14:textId="16B0D67D" w:rsidR="00CB1142"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Through the </w:t>
      </w:r>
      <w:r w:rsidR="009F7E97" w:rsidRPr="00B41617">
        <w:rPr>
          <w:rFonts w:ascii="Times New Roman" w:hAnsi="Times New Roman" w:cs="Times New Roman"/>
          <w:color w:val="000000" w:themeColor="text1"/>
          <w:sz w:val="24"/>
          <w:szCs w:val="24"/>
          <w:lang w:val="en-GB"/>
        </w:rPr>
        <w:t>‘d</w:t>
      </w:r>
      <w:r w:rsidRPr="00B41617">
        <w:rPr>
          <w:rFonts w:ascii="Times New Roman" w:hAnsi="Times New Roman" w:cs="Times New Roman"/>
          <w:color w:val="000000" w:themeColor="text1"/>
          <w:sz w:val="24"/>
          <w:szCs w:val="24"/>
          <w:lang w:val="en-GB"/>
        </w:rPr>
        <w:t>ivide-and-</w:t>
      </w:r>
      <w:r w:rsidR="009F7E97"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onquer</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approach this study proposes, the convergence effect can be applied to industrial benchmarking between AM and CM, </w:t>
      </w:r>
      <w:r w:rsidR="009F7E97"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both have different cost</w:t>
      </w:r>
      <w:r w:rsidR="00F07F57" w:rsidRPr="00B41617">
        <w:rPr>
          <w:rFonts w:ascii="Times New Roman" w:hAnsi="Times New Roman" w:cs="Times New Roman"/>
          <w:color w:val="000000" w:themeColor="text1"/>
          <w:sz w:val="24"/>
          <w:szCs w:val="24"/>
          <w:lang w:val="en-GB"/>
        </w:rPr>
        <w:t>-</w:t>
      </w:r>
      <w:r w:rsidR="009F7E97"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patterns. The tooling setup cost in each CM batch is high. Hence</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the initial cost needs to be broken down </w:t>
      </w:r>
      <w:r w:rsidR="00F07F57" w:rsidRPr="00B41617">
        <w:rPr>
          <w:rFonts w:ascii="Times New Roman" w:hAnsi="Times New Roman" w:cs="Times New Roman"/>
          <w:color w:val="000000" w:themeColor="text1"/>
          <w:sz w:val="24"/>
          <w:szCs w:val="24"/>
          <w:lang w:val="en-GB"/>
        </w:rPr>
        <w:t>for</w:t>
      </w:r>
      <w:r w:rsidRPr="00B41617">
        <w:rPr>
          <w:rFonts w:ascii="Times New Roman" w:hAnsi="Times New Roman" w:cs="Times New Roman"/>
          <w:color w:val="000000" w:themeColor="text1"/>
          <w:sz w:val="24"/>
          <w:szCs w:val="24"/>
          <w:lang w:val="en-GB"/>
        </w:rPr>
        <w:t xml:space="preserve"> each unit, and it </w:t>
      </w:r>
      <w:r w:rsidR="009F7E97" w:rsidRPr="00B41617">
        <w:rPr>
          <w:rFonts w:ascii="Times New Roman" w:hAnsi="Times New Roman" w:cs="Times New Roman"/>
          <w:color w:val="000000" w:themeColor="text1"/>
          <w:sz w:val="24"/>
          <w:szCs w:val="24"/>
          <w:lang w:val="en-GB"/>
        </w:rPr>
        <w:t>favours</w:t>
      </w:r>
      <w:r w:rsidRPr="00B41617">
        <w:rPr>
          <w:rFonts w:ascii="Times New Roman" w:hAnsi="Times New Roman" w:cs="Times New Roman"/>
          <w:color w:val="000000" w:themeColor="text1"/>
          <w:sz w:val="24"/>
          <w:szCs w:val="24"/>
          <w:lang w:val="en-GB"/>
        </w:rPr>
        <w:t xml:space="preserve"> mass production. </w:t>
      </w:r>
    </w:p>
    <w:p w14:paraId="6C286EE6" w14:textId="0B14F70C" w:rsidR="000F4EA5"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On the contrary, AM does not require an initial setup cost, implying that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AM cost is volume</w:t>
      </w:r>
      <w:r w:rsidR="009F7E9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independent. In this cost evaluation, </w:t>
      </w:r>
      <w:r w:rsidR="009F7E97"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data format from Deloitte Insight (</w:t>
      </w:r>
      <w:proofErr w:type="spellStart"/>
      <w:r w:rsidRPr="00B41617">
        <w:rPr>
          <w:rFonts w:ascii="Times New Roman" w:hAnsi="Times New Roman" w:cs="Times New Roman"/>
          <w:color w:val="000000" w:themeColor="text1"/>
          <w:sz w:val="24"/>
          <w:szCs w:val="24"/>
          <w:lang w:val="en-GB"/>
        </w:rPr>
        <w:t>Cotteleer</w:t>
      </w:r>
      <w:proofErr w:type="spellEnd"/>
      <w:r w:rsidRPr="00B41617">
        <w:rPr>
          <w:rFonts w:ascii="Times New Roman" w:hAnsi="Times New Roman" w:cs="Times New Roman"/>
          <w:color w:val="000000" w:themeColor="text1"/>
          <w:sz w:val="24"/>
          <w:szCs w:val="24"/>
          <w:lang w:val="en-GB"/>
        </w:rPr>
        <w:t>, 2014) is used to illustrate the sub-items</w:t>
      </w:r>
      <w:r w:rsidR="009F7E97" w:rsidRPr="00B41617">
        <w:rPr>
          <w:rFonts w:ascii="Times New Roman" w:hAnsi="Times New Roman" w:cs="Times New Roman"/>
          <w:color w:val="000000" w:themeColor="text1"/>
          <w:sz w:val="24"/>
          <w:szCs w:val="24"/>
          <w:lang w:val="en-GB"/>
        </w:rPr>
        <w:t xml:space="preserve"> as well as</w:t>
      </w:r>
      <w:r w:rsidRPr="00B41617">
        <w:rPr>
          <w:rFonts w:ascii="Times New Roman" w:hAnsi="Times New Roman" w:cs="Times New Roman"/>
          <w:color w:val="000000" w:themeColor="text1"/>
          <w:sz w:val="24"/>
          <w:szCs w:val="24"/>
          <w:lang w:val="en-GB"/>
        </w:rPr>
        <w:t xml:space="preserve"> how to apply them in the process and produce a generic formula for design. </w:t>
      </w:r>
    </w:p>
    <w:p w14:paraId="4C7F0F88" w14:textId="0D310BAD" w:rsidR="0067712A" w:rsidRPr="00B41617" w:rsidRDefault="0067712A"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Injection </w:t>
      </w:r>
      <w:r w:rsidR="009F7E97" w:rsidRPr="00B41617">
        <w:rPr>
          <w:rFonts w:ascii="Times New Roman" w:hAnsi="Times New Roman" w:cs="Times New Roman"/>
          <w:color w:val="000000" w:themeColor="text1"/>
          <w:sz w:val="24"/>
          <w:szCs w:val="24"/>
          <w:lang w:val="en-GB"/>
        </w:rPr>
        <w:t>moulding</w:t>
      </w:r>
      <w:r w:rsidRPr="00B41617">
        <w:rPr>
          <w:rFonts w:ascii="Times New Roman" w:hAnsi="Times New Roman" w:cs="Times New Roman"/>
          <w:color w:val="000000" w:themeColor="text1"/>
          <w:sz w:val="24"/>
          <w:szCs w:val="24"/>
          <w:lang w:val="en-GB"/>
        </w:rPr>
        <w:t xml:space="preserve"> is the technology used in CM, </w:t>
      </w:r>
      <w:r w:rsidR="009F7E97"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tereolithography (SLA) is the technology used in AM, and polyamide plastic is the material in benchmarking. The cost sub-model of </w:t>
      </w:r>
      <w:r w:rsidR="009F7E97" w:rsidRPr="00B41617">
        <w:rPr>
          <w:rFonts w:ascii="Times New Roman" w:hAnsi="Times New Roman" w:cs="Times New Roman"/>
          <w:color w:val="000000" w:themeColor="text1"/>
          <w:sz w:val="24"/>
          <w:szCs w:val="24"/>
          <w:lang w:val="en-GB"/>
        </w:rPr>
        <w:t>the</w:t>
      </w:r>
      <w:r w:rsidRPr="00B41617">
        <w:rPr>
          <w:rFonts w:ascii="Times New Roman" w:hAnsi="Times New Roman" w:cs="Times New Roman"/>
          <w:color w:val="000000" w:themeColor="text1"/>
          <w:sz w:val="24"/>
          <w:szCs w:val="24"/>
          <w:lang w:val="en-GB"/>
        </w:rPr>
        <w:t xml:space="preserve"> AM and CM format is illustrated in </w:t>
      </w:r>
      <w:r w:rsidR="009F7E97"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3B1706" w:rsidRPr="00B41617">
        <w:rPr>
          <w:rFonts w:ascii="Times New Roman" w:hAnsi="Times New Roman" w:cs="Times New Roman"/>
          <w:color w:val="000000" w:themeColor="text1"/>
          <w:sz w:val="24"/>
          <w:szCs w:val="24"/>
          <w:lang w:val="en-GB"/>
        </w:rPr>
        <w:t>2</w:t>
      </w:r>
      <w:r w:rsidRPr="00B41617">
        <w:rPr>
          <w:rFonts w:ascii="Times New Roman" w:hAnsi="Times New Roman" w:cs="Times New Roman"/>
          <w:color w:val="000000" w:themeColor="text1"/>
          <w:sz w:val="24"/>
          <w:szCs w:val="24"/>
          <w:lang w:val="en-GB"/>
        </w:rPr>
        <w:t xml:space="preserve">.  </w:t>
      </w:r>
    </w:p>
    <w:p w14:paraId="6B363C77" w14:textId="7D3603EB" w:rsidR="00F22479" w:rsidRPr="00B41617" w:rsidRDefault="00B7231A" w:rsidP="00510492">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1C413F37" wp14:editId="72A5A3C7">
                <wp:simplePos x="0" y="0"/>
                <wp:positionH relativeFrom="column">
                  <wp:posOffset>194945</wp:posOffset>
                </wp:positionH>
                <wp:positionV relativeFrom="paragraph">
                  <wp:posOffset>148590</wp:posOffset>
                </wp:positionV>
                <wp:extent cx="6971030" cy="2286000"/>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6971030" cy="228600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90F9C" w14:textId="77777777" w:rsidR="009522D7" w:rsidRPr="00ED596A" w:rsidRDefault="009522D7" w:rsidP="00B7231A">
                            <w:pPr>
                              <w:spacing w:after="0" w:line="240" w:lineRule="auto"/>
                              <w:rPr>
                                <w:rFonts w:ascii="Times New Roman" w:hAnsi="Times New Roman" w:cs="Times New Roman"/>
                                <w:i/>
                                <w:color w:val="000000" w:themeColor="text1"/>
                                <w:sz w:val="18"/>
                                <w:szCs w:val="18"/>
                              </w:rPr>
                            </w:pPr>
                            <w:r w:rsidRPr="00D33C7E">
                              <w:rPr>
                                <w:rFonts w:ascii="Times New Roman" w:hAnsi="Times New Roman" w:cs="Times New Roman"/>
                                <w:i/>
                                <w:color w:val="000000" w:themeColor="text1"/>
                                <w:sz w:val="18"/>
                                <w:szCs w:val="18"/>
                              </w:rPr>
                              <w:t xml:space="preserve">CM: injection molding </w:t>
                            </w:r>
                            <w:r>
                              <w:rPr>
                                <w:rFonts w:ascii="Times New Roman" w:hAnsi="Times New Roman" w:cs="Times New Roman"/>
                                <w:i/>
                                <w:color w:val="000000" w:themeColor="text1"/>
                                <w:sz w:val="18"/>
                                <w:szCs w:val="18"/>
                              </w:rPr>
                              <w:t>(20k &amp; 100</w:t>
                            </w:r>
                            <w:r>
                              <w:rPr>
                                <w:rFonts w:ascii="Times New Roman" w:eastAsia="MS Mincho" w:hAnsi="Times New Roman" w:cs="Times New Roman" w:hint="eastAsia"/>
                                <w:i/>
                                <w:color w:val="000000" w:themeColor="text1"/>
                                <w:sz w:val="18"/>
                                <w:szCs w:val="18"/>
                                <w:lang w:eastAsia="ja-JP"/>
                              </w:rPr>
                              <w:t>k</w:t>
                            </w:r>
                            <w:r>
                              <w:rPr>
                                <w:rFonts w:ascii="Times New Roman" w:hAnsi="Times New Roman" w:cs="Times New Roman"/>
                                <w:i/>
                                <w:color w:val="000000" w:themeColor="text1"/>
                                <w:sz w:val="18"/>
                                <w:szCs w:val="18"/>
                              </w:rPr>
                              <w:t>)</w:t>
                            </w:r>
                            <w:r w:rsidRPr="00D33C7E">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ab/>
                            </w:r>
                            <w:r w:rsidRPr="00D33C7E">
                              <w:rPr>
                                <w:rFonts w:ascii="Times New Roman" w:hAnsi="Times New Roman" w:cs="Times New Roman"/>
                                <w:i/>
                                <w:color w:val="000000" w:themeColor="text1"/>
                                <w:sz w:val="18"/>
                                <w:szCs w:val="18"/>
                              </w:rPr>
                              <w:t xml:space="preserve">AM: </w:t>
                            </w:r>
                            <w:r w:rsidRPr="00D33C7E">
                              <w:rPr>
                                <w:rFonts w:ascii="Times New Roman" w:hAnsi="Times New Roman" w:cs="Times New Roman"/>
                                <w:i/>
                                <w:color w:val="000000" w:themeColor="text1"/>
                                <w:sz w:val="18"/>
                                <w:szCs w:val="18"/>
                                <w:shd w:val="clear" w:color="auto" w:fill="FFFFFF"/>
                              </w:rPr>
                              <w:t>stereolithography (SLA)   Materials: polyamide plastic</w:t>
                            </w:r>
                            <w:r>
                              <w:rPr>
                                <w:rFonts w:ascii="Times New Roman" w:hAnsi="Times New Roman" w:cs="Times New Roman"/>
                                <w:i/>
                                <w:color w:val="000000" w:themeColor="text1"/>
                                <w:sz w:val="18"/>
                                <w:szCs w:val="18"/>
                                <w:shd w:val="clear" w:color="auto" w:fill="FFFFFF"/>
                              </w:rPr>
                              <w:t xml:space="preserve">    </w:t>
                            </w:r>
                            <w:r w:rsidRPr="00ED596A">
                              <w:rPr>
                                <w:rFonts w:ascii="Times New Roman" w:hAnsi="Times New Roman" w:cs="Times New Roman"/>
                                <w:i/>
                                <w:color w:val="000000" w:themeColor="text1"/>
                                <w:sz w:val="18"/>
                                <w:szCs w:val="18"/>
                              </w:rPr>
                              <w:t xml:space="preserve">($/part)   </w:t>
                            </w:r>
                          </w:p>
                          <w:p w14:paraId="1458AEF0" w14:textId="77777777" w:rsidR="009522D7" w:rsidRPr="00145555" w:rsidRDefault="009522D7" w:rsidP="00B7231A">
                            <w:pPr>
                              <w:spacing w:after="0" w:line="100" w:lineRule="exact"/>
                              <w:rPr>
                                <w:rFonts w:ascii="Times New Roman" w:hAnsi="Times New Roman" w:cs="Times New Roman"/>
                                <w:i/>
                                <w:color w:val="000000" w:themeColor="text1"/>
                                <w:shd w:val="clear" w:color="auto" w:fill="FFFFFF"/>
                              </w:rPr>
                            </w:pPr>
                          </w:p>
                          <w:tbl>
                            <w:tblPr>
                              <w:tblW w:w="11880" w:type="dxa"/>
                              <w:tblInd w:w="-162" w:type="dxa"/>
                              <w:tblBorders>
                                <w:insideH w:val="single" w:sz="4" w:space="0" w:color="auto"/>
                                <w:insideV w:val="single" w:sz="4" w:space="0" w:color="auto"/>
                              </w:tblBorders>
                              <w:tblLayout w:type="fixed"/>
                              <w:tblLook w:val="04A0" w:firstRow="1" w:lastRow="0" w:firstColumn="1" w:lastColumn="0" w:noHBand="0" w:noVBand="1"/>
                            </w:tblPr>
                            <w:tblGrid>
                              <w:gridCol w:w="1890"/>
                              <w:gridCol w:w="2160"/>
                              <w:gridCol w:w="1080"/>
                              <w:gridCol w:w="1080"/>
                              <w:gridCol w:w="1080"/>
                              <w:gridCol w:w="2160"/>
                              <w:gridCol w:w="1530"/>
                              <w:gridCol w:w="900"/>
                            </w:tblGrid>
                            <w:tr w:rsidR="009522D7" w:rsidRPr="00145555" w14:paraId="78084594" w14:textId="77777777" w:rsidTr="00084045">
                              <w:trPr>
                                <w:trHeight w:val="237"/>
                              </w:trPr>
                              <w:tc>
                                <w:tcPr>
                                  <w:tcW w:w="1890" w:type="dxa"/>
                                  <w:shd w:val="clear" w:color="auto" w:fill="DAEEF3" w:themeFill="accent5" w:themeFillTint="33"/>
                                  <w:noWrap/>
                                  <w:vAlign w:val="center"/>
                                  <w:hideMark/>
                                </w:tcPr>
                                <w:p w14:paraId="293BE9CE"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Method</w:t>
                                  </w:r>
                                </w:p>
                              </w:tc>
                              <w:tc>
                                <w:tcPr>
                                  <w:tcW w:w="2160" w:type="dxa"/>
                                  <w:shd w:val="clear" w:color="auto" w:fill="DAEEF3" w:themeFill="accent5" w:themeFillTint="33"/>
                                  <w:vAlign w:val="center"/>
                                </w:tcPr>
                                <w:p w14:paraId="7A855BA6" w14:textId="77777777" w:rsidR="009522D7" w:rsidRPr="00F946D1" w:rsidRDefault="009522D7" w:rsidP="00C332D0">
                                  <w:pPr>
                                    <w:pStyle w:val="NormalWeb"/>
                                    <w:spacing w:before="0" w:beforeAutospacing="0" w:after="0" w:afterAutospacing="0"/>
                                    <w:rPr>
                                      <w:bCs/>
                                      <w:color w:val="000000" w:themeColor="text1"/>
                                      <w:kern w:val="24"/>
                                      <w:sz w:val="20"/>
                                      <w:szCs w:val="20"/>
                                    </w:rPr>
                                  </w:pPr>
                                  <w:r w:rsidRPr="00F946D1">
                                    <w:rPr>
                                      <w:bCs/>
                                      <w:color w:val="000000" w:themeColor="text1"/>
                                      <w:kern w:val="24"/>
                                      <w:sz w:val="20"/>
                                      <w:szCs w:val="20"/>
                                    </w:rPr>
                                    <w:t>Category</w:t>
                                  </w:r>
                                </w:p>
                              </w:tc>
                              <w:tc>
                                <w:tcPr>
                                  <w:tcW w:w="1080" w:type="dxa"/>
                                  <w:shd w:val="clear" w:color="auto" w:fill="DAEEF3" w:themeFill="accent5" w:themeFillTint="33"/>
                                  <w:vAlign w:val="center"/>
                                </w:tcPr>
                                <w:p w14:paraId="6919EB02"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AM_SLA</w:t>
                                  </w:r>
                                </w:p>
                              </w:tc>
                              <w:tc>
                                <w:tcPr>
                                  <w:tcW w:w="1080" w:type="dxa"/>
                                  <w:shd w:val="clear" w:color="auto" w:fill="DAEEF3" w:themeFill="accent5" w:themeFillTint="33"/>
                                  <w:noWrap/>
                                  <w:vAlign w:val="center"/>
                                  <w:hideMark/>
                                </w:tcPr>
                                <w:p w14:paraId="2259A7BC"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CM_20k</w:t>
                                  </w:r>
                                </w:p>
                              </w:tc>
                              <w:tc>
                                <w:tcPr>
                                  <w:tcW w:w="1080" w:type="dxa"/>
                                  <w:shd w:val="clear" w:color="auto" w:fill="DAEEF3" w:themeFill="accent5" w:themeFillTint="33"/>
                                  <w:noWrap/>
                                  <w:vAlign w:val="center"/>
                                  <w:hideMark/>
                                </w:tcPr>
                                <w:p w14:paraId="6484A260"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CM_100k</w:t>
                                  </w:r>
                                </w:p>
                              </w:tc>
                              <w:tc>
                                <w:tcPr>
                                  <w:tcW w:w="2160" w:type="dxa"/>
                                  <w:tcBorders>
                                    <w:bottom w:val="single" w:sz="4" w:space="0" w:color="auto"/>
                                    <w:right w:val="single" w:sz="4" w:space="0" w:color="auto"/>
                                  </w:tcBorders>
                                  <w:shd w:val="clear" w:color="auto" w:fill="DAEEF3" w:themeFill="accent5" w:themeFillTint="33"/>
                                  <w:vAlign w:val="center"/>
                                </w:tcPr>
                                <w:p w14:paraId="4F5616DD" w14:textId="77777777" w:rsidR="009522D7" w:rsidRPr="00413214" w:rsidRDefault="009522D7" w:rsidP="00084045">
                                  <w:pPr>
                                    <w:pStyle w:val="NormalWeb"/>
                                    <w:spacing w:before="0" w:beforeAutospacing="0" w:after="0" w:afterAutospacing="0"/>
                                    <w:jc w:val="center"/>
                                    <w:rPr>
                                      <w:bCs/>
                                      <w:i/>
                                      <w:color w:val="000000" w:themeColor="text1"/>
                                      <w:kern w:val="24"/>
                                      <w:sz w:val="18"/>
                                      <w:szCs w:val="18"/>
                                    </w:rPr>
                                  </w:pPr>
                                  <w:r>
                                    <w:rPr>
                                      <w:bCs/>
                                      <w:i/>
                                      <w:color w:val="000000" w:themeColor="text1"/>
                                      <w:kern w:val="24"/>
                                      <w:sz w:val="18"/>
                                      <w:szCs w:val="18"/>
                                    </w:rPr>
                                    <w:t>remark</w:t>
                                  </w:r>
                                </w:p>
                              </w:tc>
                              <w:tc>
                                <w:tcPr>
                                  <w:tcW w:w="1530" w:type="dxa"/>
                                  <w:tcBorders>
                                    <w:top w:val="nil"/>
                                    <w:left w:val="single" w:sz="4" w:space="0" w:color="auto"/>
                                    <w:bottom w:val="single" w:sz="4" w:space="0" w:color="auto"/>
                                    <w:right w:val="nil"/>
                                  </w:tcBorders>
                                  <w:shd w:val="clear" w:color="auto" w:fill="DAEEF3" w:themeFill="accent5" w:themeFillTint="33"/>
                                  <w:vAlign w:val="center"/>
                                </w:tcPr>
                                <w:p w14:paraId="34B7FBE5" w14:textId="77777777" w:rsidR="009522D7" w:rsidRPr="00A74E79" w:rsidRDefault="009522D7" w:rsidP="00084045">
                                  <w:pPr>
                                    <w:spacing w:after="0" w:line="260" w:lineRule="exact"/>
                                    <w:jc w:val="center"/>
                                    <w:rPr>
                                      <w:i/>
                                      <w:sz w:val="18"/>
                                      <w:szCs w:val="18"/>
                                    </w:rPr>
                                  </w:pPr>
                                  <w:r>
                                    <w:rPr>
                                      <w:i/>
                                      <w:sz w:val="18"/>
                                      <w:szCs w:val="18"/>
                                    </w:rPr>
                                    <w:t>C</w:t>
                                  </w:r>
                                  <w:r w:rsidRPr="00A74E79">
                                    <w:rPr>
                                      <w:i/>
                                      <w:sz w:val="18"/>
                                      <w:szCs w:val="18"/>
                                    </w:rPr>
                                    <w:t>ost denotation</w:t>
                                  </w:r>
                                </w:p>
                              </w:tc>
                              <w:tc>
                                <w:tcPr>
                                  <w:tcW w:w="900" w:type="dxa"/>
                                  <w:vMerge w:val="restart"/>
                                  <w:tcBorders>
                                    <w:left w:val="nil"/>
                                  </w:tcBorders>
                                  <w:shd w:val="clear" w:color="auto" w:fill="auto"/>
                                  <w:vAlign w:val="center"/>
                                </w:tcPr>
                                <w:p w14:paraId="11475158" w14:textId="77777777" w:rsidR="009522D7" w:rsidRPr="00413214" w:rsidRDefault="009522D7" w:rsidP="00084045">
                                  <w:pPr>
                                    <w:pStyle w:val="NormalWeb"/>
                                    <w:spacing w:before="0" w:beforeAutospacing="0" w:after="0" w:afterAutospacing="0"/>
                                    <w:ind w:left="-108" w:right="72"/>
                                    <w:rPr>
                                      <w:bCs/>
                                      <w:i/>
                                      <w:color w:val="000000" w:themeColor="text1"/>
                                      <w:kern w:val="24"/>
                                      <w:sz w:val="18"/>
                                      <w:szCs w:val="18"/>
                                    </w:rPr>
                                  </w:pPr>
                                </w:p>
                              </w:tc>
                            </w:tr>
                            <w:tr w:rsidR="009522D7" w:rsidRPr="00145555" w14:paraId="7AF3E803" w14:textId="77777777" w:rsidTr="00084045">
                              <w:trPr>
                                <w:trHeight w:val="288"/>
                              </w:trPr>
                              <w:tc>
                                <w:tcPr>
                                  <w:tcW w:w="1890" w:type="dxa"/>
                                  <w:shd w:val="clear" w:color="auto" w:fill="auto"/>
                                  <w:noWrap/>
                                  <w:vAlign w:val="center"/>
                                  <w:hideMark/>
                                </w:tcPr>
                                <w:p w14:paraId="706229D6"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Assembly</w:t>
                                  </w:r>
                                </w:p>
                              </w:tc>
                              <w:tc>
                                <w:tcPr>
                                  <w:tcW w:w="2160" w:type="dxa"/>
                                  <w:vMerge w:val="restart"/>
                                  <w:vAlign w:val="center"/>
                                </w:tcPr>
                                <w:p w14:paraId="4341A12D" w14:textId="77777777" w:rsidR="009522D7" w:rsidRDefault="009522D7" w:rsidP="00C332D0">
                                  <w:pPr>
                                    <w:pStyle w:val="NormalWeb"/>
                                    <w:spacing w:before="0" w:beforeAutospacing="0" w:after="0" w:afterAutospacing="0"/>
                                    <w:rPr>
                                      <w:color w:val="000000" w:themeColor="text1"/>
                                      <w:kern w:val="24"/>
                                      <w:sz w:val="20"/>
                                      <w:szCs w:val="20"/>
                                    </w:rPr>
                                  </w:pPr>
                                  <w:r>
                                    <w:rPr>
                                      <w:color w:val="000000" w:themeColor="text1"/>
                                      <w:kern w:val="24"/>
                                      <w:sz w:val="20"/>
                                      <w:szCs w:val="20"/>
                                    </w:rPr>
                                    <w:t>Others (“</w:t>
                                  </w:r>
                                  <w:r w:rsidRPr="00AF28BF">
                                    <w:rPr>
                                      <w:b/>
                                      <w:i/>
                                      <w:color w:val="000000" w:themeColor="text1"/>
                                      <w:kern w:val="24"/>
                                      <w:sz w:val="20"/>
                                      <w:szCs w:val="20"/>
                                    </w:rPr>
                                    <w:t>O</w:t>
                                  </w:r>
                                  <w:r>
                                    <w:rPr>
                                      <w:color w:val="000000" w:themeColor="text1"/>
                                      <w:kern w:val="24"/>
                                      <w:sz w:val="20"/>
                                      <w:szCs w:val="20"/>
                                    </w:rPr>
                                    <w:t>”)</w:t>
                                  </w:r>
                                </w:p>
                                <w:p w14:paraId="00EBE651" w14:textId="47D11A6E" w:rsidR="009522D7" w:rsidRPr="009522D7" w:rsidRDefault="009522D7" w:rsidP="00C332D0">
                                  <w:pPr>
                                    <w:pStyle w:val="NormalWeb"/>
                                    <w:spacing w:before="0" w:beforeAutospacing="0" w:after="0" w:afterAutospacing="0"/>
                                    <w:rPr>
                                      <w:color w:val="000000" w:themeColor="text1"/>
                                      <w:kern w:val="24"/>
                                      <w:sz w:val="21"/>
                                      <w:szCs w:val="21"/>
                                    </w:rPr>
                                  </w:pPr>
                                  <w:r w:rsidRPr="009522D7">
                                    <w:rPr>
                                      <w:color w:val="000000" w:themeColor="text1"/>
                                      <w:sz w:val="21"/>
                                      <w:szCs w:val="21"/>
                                      <w:shd w:val="clear" w:color="auto" w:fill="FFFFFF"/>
                                    </w:rPr>
                                    <w:t>such as cleaning, revision, fracture, or deformation</w:t>
                                  </w:r>
                                </w:p>
                              </w:tc>
                              <w:tc>
                                <w:tcPr>
                                  <w:tcW w:w="1080" w:type="dxa"/>
                                  <w:vMerge w:val="restart"/>
                                  <w:vAlign w:val="center"/>
                                </w:tcPr>
                                <w:p w14:paraId="74EF505E"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kern w:val="24"/>
                                      <w:sz w:val="20"/>
                                      <w:szCs w:val="20"/>
                                    </w:rPr>
                                    <w:t>L</w:t>
                                  </w:r>
                                </w:p>
                              </w:tc>
                              <w:tc>
                                <w:tcPr>
                                  <w:tcW w:w="1080" w:type="dxa"/>
                                  <w:vMerge w:val="restart"/>
                                  <w:shd w:val="clear" w:color="auto" w:fill="auto"/>
                                  <w:noWrap/>
                                  <w:vAlign w:val="center"/>
                                  <w:hideMark/>
                                </w:tcPr>
                                <w:p w14:paraId="1BEB2707"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kern w:val="24"/>
                                      <w:sz w:val="20"/>
                                      <w:szCs w:val="20"/>
                                    </w:rPr>
                                    <w:t>L</w:t>
                                  </w:r>
                                </w:p>
                              </w:tc>
                              <w:tc>
                                <w:tcPr>
                                  <w:tcW w:w="1080" w:type="dxa"/>
                                  <w:vMerge w:val="restart"/>
                                  <w:shd w:val="clear" w:color="auto" w:fill="auto"/>
                                  <w:noWrap/>
                                  <w:vAlign w:val="center"/>
                                </w:tcPr>
                                <w:p w14:paraId="274506BE"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sz w:val="20"/>
                                      <w:szCs w:val="20"/>
                                    </w:rPr>
                                    <w:t>L</w:t>
                                  </w:r>
                                </w:p>
                              </w:tc>
                              <w:tc>
                                <w:tcPr>
                                  <w:tcW w:w="2160" w:type="dxa"/>
                                  <w:vMerge w:val="restart"/>
                                  <w:tcBorders>
                                    <w:top w:val="single" w:sz="4" w:space="0" w:color="auto"/>
                                    <w:bottom w:val="single" w:sz="4" w:space="0" w:color="auto"/>
                                    <w:right w:val="single" w:sz="4" w:space="0" w:color="auto"/>
                                  </w:tcBorders>
                                  <w:shd w:val="clear" w:color="auto" w:fill="auto"/>
                                  <w:vAlign w:val="center"/>
                                </w:tcPr>
                                <w:p w14:paraId="1E2080A4" w14:textId="77777777" w:rsidR="009522D7" w:rsidRPr="008C049E" w:rsidRDefault="009522D7" w:rsidP="00C332D0">
                                  <w:pPr>
                                    <w:spacing w:after="0" w:line="240" w:lineRule="auto"/>
                                    <w:rPr>
                                      <w:rFonts w:ascii="Times New Roman" w:hAnsi="Times New Roman" w:cs="Times New Roman"/>
                                      <w:color w:val="000000" w:themeColor="text1"/>
                                      <w:kern w:val="24"/>
                                      <w:sz w:val="20"/>
                                      <w:szCs w:val="20"/>
                                    </w:rPr>
                                  </w:pPr>
                                  <w:r w:rsidRPr="008C049E">
                                    <w:rPr>
                                      <w:rFonts w:ascii="Times New Roman" w:hAnsi="Times New Roman" w:cs="Times New Roman"/>
                                      <w:color w:val="000000" w:themeColor="text1"/>
                                      <w:kern w:val="24"/>
                                      <w:sz w:val="20"/>
                                      <w:szCs w:val="20"/>
                                    </w:rPr>
                                    <w:t>CM ‘Other unit cost’</w:t>
                                  </w:r>
                                </w:p>
                                <w:p w14:paraId="5FF3D058" w14:textId="77777777" w:rsidR="009522D7" w:rsidRPr="008C049E" w:rsidRDefault="009522D7" w:rsidP="00C332D0">
                                  <w:pPr>
                                    <w:spacing w:after="0" w:line="240" w:lineRule="auto"/>
                                    <w:rPr>
                                      <w:rFonts w:ascii="Times New Roman" w:hAnsi="Times New Roman" w:cs="Times New Roman"/>
                                      <w:sz w:val="20"/>
                                      <w:szCs w:val="20"/>
                                    </w:rPr>
                                  </w:pPr>
                                  <w:r w:rsidRPr="008C049E">
                                    <w:rPr>
                                      <w:rFonts w:ascii="Times New Roman" w:hAnsi="Times New Roman" w:cs="Times New Roman"/>
                                      <w:color w:val="000000" w:themeColor="text1"/>
                                      <w:kern w:val="24"/>
                                      <w:sz w:val="20"/>
                                      <w:szCs w:val="20"/>
                                    </w:rPr>
                                    <w:t>(constant)</w:t>
                                  </w:r>
                                </w:p>
                              </w:tc>
                              <w:tc>
                                <w:tcPr>
                                  <w:tcW w:w="1530" w:type="dxa"/>
                                  <w:tcBorders>
                                    <w:top w:val="single" w:sz="4" w:space="0" w:color="auto"/>
                                    <w:left w:val="single" w:sz="4" w:space="0" w:color="auto"/>
                                    <w:bottom w:val="single" w:sz="4" w:space="0" w:color="auto"/>
                                    <w:right w:val="nil"/>
                                  </w:tcBorders>
                                </w:tcPr>
                                <w:p w14:paraId="278CA5B9" w14:textId="77777777" w:rsidR="009522D7" w:rsidRPr="00A74E79" w:rsidRDefault="009522D7" w:rsidP="00084045">
                                  <w:pPr>
                                    <w:spacing w:after="0" w:line="260" w:lineRule="exact"/>
                                    <w:rPr>
                                      <w:i/>
                                      <w:sz w:val="18"/>
                                      <w:szCs w:val="18"/>
                                    </w:rPr>
                                  </w:pPr>
                                  <w:r w:rsidRPr="00A74E79">
                                    <w:rPr>
                                      <w:b/>
                                      <w:i/>
                                      <w:sz w:val="18"/>
                                      <w:szCs w:val="18"/>
                                    </w:rPr>
                                    <w:t>VH</w:t>
                                  </w:r>
                                  <w:r w:rsidRPr="00413214">
                                    <w:rPr>
                                      <w:i/>
                                      <w:sz w:val="18"/>
                                      <w:szCs w:val="18"/>
                                    </w:rPr>
                                    <w:t>: very high</w:t>
                                  </w:r>
                                </w:p>
                              </w:tc>
                              <w:tc>
                                <w:tcPr>
                                  <w:tcW w:w="900" w:type="dxa"/>
                                  <w:vMerge/>
                                  <w:tcBorders>
                                    <w:left w:val="nil"/>
                                  </w:tcBorders>
                                  <w:shd w:val="clear" w:color="auto" w:fill="auto"/>
                                  <w:vAlign w:val="center"/>
                                </w:tcPr>
                                <w:p w14:paraId="59BE774F"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7ABB2639" w14:textId="77777777" w:rsidTr="00084045">
                              <w:trPr>
                                <w:trHeight w:val="288"/>
                              </w:trPr>
                              <w:tc>
                                <w:tcPr>
                                  <w:tcW w:w="1890" w:type="dxa"/>
                                  <w:shd w:val="clear" w:color="auto" w:fill="auto"/>
                                  <w:noWrap/>
                                  <w:vAlign w:val="center"/>
                                  <w:hideMark/>
                                </w:tcPr>
                                <w:p w14:paraId="7A18C4E1"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Operator</w:t>
                                  </w:r>
                                </w:p>
                              </w:tc>
                              <w:tc>
                                <w:tcPr>
                                  <w:tcW w:w="2160" w:type="dxa"/>
                                  <w:vMerge/>
                                  <w:vAlign w:val="center"/>
                                </w:tcPr>
                                <w:p w14:paraId="2345ED71" w14:textId="77777777" w:rsidR="009522D7" w:rsidRPr="008C049E" w:rsidRDefault="009522D7" w:rsidP="00C332D0">
                                  <w:pPr>
                                    <w:pStyle w:val="NormalWeb"/>
                                    <w:spacing w:before="0" w:beforeAutospacing="0" w:after="0" w:afterAutospacing="0"/>
                                    <w:rPr>
                                      <w:color w:val="000000" w:themeColor="text1"/>
                                      <w:sz w:val="20"/>
                                      <w:szCs w:val="20"/>
                                    </w:rPr>
                                  </w:pPr>
                                </w:p>
                              </w:tc>
                              <w:tc>
                                <w:tcPr>
                                  <w:tcW w:w="1080" w:type="dxa"/>
                                  <w:vMerge/>
                                  <w:vAlign w:val="center"/>
                                </w:tcPr>
                                <w:p w14:paraId="4CB2CBB6"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023DDFC9"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1ABECD41"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24D5090A"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1BC8879F" w14:textId="77777777" w:rsidR="009522D7" w:rsidRPr="00A74E79" w:rsidRDefault="009522D7" w:rsidP="00084045">
                                  <w:pPr>
                                    <w:spacing w:after="0" w:line="260" w:lineRule="exact"/>
                                    <w:rPr>
                                      <w:i/>
                                      <w:sz w:val="18"/>
                                      <w:szCs w:val="18"/>
                                    </w:rPr>
                                  </w:pPr>
                                  <w:r w:rsidRPr="00A74E79">
                                    <w:rPr>
                                      <w:b/>
                                      <w:i/>
                                      <w:sz w:val="18"/>
                                      <w:szCs w:val="18"/>
                                    </w:rPr>
                                    <w:t>H</w:t>
                                  </w:r>
                                  <w:r w:rsidRPr="00413214">
                                    <w:rPr>
                                      <w:i/>
                                      <w:sz w:val="18"/>
                                      <w:szCs w:val="18"/>
                                    </w:rPr>
                                    <w:t>: high</w:t>
                                  </w:r>
                                </w:p>
                              </w:tc>
                              <w:tc>
                                <w:tcPr>
                                  <w:tcW w:w="900" w:type="dxa"/>
                                  <w:vMerge/>
                                  <w:tcBorders>
                                    <w:left w:val="nil"/>
                                  </w:tcBorders>
                                  <w:shd w:val="clear" w:color="auto" w:fill="auto"/>
                                  <w:vAlign w:val="center"/>
                                </w:tcPr>
                                <w:p w14:paraId="7707A112"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68EDC15A" w14:textId="77777777" w:rsidTr="00084045">
                              <w:trPr>
                                <w:trHeight w:val="288"/>
                              </w:trPr>
                              <w:tc>
                                <w:tcPr>
                                  <w:tcW w:w="1890" w:type="dxa"/>
                                  <w:shd w:val="clear" w:color="auto" w:fill="auto"/>
                                  <w:noWrap/>
                                  <w:vAlign w:val="center"/>
                                  <w:hideMark/>
                                </w:tcPr>
                                <w:p w14:paraId="78B64E1E"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Materials</w:t>
                                  </w:r>
                                </w:p>
                              </w:tc>
                              <w:tc>
                                <w:tcPr>
                                  <w:tcW w:w="2160" w:type="dxa"/>
                                  <w:vMerge/>
                                  <w:vAlign w:val="center"/>
                                </w:tcPr>
                                <w:p w14:paraId="04DFC705" w14:textId="77777777" w:rsidR="009522D7" w:rsidRPr="008C049E" w:rsidRDefault="009522D7" w:rsidP="00C332D0">
                                  <w:pPr>
                                    <w:pStyle w:val="NormalWeb"/>
                                    <w:spacing w:before="0" w:beforeAutospacing="0" w:after="0" w:afterAutospacing="0"/>
                                    <w:rPr>
                                      <w:bCs/>
                                      <w:color w:val="000000" w:themeColor="text1"/>
                                      <w:kern w:val="24"/>
                                      <w:sz w:val="20"/>
                                      <w:szCs w:val="20"/>
                                    </w:rPr>
                                  </w:pPr>
                                </w:p>
                              </w:tc>
                              <w:tc>
                                <w:tcPr>
                                  <w:tcW w:w="1080" w:type="dxa"/>
                                  <w:vMerge w:val="restart"/>
                                  <w:shd w:val="clear" w:color="auto" w:fill="auto"/>
                                  <w:vAlign w:val="center"/>
                                </w:tcPr>
                                <w:p w14:paraId="17E2B082" w14:textId="77777777" w:rsidR="009522D7" w:rsidRPr="00AF28BF" w:rsidRDefault="009522D7" w:rsidP="00C332D0">
                                  <w:pPr>
                                    <w:pStyle w:val="NormalWeb"/>
                                    <w:spacing w:before="0" w:beforeAutospacing="0" w:after="0" w:afterAutospacing="0"/>
                                    <w:jc w:val="center"/>
                                    <w:rPr>
                                      <w:b/>
                                      <w:i/>
                                      <w:color w:val="000000" w:themeColor="text1"/>
                                      <w:sz w:val="20"/>
                                      <w:szCs w:val="20"/>
                                    </w:rPr>
                                  </w:pPr>
                                  <w:r w:rsidRPr="00AF28BF">
                                    <w:rPr>
                                      <w:b/>
                                      <w:bCs/>
                                      <w:i/>
                                      <w:color w:val="000000" w:themeColor="text1"/>
                                      <w:kern w:val="24"/>
                                      <w:sz w:val="20"/>
                                      <w:szCs w:val="20"/>
                                    </w:rPr>
                                    <w:t>VH</w:t>
                                  </w:r>
                                </w:p>
                              </w:tc>
                              <w:tc>
                                <w:tcPr>
                                  <w:tcW w:w="1080" w:type="dxa"/>
                                  <w:vMerge/>
                                  <w:shd w:val="clear" w:color="auto" w:fill="auto"/>
                                  <w:noWrap/>
                                  <w:vAlign w:val="center"/>
                                  <w:hideMark/>
                                </w:tcPr>
                                <w:p w14:paraId="6E9A2CB6"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2BB238E1"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6F3CE5D4"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0E49EAE8" w14:textId="77777777" w:rsidR="009522D7" w:rsidRPr="00A74E79" w:rsidRDefault="009522D7" w:rsidP="00084045">
                                  <w:pPr>
                                    <w:spacing w:after="0" w:line="260" w:lineRule="exact"/>
                                    <w:rPr>
                                      <w:i/>
                                      <w:sz w:val="18"/>
                                      <w:szCs w:val="18"/>
                                    </w:rPr>
                                  </w:pPr>
                                  <w:r w:rsidRPr="00413214">
                                    <w:rPr>
                                      <w:i/>
                                      <w:sz w:val="18"/>
                                      <w:szCs w:val="18"/>
                                    </w:rPr>
                                    <w:t>M: medium</w:t>
                                  </w:r>
                                </w:p>
                              </w:tc>
                              <w:tc>
                                <w:tcPr>
                                  <w:tcW w:w="900" w:type="dxa"/>
                                  <w:vMerge/>
                                  <w:tcBorders>
                                    <w:left w:val="nil"/>
                                  </w:tcBorders>
                                  <w:shd w:val="clear" w:color="auto" w:fill="auto"/>
                                  <w:vAlign w:val="center"/>
                                </w:tcPr>
                                <w:p w14:paraId="44C5878B"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2A4D5A8A" w14:textId="77777777" w:rsidTr="00084045">
                              <w:trPr>
                                <w:trHeight w:val="288"/>
                              </w:trPr>
                              <w:tc>
                                <w:tcPr>
                                  <w:tcW w:w="1890" w:type="dxa"/>
                                  <w:shd w:val="clear" w:color="auto" w:fill="auto"/>
                                  <w:noWrap/>
                                  <w:vAlign w:val="center"/>
                                  <w:hideMark/>
                                </w:tcPr>
                                <w:p w14:paraId="041F7C15"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Machine</w:t>
                                  </w:r>
                                </w:p>
                              </w:tc>
                              <w:tc>
                                <w:tcPr>
                                  <w:tcW w:w="2160" w:type="dxa"/>
                                  <w:vMerge/>
                                  <w:vAlign w:val="center"/>
                                </w:tcPr>
                                <w:p w14:paraId="46E7D1B3" w14:textId="77777777" w:rsidR="009522D7" w:rsidRPr="008C049E" w:rsidRDefault="009522D7" w:rsidP="00C332D0">
                                  <w:pPr>
                                    <w:pStyle w:val="NormalWeb"/>
                                    <w:spacing w:before="0" w:beforeAutospacing="0" w:after="0" w:afterAutospacing="0"/>
                                    <w:rPr>
                                      <w:color w:val="000000" w:themeColor="text1"/>
                                      <w:sz w:val="20"/>
                                      <w:szCs w:val="20"/>
                                    </w:rPr>
                                  </w:pPr>
                                </w:p>
                              </w:tc>
                              <w:tc>
                                <w:tcPr>
                                  <w:tcW w:w="1080" w:type="dxa"/>
                                  <w:vMerge/>
                                  <w:shd w:val="clear" w:color="auto" w:fill="auto"/>
                                  <w:vAlign w:val="center"/>
                                </w:tcPr>
                                <w:p w14:paraId="46648FFA"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1AF43C65"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26BDA89D"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54FA522C"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222F323C" w14:textId="77777777" w:rsidR="009522D7" w:rsidRPr="00A74E79" w:rsidRDefault="009522D7" w:rsidP="00084045">
                                  <w:pPr>
                                    <w:spacing w:after="0" w:line="260" w:lineRule="exact"/>
                                    <w:rPr>
                                      <w:i/>
                                      <w:sz w:val="18"/>
                                      <w:szCs w:val="18"/>
                                    </w:rPr>
                                  </w:pPr>
                                  <w:r w:rsidRPr="00413214">
                                    <w:rPr>
                                      <w:i/>
                                      <w:sz w:val="18"/>
                                      <w:szCs w:val="18"/>
                                    </w:rPr>
                                    <w:t>L: low</w:t>
                                  </w:r>
                                </w:p>
                              </w:tc>
                              <w:tc>
                                <w:tcPr>
                                  <w:tcW w:w="900" w:type="dxa"/>
                                  <w:vMerge/>
                                  <w:tcBorders>
                                    <w:left w:val="nil"/>
                                    <w:bottom w:val="nil"/>
                                  </w:tcBorders>
                                  <w:shd w:val="clear" w:color="auto" w:fill="auto"/>
                                  <w:vAlign w:val="center"/>
                                </w:tcPr>
                                <w:p w14:paraId="07A6EFE2"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6A42CC68" w14:textId="77777777" w:rsidTr="00084045">
                              <w:trPr>
                                <w:trHeight w:val="50"/>
                              </w:trPr>
                              <w:tc>
                                <w:tcPr>
                                  <w:tcW w:w="1890" w:type="dxa"/>
                                  <w:shd w:val="clear" w:color="auto" w:fill="auto"/>
                                  <w:noWrap/>
                                  <w:vAlign w:val="center"/>
                                  <w:hideMark/>
                                </w:tcPr>
                                <w:p w14:paraId="749724C4" w14:textId="77777777" w:rsidR="009522D7" w:rsidRPr="008C049E" w:rsidRDefault="009522D7" w:rsidP="00084045">
                                  <w:pPr>
                                    <w:pStyle w:val="NormalWeb"/>
                                    <w:spacing w:before="40" w:beforeAutospacing="0" w:after="40" w:afterAutospacing="0"/>
                                    <w:rPr>
                                      <w:color w:val="000000" w:themeColor="text1"/>
                                      <w:sz w:val="20"/>
                                      <w:szCs w:val="20"/>
                                    </w:rPr>
                                  </w:pPr>
                                  <w:r w:rsidRPr="008C049E">
                                    <w:rPr>
                                      <w:bCs/>
                                      <w:color w:val="000000" w:themeColor="text1"/>
                                      <w:kern w:val="24"/>
                                      <w:sz w:val="20"/>
                                      <w:szCs w:val="20"/>
                                    </w:rPr>
                                    <w:t>Tooling</w:t>
                                  </w:r>
                                  <w:r>
                                    <w:rPr>
                                      <w:bCs/>
                                      <w:color w:val="000000" w:themeColor="text1"/>
                                      <w:kern w:val="24"/>
                                      <w:sz w:val="20"/>
                                      <w:szCs w:val="20"/>
                                    </w:rPr>
                                    <w:t xml:space="preserve"> &amp; Moldings </w:t>
                                  </w:r>
                                </w:p>
                              </w:tc>
                              <w:tc>
                                <w:tcPr>
                                  <w:tcW w:w="2160" w:type="dxa"/>
                                  <w:vAlign w:val="center"/>
                                </w:tcPr>
                                <w:p w14:paraId="656A5BBA" w14:textId="77777777" w:rsidR="009522D7" w:rsidRPr="008C049E" w:rsidRDefault="009522D7" w:rsidP="00084045">
                                  <w:pPr>
                                    <w:pStyle w:val="NormalWeb"/>
                                    <w:spacing w:before="40" w:beforeAutospacing="0" w:after="40" w:afterAutospacing="0"/>
                                    <w:rPr>
                                      <w:color w:val="000000" w:themeColor="text1"/>
                                      <w:kern w:val="24"/>
                                      <w:sz w:val="20"/>
                                      <w:szCs w:val="20"/>
                                    </w:rPr>
                                  </w:pPr>
                                  <w:r>
                                    <w:rPr>
                                      <w:color w:val="000000" w:themeColor="text1"/>
                                      <w:kern w:val="24"/>
                                      <w:sz w:val="20"/>
                                      <w:szCs w:val="20"/>
                                    </w:rPr>
                                    <w:t>Tooling/Moldings (“</w:t>
                                  </w:r>
                                  <w:r w:rsidRPr="00AF28BF">
                                    <w:rPr>
                                      <w:b/>
                                      <w:i/>
                                      <w:color w:val="000000" w:themeColor="text1"/>
                                      <w:kern w:val="24"/>
                                      <w:sz w:val="20"/>
                                      <w:szCs w:val="20"/>
                                    </w:rPr>
                                    <w:t>T</w:t>
                                  </w:r>
                                  <w:r>
                                    <w:rPr>
                                      <w:color w:val="000000" w:themeColor="text1"/>
                                      <w:kern w:val="24"/>
                                      <w:sz w:val="20"/>
                                      <w:szCs w:val="20"/>
                                    </w:rPr>
                                    <w:t>”)</w:t>
                                  </w:r>
                                </w:p>
                              </w:tc>
                              <w:tc>
                                <w:tcPr>
                                  <w:tcW w:w="1080" w:type="dxa"/>
                                  <w:vAlign w:val="center"/>
                                </w:tcPr>
                                <w:p w14:paraId="3C4DD765"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Pr>
                                      <w:i/>
                                      <w:color w:val="000000" w:themeColor="text1"/>
                                      <w:kern w:val="24"/>
                                      <w:sz w:val="20"/>
                                      <w:szCs w:val="20"/>
                                    </w:rPr>
                                    <w:t>L</w:t>
                                  </w:r>
                                </w:p>
                              </w:tc>
                              <w:tc>
                                <w:tcPr>
                                  <w:tcW w:w="1080" w:type="dxa"/>
                                  <w:shd w:val="clear" w:color="auto" w:fill="auto"/>
                                  <w:noWrap/>
                                  <w:vAlign w:val="center"/>
                                  <w:hideMark/>
                                </w:tcPr>
                                <w:p w14:paraId="114D1BF4"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bCs/>
                                      <w:i/>
                                      <w:color w:val="000000" w:themeColor="text1"/>
                                      <w:kern w:val="24"/>
                                      <w:sz w:val="20"/>
                                      <w:szCs w:val="20"/>
                                    </w:rPr>
                                    <w:t>VH</w:t>
                                  </w:r>
                                </w:p>
                              </w:tc>
                              <w:tc>
                                <w:tcPr>
                                  <w:tcW w:w="1080" w:type="dxa"/>
                                  <w:shd w:val="clear" w:color="auto" w:fill="auto"/>
                                  <w:noWrap/>
                                  <w:vAlign w:val="center"/>
                                  <w:hideMark/>
                                </w:tcPr>
                                <w:p w14:paraId="56362672"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bCs/>
                                      <w:i/>
                                      <w:color w:val="000000" w:themeColor="text1"/>
                                      <w:kern w:val="24"/>
                                      <w:sz w:val="20"/>
                                      <w:szCs w:val="20"/>
                                    </w:rPr>
                                    <w:t>H</w:t>
                                  </w:r>
                                </w:p>
                              </w:tc>
                              <w:tc>
                                <w:tcPr>
                                  <w:tcW w:w="4590" w:type="dxa"/>
                                  <w:gridSpan w:val="3"/>
                                  <w:vMerge w:val="restart"/>
                                  <w:tcBorders>
                                    <w:top w:val="nil"/>
                                    <w:bottom w:val="nil"/>
                                  </w:tcBorders>
                                </w:tcPr>
                                <w:p w14:paraId="766DD634" w14:textId="77777777" w:rsidR="009522D7" w:rsidRPr="009973CD" w:rsidRDefault="009522D7" w:rsidP="00B7231A">
                                  <w:pPr>
                                    <w:pStyle w:val="NormalWeb"/>
                                    <w:spacing w:before="60" w:beforeAutospacing="0" w:after="0" w:afterAutospacing="0"/>
                                    <w:ind w:right="878"/>
                                    <w:rPr>
                                      <w:bCs/>
                                      <w:i/>
                                      <w:color w:val="000000" w:themeColor="text1"/>
                                      <w:kern w:val="24"/>
                                      <w:sz w:val="18"/>
                                      <w:szCs w:val="18"/>
                                      <w:u w:val="single"/>
                                    </w:rPr>
                                  </w:pPr>
                                  <w:r w:rsidRPr="009973CD">
                                    <w:rPr>
                                      <w:bCs/>
                                      <w:i/>
                                      <w:color w:val="000000" w:themeColor="text1"/>
                                      <w:kern w:val="24"/>
                                      <w:sz w:val="18"/>
                                      <w:szCs w:val="18"/>
                                      <w:u w:val="single"/>
                                    </w:rPr>
                                    <w:t>Condition denotation</w:t>
                                  </w:r>
                                </w:p>
                                <w:p w14:paraId="6EBF6D38" w14:textId="77777777" w:rsidR="009522D7" w:rsidRPr="009973CD" w:rsidRDefault="009522D7" w:rsidP="00B7231A">
                                  <w:pPr>
                                    <w:pStyle w:val="NormalWeb"/>
                                    <w:numPr>
                                      <w:ilvl w:val="0"/>
                                      <w:numId w:val="15"/>
                                    </w:numPr>
                                    <w:spacing w:before="120" w:beforeAutospacing="0" w:after="0" w:afterAutospacing="0"/>
                                    <w:ind w:left="162" w:hanging="162"/>
                                    <w:rPr>
                                      <w:color w:val="000000" w:themeColor="text1"/>
                                      <w:kern w:val="24"/>
                                      <w:sz w:val="16"/>
                                      <w:szCs w:val="16"/>
                                    </w:rPr>
                                  </w:pPr>
                                  <w:r w:rsidRPr="009973CD">
                                    <w:rPr>
                                      <w:bCs/>
                                      <w:color w:val="000000" w:themeColor="text1"/>
                                      <w:kern w:val="24"/>
                                      <w:sz w:val="16"/>
                                      <w:szCs w:val="16"/>
                                    </w:rPr>
                                    <w:t>CM_20k: CM method, batch size: 20,000</w:t>
                                  </w:r>
                                </w:p>
                                <w:p w14:paraId="40CDDF93" w14:textId="77777777" w:rsidR="009522D7" w:rsidRPr="009973CD" w:rsidRDefault="009522D7" w:rsidP="00B7231A">
                                  <w:pPr>
                                    <w:pStyle w:val="NormalWeb"/>
                                    <w:numPr>
                                      <w:ilvl w:val="0"/>
                                      <w:numId w:val="15"/>
                                    </w:numPr>
                                    <w:spacing w:before="20" w:beforeAutospacing="0" w:after="0" w:afterAutospacing="0" w:line="200" w:lineRule="exact"/>
                                    <w:ind w:left="158" w:hanging="158"/>
                                    <w:rPr>
                                      <w:color w:val="000000" w:themeColor="text1"/>
                                      <w:kern w:val="24"/>
                                      <w:sz w:val="16"/>
                                      <w:szCs w:val="16"/>
                                    </w:rPr>
                                  </w:pPr>
                                  <w:r w:rsidRPr="009973CD">
                                    <w:rPr>
                                      <w:bCs/>
                                      <w:color w:val="000000" w:themeColor="text1"/>
                                      <w:kern w:val="24"/>
                                      <w:sz w:val="16"/>
                                      <w:szCs w:val="16"/>
                                    </w:rPr>
                                    <w:t>CM_100k: CM method, batch size: 100,000</w:t>
                                  </w:r>
                                </w:p>
                                <w:p w14:paraId="3506E956" w14:textId="77777777" w:rsidR="009522D7" w:rsidRDefault="009522D7" w:rsidP="00B7231A">
                                  <w:pPr>
                                    <w:pStyle w:val="NormalWeb"/>
                                    <w:numPr>
                                      <w:ilvl w:val="0"/>
                                      <w:numId w:val="15"/>
                                    </w:numPr>
                                    <w:spacing w:before="20" w:beforeAutospacing="0" w:after="0" w:afterAutospacing="0" w:line="200" w:lineRule="exact"/>
                                    <w:ind w:left="158" w:hanging="158"/>
                                    <w:rPr>
                                      <w:color w:val="000000" w:themeColor="text1"/>
                                      <w:kern w:val="24"/>
                                      <w:sz w:val="16"/>
                                      <w:szCs w:val="16"/>
                                    </w:rPr>
                                  </w:pPr>
                                  <w:r w:rsidRPr="009973CD">
                                    <w:rPr>
                                      <w:color w:val="000000" w:themeColor="text1"/>
                                      <w:kern w:val="24"/>
                                      <w:sz w:val="16"/>
                                      <w:szCs w:val="16"/>
                                    </w:rPr>
                                    <w:t>AM_SLA: AM method by using SLA</w:t>
                                  </w:r>
                                </w:p>
                                <w:p w14:paraId="65326766" w14:textId="77777777" w:rsidR="009522D7"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6"/>
                                      <w:szCs w:val="16"/>
                                    </w:rPr>
                                  </w:pPr>
                                  <w:r w:rsidRPr="008C049E">
                                    <w:rPr>
                                      <w:color w:val="000000" w:themeColor="text1"/>
                                      <w:kern w:val="24"/>
                                      <w:sz w:val="20"/>
                                      <w:szCs w:val="20"/>
                                    </w:rPr>
                                    <w:t>C</w:t>
                                  </w:r>
                                  <w:r w:rsidRPr="008C049E">
                                    <w:rPr>
                                      <w:color w:val="000000" w:themeColor="text1"/>
                                      <w:kern w:val="24"/>
                                      <w:sz w:val="20"/>
                                      <w:szCs w:val="20"/>
                                      <w:vertAlign w:val="subscript"/>
                                    </w:rPr>
                                    <w:t>CM (20k)</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bCs/>
                                      <w:color w:val="000000" w:themeColor="text1"/>
                                      <w:kern w:val="24"/>
                                      <w:sz w:val="16"/>
                                      <w:szCs w:val="16"/>
                                    </w:rPr>
                                    <w:t>CM_20k</w:t>
                                  </w:r>
                                </w:p>
                                <w:p w14:paraId="59B5A81E" w14:textId="77777777" w:rsidR="009522D7"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6"/>
                                      <w:szCs w:val="16"/>
                                    </w:rPr>
                                  </w:pPr>
                                  <w:r w:rsidRPr="008C049E">
                                    <w:rPr>
                                      <w:color w:val="000000" w:themeColor="text1"/>
                                      <w:kern w:val="24"/>
                                      <w:sz w:val="20"/>
                                      <w:szCs w:val="20"/>
                                    </w:rPr>
                                    <w:t>C</w:t>
                                  </w:r>
                                  <w:r w:rsidRPr="008C049E">
                                    <w:rPr>
                                      <w:color w:val="000000" w:themeColor="text1"/>
                                      <w:kern w:val="24"/>
                                      <w:sz w:val="20"/>
                                      <w:szCs w:val="20"/>
                                      <w:vertAlign w:val="subscript"/>
                                    </w:rPr>
                                    <w:t>CM (</w:t>
                                  </w:r>
                                  <w:r>
                                    <w:rPr>
                                      <w:color w:val="000000" w:themeColor="text1"/>
                                      <w:kern w:val="24"/>
                                      <w:sz w:val="20"/>
                                      <w:szCs w:val="20"/>
                                      <w:vertAlign w:val="subscript"/>
                                    </w:rPr>
                                    <w:t>10</w:t>
                                  </w:r>
                                  <w:r w:rsidRPr="008C049E">
                                    <w:rPr>
                                      <w:color w:val="000000" w:themeColor="text1"/>
                                      <w:kern w:val="24"/>
                                      <w:sz w:val="20"/>
                                      <w:szCs w:val="20"/>
                                      <w:vertAlign w:val="subscript"/>
                                    </w:rPr>
                                    <w:t>0k)</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bCs/>
                                      <w:color w:val="000000" w:themeColor="text1"/>
                                      <w:kern w:val="24"/>
                                      <w:sz w:val="16"/>
                                      <w:szCs w:val="16"/>
                                    </w:rPr>
                                    <w:t>CM_</w:t>
                                  </w:r>
                                  <w:r>
                                    <w:rPr>
                                      <w:bCs/>
                                      <w:color w:val="000000" w:themeColor="text1"/>
                                      <w:kern w:val="24"/>
                                      <w:sz w:val="16"/>
                                      <w:szCs w:val="16"/>
                                    </w:rPr>
                                    <w:t>10</w:t>
                                  </w:r>
                                  <w:r w:rsidRPr="009973CD">
                                    <w:rPr>
                                      <w:bCs/>
                                      <w:color w:val="000000" w:themeColor="text1"/>
                                      <w:kern w:val="24"/>
                                      <w:sz w:val="16"/>
                                      <w:szCs w:val="16"/>
                                    </w:rPr>
                                    <w:t>0k</w:t>
                                  </w:r>
                                </w:p>
                                <w:p w14:paraId="28FF6E9A" w14:textId="77777777" w:rsidR="009522D7" w:rsidRPr="009973CD"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8"/>
                                      <w:szCs w:val="18"/>
                                    </w:rPr>
                                  </w:pPr>
                                  <w:r>
                                    <w:rPr>
                                      <w:color w:val="000000" w:themeColor="text1"/>
                                      <w:kern w:val="24"/>
                                      <w:sz w:val="20"/>
                                      <w:szCs w:val="20"/>
                                    </w:rPr>
                                    <w:t>C</w:t>
                                  </w:r>
                                  <w:r w:rsidRPr="009973CD">
                                    <w:rPr>
                                      <w:color w:val="000000" w:themeColor="text1"/>
                                      <w:kern w:val="24"/>
                                      <w:sz w:val="20"/>
                                      <w:szCs w:val="20"/>
                                      <w:vertAlign w:val="subscript"/>
                                    </w:rPr>
                                    <w:t>AM</w:t>
                                  </w:r>
                                  <w:r w:rsidRPr="009973CD">
                                    <w:rPr>
                                      <w:color w:val="000000" w:themeColor="text1"/>
                                      <w:kern w:val="24"/>
                                      <w:sz w:val="20"/>
                                      <w:szCs w:val="20"/>
                                    </w:rPr>
                                    <w:t>_</w:t>
                                  </w:r>
                                  <w:r>
                                    <w:rPr>
                                      <w:color w:val="000000" w:themeColor="text1"/>
                                      <w:kern w:val="24"/>
                                      <w:sz w:val="20"/>
                                      <w:szCs w:val="20"/>
                                      <w:vertAlign w:val="subscript"/>
                                    </w:rPr>
                                    <w:t>SLA</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color w:val="000000" w:themeColor="text1"/>
                                      <w:kern w:val="24"/>
                                      <w:sz w:val="16"/>
                                      <w:szCs w:val="16"/>
                                    </w:rPr>
                                    <w:t>AM_SLA</w:t>
                                  </w:r>
                                </w:p>
                              </w:tc>
                            </w:tr>
                            <w:tr w:rsidR="009522D7" w:rsidRPr="00145555" w14:paraId="501D23F6" w14:textId="77777777" w:rsidTr="00084045">
                              <w:trPr>
                                <w:trHeight w:val="252"/>
                              </w:trPr>
                              <w:tc>
                                <w:tcPr>
                                  <w:tcW w:w="1890" w:type="dxa"/>
                                  <w:vMerge w:val="restart"/>
                                  <w:shd w:val="clear" w:color="auto" w:fill="auto"/>
                                  <w:noWrap/>
                                  <w:vAlign w:val="center"/>
                                  <w:hideMark/>
                                </w:tcPr>
                                <w:p w14:paraId="1FA8900B" w14:textId="77777777" w:rsidR="009522D7" w:rsidRPr="008C049E" w:rsidRDefault="009522D7" w:rsidP="00C332D0">
                                  <w:pPr>
                                    <w:pStyle w:val="NormalWeb"/>
                                    <w:spacing w:before="0" w:beforeAutospacing="0" w:after="0" w:afterAutospacing="0"/>
                                    <w:rPr>
                                      <w:color w:val="000000" w:themeColor="text1"/>
                                      <w:sz w:val="20"/>
                                      <w:szCs w:val="20"/>
                                    </w:rPr>
                                  </w:pPr>
                                </w:p>
                              </w:tc>
                              <w:tc>
                                <w:tcPr>
                                  <w:tcW w:w="2160" w:type="dxa"/>
                                  <w:vMerge w:val="restart"/>
                                  <w:vAlign w:val="center"/>
                                </w:tcPr>
                                <w:p w14:paraId="20AABCCE" w14:textId="77777777" w:rsidR="009522D7" w:rsidRPr="008C049E" w:rsidRDefault="009522D7" w:rsidP="00C332D0">
                                  <w:pPr>
                                    <w:pStyle w:val="NormalWeb"/>
                                    <w:spacing w:before="0" w:beforeAutospacing="0" w:after="0" w:afterAutospacing="0"/>
                                    <w:rPr>
                                      <w:color w:val="000000" w:themeColor="text1"/>
                                      <w:sz w:val="20"/>
                                      <w:szCs w:val="20"/>
                                    </w:rPr>
                                  </w:pPr>
                                  <w:r>
                                    <w:rPr>
                                      <w:color w:val="000000" w:themeColor="text1"/>
                                      <w:sz w:val="20"/>
                                      <w:szCs w:val="20"/>
                                    </w:rPr>
                                    <w:t>Total Cost (“</w:t>
                                  </w:r>
                                  <w:r w:rsidRPr="00AF28BF">
                                    <w:rPr>
                                      <w:b/>
                                      <w:i/>
                                      <w:color w:val="000000" w:themeColor="text1"/>
                                      <w:sz w:val="20"/>
                                      <w:szCs w:val="20"/>
                                    </w:rPr>
                                    <w:t>C</w:t>
                                  </w:r>
                                  <w:r>
                                    <w:rPr>
                                      <w:color w:val="000000" w:themeColor="text1"/>
                                      <w:sz w:val="20"/>
                                      <w:szCs w:val="20"/>
                                    </w:rPr>
                                    <w:t>”)</w:t>
                                  </w:r>
                                </w:p>
                              </w:tc>
                              <w:tc>
                                <w:tcPr>
                                  <w:tcW w:w="1080" w:type="dxa"/>
                                  <w:vAlign w:val="center"/>
                                </w:tcPr>
                                <w:p w14:paraId="5119F743"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sidRPr="008C049E">
                                    <w:rPr>
                                      <w:i/>
                                      <w:color w:val="000000" w:themeColor="text1"/>
                                      <w:sz w:val="20"/>
                                      <w:szCs w:val="20"/>
                                    </w:rPr>
                                    <w:t>M</w:t>
                                  </w:r>
                                </w:p>
                              </w:tc>
                              <w:tc>
                                <w:tcPr>
                                  <w:tcW w:w="1080" w:type="dxa"/>
                                  <w:shd w:val="clear" w:color="auto" w:fill="auto"/>
                                  <w:noWrap/>
                                  <w:vAlign w:val="center"/>
                                </w:tcPr>
                                <w:p w14:paraId="6C2FA9AB"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i/>
                                      <w:color w:val="000000" w:themeColor="text1"/>
                                      <w:sz w:val="20"/>
                                      <w:szCs w:val="20"/>
                                    </w:rPr>
                                    <w:t>H</w:t>
                                  </w:r>
                                </w:p>
                              </w:tc>
                              <w:tc>
                                <w:tcPr>
                                  <w:tcW w:w="1080" w:type="dxa"/>
                                  <w:shd w:val="clear" w:color="auto" w:fill="auto"/>
                                  <w:noWrap/>
                                  <w:vAlign w:val="center"/>
                                </w:tcPr>
                                <w:p w14:paraId="7B8CE746"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sidRPr="008C049E">
                                    <w:rPr>
                                      <w:i/>
                                      <w:color w:val="000000" w:themeColor="text1"/>
                                      <w:sz w:val="20"/>
                                      <w:szCs w:val="20"/>
                                    </w:rPr>
                                    <w:t>M</w:t>
                                  </w:r>
                                </w:p>
                              </w:tc>
                              <w:tc>
                                <w:tcPr>
                                  <w:tcW w:w="4590" w:type="dxa"/>
                                  <w:gridSpan w:val="3"/>
                                  <w:vMerge/>
                                  <w:tcBorders>
                                    <w:top w:val="single" w:sz="4" w:space="0" w:color="auto"/>
                                    <w:bottom w:val="nil"/>
                                  </w:tcBorders>
                                </w:tcPr>
                                <w:p w14:paraId="679166AF" w14:textId="77777777" w:rsidR="009522D7" w:rsidRPr="00C332D0" w:rsidRDefault="009522D7" w:rsidP="00C332D0">
                                  <w:pPr>
                                    <w:pStyle w:val="NormalWeb"/>
                                    <w:spacing w:before="0" w:after="0"/>
                                    <w:rPr>
                                      <w:color w:val="000000" w:themeColor="text1"/>
                                      <w:kern w:val="24"/>
                                      <w:sz w:val="18"/>
                                      <w:szCs w:val="18"/>
                                    </w:rPr>
                                  </w:pPr>
                                </w:p>
                              </w:tc>
                            </w:tr>
                            <w:tr w:rsidR="009522D7" w:rsidRPr="00145555" w14:paraId="10B8987D" w14:textId="77777777" w:rsidTr="00084045">
                              <w:trPr>
                                <w:trHeight w:val="288"/>
                              </w:trPr>
                              <w:tc>
                                <w:tcPr>
                                  <w:tcW w:w="1890" w:type="dxa"/>
                                  <w:vMerge/>
                                  <w:shd w:val="clear" w:color="auto" w:fill="auto"/>
                                  <w:noWrap/>
                                  <w:vAlign w:val="center"/>
                                </w:tcPr>
                                <w:p w14:paraId="08F96CC9" w14:textId="77777777" w:rsidR="009522D7" w:rsidRPr="00145555" w:rsidRDefault="009522D7" w:rsidP="00C332D0">
                                  <w:pPr>
                                    <w:pStyle w:val="NormalWeb"/>
                                    <w:spacing w:before="0" w:beforeAutospacing="0" w:after="0" w:afterAutospacing="0"/>
                                    <w:rPr>
                                      <w:bCs/>
                                      <w:color w:val="000000" w:themeColor="text1"/>
                                      <w:kern w:val="24"/>
                                      <w:sz w:val="22"/>
                                      <w:szCs w:val="22"/>
                                    </w:rPr>
                                  </w:pPr>
                                </w:p>
                              </w:tc>
                              <w:tc>
                                <w:tcPr>
                                  <w:tcW w:w="2160" w:type="dxa"/>
                                  <w:vMerge/>
                                  <w:vAlign w:val="center"/>
                                </w:tcPr>
                                <w:p w14:paraId="63CF1B62"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080" w:type="dxa"/>
                                  <w:vAlign w:val="center"/>
                                </w:tcPr>
                                <w:p w14:paraId="1B5A5991"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Pr>
                                      <w:color w:val="000000" w:themeColor="text1"/>
                                      <w:kern w:val="24"/>
                                      <w:sz w:val="20"/>
                                      <w:szCs w:val="20"/>
                                    </w:rPr>
                                    <w:t>C</w:t>
                                  </w:r>
                                  <w:r w:rsidRPr="009973CD">
                                    <w:rPr>
                                      <w:color w:val="000000" w:themeColor="text1"/>
                                      <w:kern w:val="24"/>
                                      <w:sz w:val="20"/>
                                      <w:szCs w:val="20"/>
                                      <w:vertAlign w:val="subscript"/>
                                    </w:rPr>
                                    <w:t>AM</w:t>
                                  </w:r>
                                  <w:r w:rsidRPr="009973CD">
                                    <w:rPr>
                                      <w:color w:val="000000" w:themeColor="text1"/>
                                      <w:kern w:val="24"/>
                                      <w:sz w:val="20"/>
                                      <w:szCs w:val="20"/>
                                    </w:rPr>
                                    <w:t>_</w:t>
                                  </w:r>
                                  <w:r>
                                    <w:rPr>
                                      <w:color w:val="000000" w:themeColor="text1"/>
                                      <w:kern w:val="24"/>
                                      <w:sz w:val="20"/>
                                      <w:szCs w:val="20"/>
                                      <w:vertAlign w:val="subscript"/>
                                    </w:rPr>
                                    <w:t>SLA</w:t>
                                  </w:r>
                                </w:p>
                              </w:tc>
                              <w:tc>
                                <w:tcPr>
                                  <w:tcW w:w="1080" w:type="dxa"/>
                                  <w:shd w:val="clear" w:color="auto" w:fill="auto"/>
                                  <w:noWrap/>
                                  <w:vAlign w:val="center"/>
                                </w:tcPr>
                                <w:p w14:paraId="742AD6C8"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sidRPr="008C049E">
                                    <w:rPr>
                                      <w:color w:val="000000" w:themeColor="text1"/>
                                      <w:kern w:val="24"/>
                                      <w:sz w:val="20"/>
                                      <w:szCs w:val="20"/>
                                    </w:rPr>
                                    <w:t>C</w:t>
                                  </w:r>
                                  <w:r w:rsidRPr="008C049E">
                                    <w:rPr>
                                      <w:color w:val="000000" w:themeColor="text1"/>
                                      <w:kern w:val="24"/>
                                      <w:sz w:val="20"/>
                                      <w:szCs w:val="20"/>
                                      <w:vertAlign w:val="subscript"/>
                                    </w:rPr>
                                    <w:t>CM (20k)</w:t>
                                  </w:r>
                                </w:p>
                              </w:tc>
                              <w:tc>
                                <w:tcPr>
                                  <w:tcW w:w="1080" w:type="dxa"/>
                                  <w:shd w:val="clear" w:color="auto" w:fill="auto"/>
                                  <w:noWrap/>
                                  <w:vAlign w:val="center"/>
                                </w:tcPr>
                                <w:p w14:paraId="2A7E9EF5"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sidRPr="008C049E">
                                    <w:rPr>
                                      <w:color w:val="000000" w:themeColor="text1"/>
                                      <w:kern w:val="24"/>
                                      <w:sz w:val="20"/>
                                      <w:szCs w:val="20"/>
                                    </w:rPr>
                                    <w:t>C</w:t>
                                  </w:r>
                                  <w:r w:rsidRPr="008C049E">
                                    <w:rPr>
                                      <w:color w:val="000000" w:themeColor="text1"/>
                                      <w:kern w:val="24"/>
                                      <w:sz w:val="20"/>
                                      <w:szCs w:val="20"/>
                                      <w:vertAlign w:val="subscript"/>
                                    </w:rPr>
                                    <w:t>CM (100k)</w:t>
                                  </w:r>
                                </w:p>
                              </w:tc>
                              <w:tc>
                                <w:tcPr>
                                  <w:tcW w:w="4590" w:type="dxa"/>
                                  <w:gridSpan w:val="3"/>
                                  <w:vMerge/>
                                  <w:tcBorders>
                                    <w:top w:val="single" w:sz="4" w:space="0" w:color="auto"/>
                                    <w:bottom w:val="nil"/>
                                  </w:tcBorders>
                                </w:tcPr>
                                <w:p w14:paraId="56A4F0D9" w14:textId="77777777" w:rsidR="009522D7" w:rsidRPr="008C049E" w:rsidRDefault="009522D7" w:rsidP="00C332D0">
                                  <w:pPr>
                                    <w:pStyle w:val="NormalWeb"/>
                                    <w:spacing w:before="0" w:after="0"/>
                                    <w:rPr>
                                      <w:color w:val="000000" w:themeColor="text1"/>
                                      <w:kern w:val="24"/>
                                      <w:sz w:val="20"/>
                                      <w:szCs w:val="20"/>
                                    </w:rPr>
                                  </w:pPr>
                                </w:p>
                              </w:tc>
                            </w:tr>
                            <w:tr w:rsidR="009522D7" w:rsidRPr="00145555" w14:paraId="5B05752A" w14:textId="77777777" w:rsidTr="00084045">
                              <w:trPr>
                                <w:trHeight w:val="242"/>
                              </w:trPr>
                              <w:tc>
                                <w:tcPr>
                                  <w:tcW w:w="4050" w:type="dxa"/>
                                  <w:gridSpan w:val="2"/>
                                  <w:shd w:val="clear" w:color="auto" w:fill="auto"/>
                                  <w:noWrap/>
                                  <w:vAlign w:val="center"/>
                                </w:tcPr>
                                <w:p w14:paraId="14BEBD38" w14:textId="408B0FF2" w:rsidR="009522D7" w:rsidRPr="009973CD" w:rsidRDefault="009522D7" w:rsidP="00084045">
                                  <w:pPr>
                                    <w:pStyle w:val="NormalWeb"/>
                                    <w:spacing w:beforeLines="60" w:before="144" w:beforeAutospacing="0" w:after="0" w:afterAutospacing="0"/>
                                    <w:rPr>
                                      <w:color w:val="000000" w:themeColor="text1"/>
                                      <w:kern w:val="24"/>
                                      <w:sz w:val="20"/>
                                      <w:szCs w:val="20"/>
                                    </w:rPr>
                                  </w:pPr>
                                  <w:r>
                                    <w:rPr>
                                      <w:bCs/>
                                      <w:color w:val="000000" w:themeColor="text1"/>
                                      <w:kern w:val="24"/>
                                      <w:sz w:val="20"/>
                                      <w:szCs w:val="20"/>
                                    </w:rPr>
                                    <w:t>Batch volu</w:t>
                                  </w:r>
                                  <w:r w:rsidR="00A1219A">
                                    <w:rPr>
                                      <w:bCs/>
                                      <w:color w:val="000000" w:themeColor="text1"/>
                                      <w:kern w:val="24"/>
                                      <w:sz w:val="20"/>
                                      <w:szCs w:val="20"/>
                                    </w:rPr>
                                    <w:t>m</w:t>
                                  </w:r>
                                  <w:r w:rsidRPr="009973CD">
                                    <w:rPr>
                                      <w:bCs/>
                                      <w:color w:val="000000" w:themeColor="text1"/>
                                      <w:kern w:val="24"/>
                                      <w:sz w:val="20"/>
                                      <w:szCs w:val="20"/>
                                    </w:rPr>
                                    <w:t>e</w:t>
                                  </w:r>
                                </w:p>
                              </w:tc>
                              <w:tc>
                                <w:tcPr>
                                  <w:tcW w:w="1080" w:type="dxa"/>
                                  <w:vAlign w:val="center"/>
                                </w:tcPr>
                                <w:p w14:paraId="746DBD98"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any</w:t>
                                  </w:r>
                                </w:p>
                              </w:tc>
                              <w:tc>
                                <w:tcPr>
                                  <w:tcW w:w="1080" w:type="dxa"/>
                                  <w:shd w:val="clear" w:color="auto" w:fill="auto"/>
                                  <w:noWrap/>
                                  <w:vAlign w:val="center"/>
                                </w:tcPr>
                                <w:p w14:paraId="310F6F86"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20,000</w:t>
                                  </w:r>
                                </w:p>
                              </w:tc>
                              <w:tc>
                                <w:tcPr>
                                  <w:tcW w:w="1080" w:type="dxa"/>
                                  <w:shd w:val="clear" w:color="auto" w:fill="auto"/>
                                  <w:noWrap/>
                                  <w:vAlign w:val="center"/>
                                </w:tcPr>
                                <w:p w14:paraId="38363289"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100,000</w:t>
                                  </w:r>
                                </w:p>
                              </w:tc>
                              <w:tc>
                                <w:tcPr>
                                  <w:tcW w:w="4590" w:type="dxa"/>
                                  <w:gridSpan w:val="3"/>
                                  <w:vMerge/>
                                  <w:tcBorders>
                                    <w:top w:val="single" w:sz="4" w:space="0" w:color="auto"/>
                                    <w:bottom w:val="nil"/>
                                  </w:tcBorders>
                                </w:tcPr>
                                <w:p w14:paraId="123D76DB"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bl>
                          <w:p w14:paraId="7B6CC2A4" w14:textId="77777777" w:rsidR="009522D7" w:rsidRPr="00D33C7E" w:rsidRDefault="009522D7" w:rsidP="00B7231A">
                            <w:pPr>
                              <w:spacing w:before="120" w:after="0" w:line="240" w:lineRule="auto"/>
                              <w:rPr>
                                <w:rFonts w:ascii="Times New Roman" w:hAnsi="Times New Roman" w:cs="Times New Roman"/>
                                <w:i/>
                                <w:color w:val="000000" w:themeColor="text1"/>
                                <w:sz w:val="18"/>
                                <w:szCs w:val="18"/>
                              </w:rPr>
                            </w:pPr>
                            <w:r w:rsidRPr="00D33C7E">
                              <w:rPr>
                                <w:rFonts w:ascii="Times New Roman" w:hAnsi="Times New Roman" w:cs="Times New Roman"/>
                                <w:i/>
                                <w:color w:val="000000" w:themeColor="text1"/>
                                <w:sz w:val="18"/>
                                <w:szCs w:val="18"/>
                              </w:rPr>
                              <w:t>(</w:t>
                            </w:r>
                            <w:proofErr w:type="gramStart"/>
                            <w:r>
                              <w:rPr>
                                <w:rFonts w:ascii="Times New Roman" w:hAnsi="Times New Roman" w:cs="Times New Roman"/>
                                <w:i/>
                                <w:color w:val="000000" w:themeColor="text1"/>
                                <w:sz w:val="18"/>
                                <w:szCs w:val="18"/>
                              </w:rPr>
                              <w:t>data</w:t>
                            </w:r>
                            <w:proofErr w:type="gramEnd"/>
                            <w:r>
                              <w:rPr>
                                <w:rFonts w:ascii="Times New Roman" w:hAnsi="Times New Roman" w:cs="Times New Roman"/>
                                <w:i/>
                                <w:color w:val="000000" w:themeColor="text1"/>
                                <w:sz w:val="18"/>
                                <w:szCs w:val="18"/>
                              </w:rPr>
                              <w:t xml:space="preserve"> format</w:t>
                            </w:r>
                            <w:r w:rsidRPr="00D33C7E">
                              <w:rPr>
                                <w:rFonts w:ascii="Times New Roman" w:hAnsi="Times New Roman" w:cs="Times New Roman"/>
                                <w:i/>
                                <w:color w:val="000000" w:themeColor="text1"/>
                                <w:sz w:val="18"/>
                                <w:szCs w:val="18"/>
                              </w:rPr>
                              <w:t>: Deloitte insight)</w:t>
                            </w:r>
                          </w:p>
                          <w:p w14:paraId="16740D7C" w14:textId="77777777" w:rsidR="009522D7" w:rsidRPr="00145555" w:rsidRDefault="009522D7" w:rsidP="00B7231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13F37" id="_x0000_t202" coordsize="21600,21600" o:spt="202" path="m,l,21600r21600,l21600,xe">
                <v:stroke joinstyle="miter"/>
                <v:path gradientshapeok="t" o:connecttype="rect"/>
              </v:shapetype>
              <v:shape id="Text Box 15" o:spid="_x0000_s1026" type="#_x0000_t202" style="position:absolute;margin-left:15.35pt;margin-top:11.7pt;width:548.9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" stroked="f" strokeweight=".5pt">
                <v:textbox>
                  <w:txbxContent>
                    <w:p w14:paraId="59790F9C" w14:textId="77777777" w:rsidR="009522D7" w:rsidRPr="00ED596A" w:rsidRDefault="009522D7" w:rsidP="00B7231A">
                      <w:pPr>
                        <w:spacing w:after="0" w:line="240" w:lineRule="auto"/>
                        <w:rPr>
                          <w:rFonts w:ascii="Times New Roman" w:hAnsi="Times New Roman" w:cs="Times New Roman"/>
                          <w:i/>
                          <w:color w:val="000000" w:themeColor="text1"/>
                          <w:sz w:val="18"/>
                          <w:szCs w:val="18"/>
                        </w:rPr>
                      </w:pPr>
                      <w:r w:rsidRPr="00D33C7E">
                        <w:rPr>
                          <w:rFonts w:ascii="Times New Roman" w:hAnsi="Times New Roman" w:cs="Times New Roman"/>
                          <w:i/>
                          <w:color w:val="000000" w:themeColor="text1"/>
                          <w:sz w:val="18"/>
                          <w:szCs w:val="18"/>
                        </w:rPr>
                        <w:t xml:space="preserve">CM: injection molding </w:t>
                      </w:r>
                      <w:r>
                        <w:rPr>
                          <w:rFonts w:ascii="Times New Roman" w:hAnsi="Times New Roman" w:cs="Times New Roman"/>
                          <w:i/>
                          <w:color w:val="000000" w:themeColor="text1"/>
                          <w:sz w:val="18"/>
                          <w:szCs w:val="18"/>
                        </w:rPr>
                        <w:t>(20k &amp; 100</w:t>
                      </w:r>
                      <w:r>
                        <w:rPr>
                          <w:rFonts w:ascii="Times New Roman" w:eastAsia="MS Mincho" w:hAnsi="Times New Roman" w:cs="Times New Roman" w:hint="eastAsia"/>
                          <w:i/>
                          <w:color w:val="000000" w:themeColor="text1"/>
                          <w:sz w:val="18"/>
                          <w:szCs w:val="18"/>
                          <w:lang w:eastAsia="ja-JP"/>
                        </w:rPr>
                        <w:t>k</w:t>
                      </w:r>
                      <w:r>
                        <w:rPr>
                          <w:rFonts w:ascii="Times New Roman" w:hAnsi="Times New Roman" w:cs="Times New Roman"/>
                          <w:i/>
                          <w:color w:val="000000" w:themeColor="text1"/>
                          <w:sz w:val="18"/>
                          <w:szCs w:val="18"/>
                        </w:rPr>
                        <w:t>)</w:t>
                      </w:r>
                      <w:r w:rsidRPr="00D33C7E">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ab/>
                      </w:r>
                      <w:r w:rsidRPr="00D33C7E">
                        <w:rPr>
                          <w:rFonts w:ascii="Times New Roman" w:hAnsi="Times New Roman" w:cs="Times New Roman"/>
                          <w:i/>
                          <w:color w:val="000000" w:themeColor="text1"/>
                          <w:sz w:val="18"/>
                          <w:szCs w:val="18"/>
                        </w:rPr>
                        <w:t xml:space="preserve">AM: </w:t>
                      </w:r>
                      <w:r w:rsidRPr="00D33C7E">
                        <w:rPr>
                          <w:rFonts w:ascii="Times New Roman" w:hAnsi="Times New Roman" w:cs="Times New Roman"/>
                          <w:i/>
                          <w:color w:val="000000" w:themeColor="text1"/>
                          <w:sz w:val="18"/>
                          <w:szCs w:val="18"/>
                          <w:shd w:val="clear" w:color="auto" w:fill="FFFFFF"/>
                        </w:rPr>
                        <w:t>stereolithography (SLA)   Materials: polyamide plastic</w:t>
                      </w:r>
                      <w:r>
                        <w:rPr>
                          <w:rFonts w:ascii="Times New Roman" w:hAnsi="Times New Roman" w:cs="Times New Roman"/>
                          <w:i/>
                          <w:color w:val="000000" w:themeColor="text1"/>
                          <w:sz w:val="18"/>
                          <w:szCs w:val="18"/>
                          <w:shd w:val="clear" w:color="auto" w:fill="FFFFFF"/>
                        </w:rPr>
                        <w:t xml:space="preserve">    </w:t>
                      </w:r>
                      <w:r w:rsidRPr="00ED596A">
                        <w:rPr>
                          <w:rFonts w:ascii="Times New Roman" w:hAnsi="Times New Roman" w:cs="Times New Roman"/>
                          <w:i/>
                          <w:color w:val="000000" w:themeColor="text1"/>
                          <w:sz w:val="18"/>
                          <w:szCs w:val="18"/>
                        </w:rPr>
                        <w:t xml:space="preserve">($/part)   </w:t>
                      </w:r>
                    </w:p>
                    <w:p w14:paraId="1458AEF0" w14:textId="77777777" w:rsidR="009522D7" w:rsidRPr="00145555" w:rsidRDefault="009522D7" w:rsidP="00B7231A">
                      <w:pPr>
                        <w:spacing w:after="0" w:line="100" w:lineRule="exact"/>
                        <w:rPr>
                          <w:rFonts w:ascii="Times New Roman" w:hAnsi="Times New Roman" w:cs="Times New Roman"/>
                          <w:i/>
                          <w:color w:val="000000" w:themeColor="text1"/>
                          <w:shd w:val="clear" w:color="auto" w:fill="FFFFFF"/>
                        </w:rPr>
                      </w:pPr>
                    </w:p>
                    <w:tbl>
                      <w:tblPr>
                        <w:tblW w:w="11880" w:type="dxa"/>
                        <w:tblInd w:w="-162" w:type="dxa"/>
                        <w:tblBorders>
                          <w:insideH w:val="single" w:sz="4" w:space="0" w:color="auto"/>
                          <w:insideV w:val="single" w:sz="4" w:space="0" w:color="auto"/>
                        </w:tblBorders>
                        <w:tblLayout w:type="fixed"/>
                        <w:tblLook w:val="04A0" w:firstRow="1" w:lastRow="0" w:firstColumn="1" w:lastColumn="0" w:noHBand="0" w:noVBand="1"/>
                      </w:tblPr>
                      <w:tblGrid>
                        <w:gridCol w:w="1890"/>
                        <w:gridCol w:w="2160"/>
                        <w:gridCol w:w="1080"/>
                        <w:gridCol w:w="1080"/>
                        <w:gridCol w:w="1080"/>
                        <w:gridCol w:w="2160"/>
                        <w:gridCol w:w="1530"/>
                        <w:gridCol w:w="900"/>
                      </w:tblGrid>
                      <w:tr w:rsidR="009522D7" w:rsidRPr="00145555" w14:paraId="78084594" w14:textId="77777777" w:rsidTr="00084045">
                        <w:trPr>
                          <w:trHeight w:val="237"/>
                        </w:trPr>
                        <w:tc>
                          <w:tcPr>
                            <w:tcW w:w="1890" w:type="dxa"/>
                            <w:shd w:val="clear" w:color="auto" w:fill="DAEEF3" w:themeFill="accent5" w:themeFillTint="33"/>
                            <w:noWrap/>
                            <w:vAlign w:val="center"/>
                            <w:hideMark/>
                          </w:tcPr>
                          <w:p w14:paraId="293BE9CE"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Method</w:t>
                            </w:r>
                          </w:p>
                        </w:tc>
                        <w:tc>
                          <w:tcPr>
                            <w:tcW w:w="2160" w:type="dxa"/>
                            <w:shd w:val="clear" w:color="auto" w:fill="DAEEF3" w:themeFill="accent5" w:themeFillTint="33"/>
                            <w:vAlign w:val="center"/>
                          </w:tcPr>
                          <w:p w14:paraId="7A855BA6" w14:textId="77777777" w:rsidR="009522D7" w:rsidRPr="00F946D1" w:rsidRDefault="009522D7" w:rsidP="00C332D0">
                            <w:pPr>
                              <w:pStyle w:val="NormalWeb"/>
                              <w:spacing w:before="0" w:beforeAutospacing="0" w:after="0" w:afterAutospacing="0"/>
                              <w:rPr>
                                <w:bCs/>
                                <w:color w:val="000000" w:themeColor="text1"/>
                                <w:kern w:val="24"/>
                                <w:sz w:val="20"/>
                                <w:szCs w:val="20"/>
                              </w:rPr>
                            </w:pPr>
                            <w:r w:rsidRPr="00F946D1">
                              <w:rPr>
                                <w:bCs/>
                                <w:color w:val="000000" w:themeColor="text1"/>
                                <w:kern w:val="24"/>
                                <w:sz w:val="20"/>
                                <w:szCs w:val="20"/>
                              </w:rPr>
                              <w:t>Category</w:t>
                            </w:r>
                          </w:p>
                        </w:tc>
                        <w:tc>
                          <w:tcPr>
                            <w:tcW w:w="1080" w:type="dxa"/>
                            <w:shd w:val="clear" w:color="auto" w:fill="DAEEF3" w:themeFill="accent5" w:themeFillTint="33"/>
                            <w:vAlign w:val="center"/>
                          </w:tcPr>
                          <w:p w14:paraId="6919EB02"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AM_SLA</w:t>
                            </w:r>
                          </w:p>
                        </w:tc>
                        <w:tc>
                          <w:tcPr>
                            <w:tcW w:w="1080" w:type="dxa"/>
                            <w:shd w:val="clear" w:color="auto" w:fill="DAEEF3" w:themeFill="accent5" w:themeFillTint="33"/>
                            <w:noWrap/>
                            <w:vAlign w:val="center"/>
                            <w:hideMark/>
                          </w:tcPr>
                          <w:p w14:paraId="2259A7BC"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CM_20k</w:t>
                            </w:r>
                          </w:p>
                        </w:tc>
                        <w:tc>
                          <w:tcPr>
                            <w:tcW w:w="1080" w:type="dxa"/>
                            <w:shd w:val="clear" w:color="auto" w:fill="DAEEF3" w:themeFill="accent5" w:themeFillTint="33"/>
                            <w:noWrap/>
                            <w:vAlign w:val="center"/>
                            <w:hideMark/>
                          </w:tcPr>
                          <w:p w14:paraId="6484A260" w14:textId="77777777" w:rsidR="009522D7" w:rsidRPr="003256A6" w:rsidRDefault="009522D7" w:rsidP="00C332D0">
                            <w:pPr>
                              <w:pStyle w:val="NormalWeb"/>
                              <w:spacing w:before="0" w:beforeAutospacing="0" w:after="0" w:afterAutospacing="0"/>
                              <w:rPr>
                                <w:color w:val="000000" w:themeColor="text1"/>
                                <w:sz w:val="21"/>
                                <w:szCs w:val="21"/>
                              </w:rPr>
                            </w:pPr>
                            <w:r w:rsidRPr="003256A6">
                              <w:rPr>
                                <w:bCs/>
                                <w:color w:val="000000" w:themeColor="text1"/>
                                <w:kern w:val="24"/>
                                <w:sz w:val="21"/>
                                <w:szCs w:val="21"/>
                              </w:rPr>
                              <w:t>CM_100k</w:t>
                            </w:r>
                          </w:p>
                        </w:tc>
                        <w:tc>
                          <w:tcPr>
                            <w:tcW w:w="2160" w:type="dxa"/>
                            <w:tcBorders>
                              <w:bottom w:val="single" w:sz="4" w:space="0" w:color="auto"/>
                              <w:right w:val="single" w:sz="4" w:space="0" w:color="auto"/>
                            </w:tcBorders>
                            <w:shd w:val="clear" w:color="auto" w:fill="DAEEF3" w:themeFill="accent5" w:themeFillTint="33"/>
                            <w:vAlign w:val="center"/>
                          </w:tcPr>
                          <w:p w14:paraId="4F5616DD" w14:textId="77777777" w:rsidR="009522D7" w:rsidRPr="00413214" w:rsidRDefault="009522D7" w:rsidP="00084045">
                            <w:pPr>
                              <w:pStyle w:val="NormalWeb"/>
                              <w:spacing w:before="0" w:beforeAutospacing="0" w:after="0" w:afterAutospacing="0"/>
                              <w:jc w:val="center"/>
                              <w:rPr>
                                <w:bCs/>
                                <w:i/>
                                <w:color w:val="000000" w:themeColor="text1"/>
                                <w:kern w:val="24"/>
                                <w:sz w:val="18"/>
                                <w:szCs w:val="18"/>
                              </w:rPr>
                            </w:pPr>
                            <w:r>
                              <w:rPr>
                                <w:bCs/>
                                <w:i/>
                                <w:color w:val="000000" w:themeColor="text1"/>
                                <w:kern w:val="24"/>
                                <w:sz w:val="18"/>
                                <w:szCs w:val="18"/>
                              </w:rPr>
                              <w:t>remark</w:t>
                            </w:r>
                          </w:p>
                        </w:tc>
                        <w:tc>
                          <w:tcPr>
                            <w:tcW w:w="1530" w:type="dxa"/>
                            <w:tcBorders>
                              <w:top w:val="nil"/>
                              <w:left w:val="single" w:sz="4" w:space="0" w:color="auto"/>
                              <w:bottom w:val="single" w:sz="4" w:space="0" w:color="auto"/>
                              <w:right w:val="nil"/>
                            </w:tcBorders>
                            <w:shd w:val="clear" w:color="auto" w:fill="DAEEF3" w:themeFill="accent5" w:themeFillTint="33"/>
                            <w:vAlign w:val="center"/>
                          </w:tcPr>
                          <w:p w14:paraId="34B7FBE5" w14:textId="77777777" w:rsidR="009522D7" w:rsidRPr="00A74E79" w:rsidRDefault="009522D7" w:rsidP="00084045">
                            <w:pPr>
                              <w:spacing w:after="0" w:line="260" w:lineRule="exact"/>
                              <w:jc w:val="center"/>
                              <w:rPr>
                                <w:i/>
                                <w:sz w:val="18"/>
                                <w:szCs w:val="18"/>
                              </w:rPr>
                            </w:pPr>
                            <w:r>
                              <w:rPr>
                                <w:i/>
                                <w:sz w:val="18"/>
                                <w:szCs w:val="18"/>
                              </w:rPr>
                              <w:t>C</w:t>
                            </w:r>
                            <w:r w:rsidRPr="00A74E79">
                              <w:rPr>
                                <w:i/>
                                <w:sz w:val="18"/>
                                <w:szCs w:val="18"/>
                              </w:rPr>
                              <w:t>ost denotation</w:t>
                            </w:r>
                          </w:p>
                        </w:tc>
                        <w:tc>
                          <w:tcPr>
                            <w:tcW w:w="900" w:type="dxa"/>
                            <w:vMerge w:val="restart"/>
                            <w:tcBorders>
                              <w:left w:val="nil"/>
                            </w:tcBorders>
                            <w:shd w:val="clear" w:color="auto" w:fill="auto"/>
                            <w:vAlign w:val="center"/>
                          </w:tcPr>
                          <w:p w14:paraId="11475158" w14:textId="77777777" w:rsidR="009522D7" w:rsidRPr="00413214" w:rsidRDefault="009522D7" w:rsidP="00084045">
                            <w:pPr>
                              <w:pStyle w:val="NormalWeb"/>
                              <w:spacing w:before="0" w:beforeAutospacing="0" w:after="0" w:afterAutospacing="0"/>
                              <w:ind w:left="-108" w:right="72"/>
                              <w:rPr>
                                <w:bCs/>
                                <w:i/>
                                <w:color w:val="000000" w:themeColor="text1"/>
                                <w:kern w:val="24"/>
                                <w:sz w:val="18"/>
                                <w:szCs w:val="18"/>
                              </w:rPr>
                            </w:pPr>
                          </w:p>
                        </w:tc>
                      </w:tr>
                      <w:tr w:rsidR="009522D7" w:rsidRPr="00145555" w14:paraId="7AF3E803" w14:textId="77777777" w:rsidTr="00084045">
                        <w:trPr>
                          <w:trHeight w:val="288"/>
                        </w:trPr>
                        <w:tc>
                          <w:tcPr>
                            <w:tcW w:w="1890" w:type="dxa"/>
                            <w:shd w:val="clear" w:color="auto" w:fill="auto"/>
                            <w:noWrap/>
                            <w:vAlign w:val="center"/>
                            <w:hideMark/>
                          </w:tcPr>
                          <w:p w14:paraId="706229D6"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Assembly</w:t>
                            </w:r>
                          </w:p>
                        </w:tc>
                        <w:tc>
                          <w:tcPr>
                            <w:tcW w:w="2160" w:type="dxa"/>
                            <w:vMerge w:val="restart"/>
                            <w:vAlign w:val="center"/>
                          </w:tcPr>
                          <w:p w14:paraId="4341A12D" w14:textId="77777777" w:rsidR="009522D7" w:rsidRDefault="009522D7" w:rsidP="00C332D0">
                            <w:pPr>
                              <w:pStyle w:val="NormalWeb"/>
                              <w:spacing w:before="0" w:beforeAutospacing="0" w:after="0" w:afterAutospacing="0"/>
                              <w:rPr>
                                <w:color w:val="000000" w:themeColor="text1"/>
                                <w:kern w:val="24"/>
                                <w:sz w:val="20"/>
                                <w:szCs w:val="20"/>
                              </w:rPr>
                            </w:pPr>
                            <w:r>
                              <w:rPr>
                                <w:color w:val="000000" w:themeColor="text1"/>
                                <w:kern w:val="24"/>
                                <w:sz w:val="20"/>
                                <w:szCs w:val="20"/>
                              </w:rPr>
                              <w:t>Others (“</w:t>
                            </w:r>
                            <w:r w:rsidRPr="00AF28BF">
                              <w:rPr>
                                <w:b/>
                                <w:i/>
                                <w:color w:val="000000" w:themeColor="text1"/>
                                <w:kern w:val="24"/>
                                <w:sz w:val="20"/>
                                <w:szCs w:val="20"/>
                              </w:rPr>
                              <w:t>O</w:t>
                            </w:r>
                            <w:r>
                              <w:rPr>
                                <w:color w:val="000000" w:themeColor="text1"/>
                                <w:kern w:val="24"/>
                                <w:sz w:val="20"/>
                                <w:szCs w:val="20"/>
                              </w:rPr>
                              <w:t>”)</w:t>
                            </w:r>
                          </w:p>
                          <w:p w14:paraId="00EBE651" w14:textId="47D11A6E" w:rsidR="009522D7" w:rsidRPr="009522D7" w:rsidRDefault="009522D7" w:rsidP="00C332D0">
                            <w:pPr>
                              <w:pStyle w:val="NormalWeb"/>
                              <w:spacing w:before="0" w:beforeAutospacing="0" w:after="0" w:afterAutospacing="0"/>
                              <w:rPr>
                                <w:color w:val="000000" w:themeColor="text1"/>
                                <w:kern w:val="24"/>
                                <w:sz w:val="21"/>
                                <w:szCs w:val="21"/>
                              </w:rPr>
                            </w:pPr>
                            <w:r w:rsidRPr="009522D7">
                              <w:rPr>
                                <w:color w:val="000000" w:themeColor="text1"/>
                                <w:sz w:val="21"/>
                                <w:szCs w:val="21"/>
                                <w:shd w:val="clear" w:color="auto" w:fill="FFFFFF"/>
                              </w:rPr>
                              <w:t>such as cleaning, revision, fracture, or deformation</w:t>
                            </w:r>
                          </w:p>
                        </w:tc>
                        <w:tc>
                          <w:tcPr>
                            <w:tcW w:w="1080" w:type="dxa"/>
                            <w:vMerge w:val="restart"/>
                            <w:vAlign w:val="center"/>
                          </w:tcPr>
                          <w:p w14:paraId="74EF505E"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kern w:val="24"/>
                                <w:sz w:val="20"/>
                                <w:szCs w:val="20"/>
                              </w:rPr>
                              <w:t>L</w:t>
                            </w:r>
                          </w:p>
                        </w:tc>
                        <w:tc>
                          <w:tcPr>
                            <w:tcW w:w="1080" w:type="dxa"/>
                            <w:vMerge w:val="restart"/>
                            <w:shd w:val="clear" w:color="auto" w:fill="auto"/>
                            <w:noWrap/>
                            <w:vAlign w:val="center"/>
                            <w:hideMark/>
                          </w:tcPr>
                          <w:p w14:paraId="1BEB2707"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kern w:val="24"/>
                                <w:sz w:val="20"/>
                                <w:szCs w:val="20"/>
                              </w:rPr>
                              <w:t>L</w:t>
                            </w:r>
                          </w:p>
                        </w:tc>
                        <w:tc>
                          <w:tcPr>
                            <w:tcW w:w="1080" w:type="dxa"/>
                            <w:vMerge w:val="restart"/>
                            <w:shd w:val="clear" w:color="auto" w:fill="auto"/>
                            <w:noWrap/>
                            <w:vAlign w:val="center"/>
                          </w:tcPr>
                          <w:p w14:paraId="274506BE" w14:textId="77777777" w:rsidR="009522D7" w:rsidRPr="008C049E" w:rsidRDefault="009522D7" w:rsidP="00C332D0">
                            <w:pPr>
                              <w:pStyle w:val="NormalWeb"/>
                              <w:spacing w:before="0" w:beforeAutospacing="0" w:after="0" w:afterAutospacing="0"/>
                              <w:jc w:val="center"/>
                              <w:rPr>
                                <w:i/>
                                <w:color w:val="000000" w:themeColor="text1"/>
                                <w:sz w:val="20"/>
                                <w:szCs w:val="20"/>
                              </w:rPr>
                            </w:pPr>
                            <w:r w:rsidRPr="008C049E">
                              <w:rPr>
                                <w:i/>
                                <w:color w:val="000000" w:themeColor="text1"/>
                                <w:sz w:val="20"/>
                                <w:szCs w:val="20"/>
                              </w:rPr>
                              <w:t>L</w:t>
                            </w:r>
                          </w:p>
                        </w:tc>
                        <w:tc>
                          <w:tcPr>
                            <w:tcW w:w="2160" w:type="dxa"/>
                            <w:vMerge w:val="restart"/>
                            <w:tcBorders>
                              <w:top w:val="single" w:sz="4" w:space="0" w:color="auto"/>
                              <w:bottom w:val="single" w:sz="4" w:space="0" w:color="auto"/>
                              <w:right w:val="single" w:sz="4" w:space="0" w:color="auto"/>
                            </w:tcBorders>
                            <w:shd w:val="clear" w:color="auto" w:fill="auto"/>
                            <w:vAlign w:val="center"/>
                          </w:tcPr>
                          <w:p w14:paraId="1E2080A4" w14:textId="77777777" w:rsidR="009522D7" w:rsidRPr="008C049E" w:rsidRDefault="009522D7" w:rsidP="00C332D0">
                            <w:pPr>
                              <w:spacing w:after="0" w:line="240" w:lineRule="auto"/>
                              <w:rPr>
                                <w:rFonts w:ascii="Times New Roman" w:hAnsi="Times New Roman" w:cs="Times New Roman"/>
                                <w:color w:val="000000" w:themeColor="text1"/>
                                <w:kern w:val="24"/>
                                <w:sz w:val="20"/>
                                <w:szCs w:val="20"/>
                              </w:rPr>
                            </w:pPr>
                            <w:r w:rsidRPr="008C049E">
                              <w:rPr>
                                <w:rFonts w:ascii="Times New Roman" w:hAnsi="Times New Roman" w:cs="Times New Roman"/>
                                <w:color w:val="000000" w:themeColor="text1"/>
                                <w:kern w:val="24"/>
                                <w:sz w:val="20"/>
                                <w:szCs w:val="20"/>
                              </w:rPr>
                              <w:t>CM ‘Other unit cost’</w:t>
                            </w:r>
                          </w:p>
                          <w:p w14:paraId="5FF3D058" w14:textId="77777777" w:rsidR="009522D7" w:rsidRPr="008C049E" w:rsidRDefault="009522D7" w:rsidP="00C332D0">
                            <w:pPr>
                              <w:spacing w:after="0" w:line="240" w:lineRule="auto"/>
                              <w:rPr>
                                <w:rFonts w:ascii="Times New Roman" w:hAnsi="Times New Roman" w:cs="Times New Roman"/>
                                <w:sz w:val="20"/>
                                <w:szCs w:val="20"/>
                              </w:rPr>
                            </w:pPr>
                            <w:r w:rsidRPr="008C049E">
                              <w:rPr>
                                <w:rFonts w:ascii="Times New Roman" w:hAnsi="Times New Roman" w:cs="Times New Roman"/>
                                <w:color w:val="000000" w:themeColor="text1"/>
                                <w:kern w:val="24"/>
                                <w:sz w:val="20"/>
                                <w:szCs w:val="20"/>
                              </w:rPr>
                              <w:t>(constant)</w:t>
                            </w:r>
                          </w:p>
                        </w:tc>
                        <w:tc>
                          <w:tcPr>
                            <w:tcW w:w="1530" w:type="dxa"/>
                            <w:tcBorders>
                              <w:top w:val="single" w:sz="4" w:space="0" w:color="auto"/>
                              <w:left w:val="single" w:sz="4" w:space="0" w:color="auto"/>
                              <w:bottom w:val="single" w:sz="4" w:space="0" w:color="auto"/>
                              <w:right w:val="nil"/>
                            </w:tcBorders>
                          </w:tcPr>
                          <w:p w14:paraId="278CA5B9" w14:textId="77777777" w:rsidR="009522D7" w:rsidRPr="00A74E79" w:rsidRDefault="009522D7" w:rsidP="00084045">
                            <w:pPr>
                              <w:spacing w:after="0" w:line="260" w:lineRule="exact"/>
                              <w:rPr>
                                <w:i/>
                                <w:sz w:val="18"/>
                                <w:szCs w:val="18"/>
                              </w:rPr>
                            </w:pPr>
                            <w:r w:rsidRPr="00A74E79">
                              <w:rPr>
                                <w:b/>
                                <w:i/>
                                <w:sz w:val="18"/>
                                <w:szCs w:val="18"/>
                              </w:rPr>
                              <w:t>VH</w:t>
                            </w:r>
                            <w:r w:rsidRPr="00413214">
                              <w:rPr>
                                <w:i/>
                                <w:sz w:val="18"/>
                                <w:szCs w:val="18"/>
                              </w:rPr>
                              <w:t>: very high</w:t>
                            </w:r>
                          </w:p>
                        </w:tc>
                        <w:tc>
                          <w:tcPr>
                            <w:tcW w:w="900" w:type="dxa"/>
                            <w:vMerge/>
                            <w:tcBorders>
                              <w:left w:val="nil"/>
                            </w:tcBorders>
                            <w:shd w:val="clear" w:color="auto" w:fill="auto"/>
                            <w:vAlign w:val="center"/>
                          </w:tcPr>
                          <w:p w14:paraId="59BE774F"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7ABB2639" w14:textId="77777777" w:rsidTr="00084045">
                        <w:trPr>
                          <w:trHeight w:val="288"/>
                        </w:trPr>
                        <w:tc>
                          <w:tcPr>
                            <w:tcW w:w="1890" w:type="dxa"/>
                            <w:shd w:val="clear" w:color="auto" w:fill="auto"/>
                            <w:noWrap/>
                            <w:vAlign w:val="center"/>
                            <w:hideMark/>
                          </w:tcPr>
                          <w:p w14:paraId="7A18C4E1"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Operator</w:t>
                            </w:r>
                          </w:p>
                        </w:tc>
                        <w:tc>
                          <w:tcPr>
                            <w:tcW w:w="2160" w:type="dxa"/>
                            <w:vMerge/>
                            <w:vAlign w:val="center"/>
                          </w:tcPr>
                          <w:p w14:paraId="2345ED71" w14:textId="77777777" w:rsidR="009522D7" w:rsidRPr="008C049E" w:rsidRDefault="009522D7" w:rsidP="00C332D0">
                            <w:pPr>
                              <w:pStyle w:val="NormalWeb"/>
                              <w:spacing w:before="0" w:beforeAutospacing="0" w:after="0" w:afterAutospacing="0"/>
                              <w:rPr>
                                <w:color w:val="000000" w:themeColor="text1"/>
                                <w:sz w:val="20"/>
                                <w:szCs w:val="20"/>
                              </w:rPr>
                            </w:pPr>
                          </w:p>
                        </w:tc>
                        <w:tc>
                          <w:tcPr>
                            <w:tcW w:w="1080" w:type="dxa"/>
                            <w:vMerge/>
                            <w:vAlign w:val="center"/>
                          </w:tcPr>
                          <w:p w14:paraId="4CB2CBB6"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023DDFC9"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1ABECD41"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24D5090A"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1BC8879F" w14:textId="77777777" w:rsidR="009522D7" w:rsidRPr="00A74E79" w:rsidRDefault="009522D7" w:rsidP="00084045">
                            <w:pPr>
                              <w:spacing w:after="0" w:line="260" w:lineRule="exact"/>
                              <w:rPr>
                                <w:i/>
                                <w:sz w:val="18"/>
                                <w:szCs w:val="18"/>
                              </w:rPr>
                            </w:pPr>
                            <w:r w:rsidRPr="00A74E79">
                              <w:rPr>
                                <w:b/>
                                <w:i/>
                                <w:sz w:val="18"/>
                                <w:szCs w:val="18"/>
                              </w:rPr>
                              <w:t>H</w:t>
                            </w:r>
                            <w:r w:rsidRPr="00413214">
                              <w:rPr>
                                <w:i/>
                                <w:sz w:val="18"/>
                                <w:szCs w:val="18"/>
                              </w:rPr>
                              <w:t>: high</w:t>
                            </w:r>
                          </w:p>
                        </w:tc>
                        <w:tc>
                          <w:tcPr>
                            <w:tcW w:w="900" w:type="dxa"/>
                            <w:vMerge/>
                            <w:tcBorders>
                              <w:left w:val="nil"/>
                            </w:tcBorders>
                            <w:shd w:val="clear" w:color="auto" w:fill="auto"/>
                            <w:vAlign w:val="center"/>
                          </w:tcPr>
                          <w:p w14:paraId="7707A112"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68EDC15A" w14:textId="77777777" w:rsidTr="00084045">
                        <w:trPr>
                          <w:trHeight w:val="288"/>
                        </w:trPr>
                        <w:tc>
                          <w:tcPr>
                            <w:tcW w:w="1890" w:type="dxa"/>
                            <w:shd w:val="clear" w:color="auto" w:fill="auto"/>
                            <w:noWrap/>
                            <w:vAlign w:val="center"/>
                            <w:hideMark/>
                          </w:tcPr>
                          <w:p w14:paraId="78B64E1E"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Materials</w:t>
                            </w:r>
                          </w:p>
                        </w:tc>
                        <w:tc>
                          <w:tcPr>
                            <w:tcW w:w="2160" w:type="dxa"/>
                            <w:vMerge/>
                            <w:vAlign w:val="center"/>
                          </w:tcPr>
                          <w:p w14:paraId="04DFC705" w14:textId="77777777" w:rsidR="009522D7" w:rsidRPr="008C049E" w:rsidRDefault="009522D7" w:rsidP="00C332D0">
                            <w:pPr>
                              <w:pStyle w:val="NormalWeb"/>
                              <w:spacing w:before="0" w:beforeAutospacing="0" w:after="0" w:afterAutospacing="0"/>
                              <w:rPr>
                                <w:bCs/>
                                <w:color w:val="000000" w:themeColor="text1"/>
                                <w:kern w:val="24"/>
                                <w:sz w:val="20"/>
                                <w:szCs w:val="20"/>
                              </w:rPr>
                            </w:pPr>
                          </w:p>
                        </w:tc>
                        <w:tc>
                          <w:tcPr>
                            <w:tcW w:w="1080" w:type="dxa"/>
                            <w:vMerge w:val="restart"/>
                            <w:shd w:val="clear" w:color="auto" w:fill="auto"/>
                            <w:vAlign w:val="center"/>
                          </w:tcPr>
                          <w:p w14:paraId="17E2B082" w14:textId="77777777" w:rsidR="009522D7" w:rsidRPr="00AF28BF" w:rsidRDefault="009522D7" w:rsidP="00C332D0">
                            <w:pPr>
                              <w:pStyle w:val="NormalWeb"/>
                              <w:spacing w:before="0" w:beforeAutospacing="0" w:after="0" w:afterAutospacing="0"/>
                              <w:jc w:val="center"/>
                              <w:rPr>
                                <w:b/>
                                <w:i/>
                                <w:color w:val="000000" w:themeColor="text1"/>
                                <w:sz w:val="20"/>
                                <w:szCs w:val="20"/>
                              </w:rPr>
                            </w:pPr>
                            <w:r w:rsidRPr="00AF28BF">
                              <w:rPr>
                                <w:b/>
                                <w:bCs/>
                                <w:i/>
                                <w:color w:val="000000" w:themeColor="text1"/>
                                <w:kern w:val="24"/>
                                <w:sz w:val="20"/>
                                <w:szCs w:val="20"/>
                              </w:rPr>
                              <w:t>VH</w:t>
                            </w:r>
                          </w:p>
                        </w:tc>
                        <w:tc>
                          <w:tcPr>
                            <w:tcW w:w="1080" w:type="dxa"/>
                            <w:vMerge/>
                            <w:shd w:val="clear" w:color="auto" w:fill="auto"/>
                            <w:noWrap/>
                            <w:vAlign w:val="center"/>
                            <w:hideMark/>
                          </w:tcPr>
                          <w:p w14:paraId="6E9A2CB6"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2BB238E1"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6F3CE5D4"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0E49EAE8" w14:textId="77777777" w:rsidR="009522D7" w:rsidRPr="00A74E79" w:rsidRDefault="009522D7" w:rsidP="00084045">
                            <w:pPr>
                              <w:spacing w:after="0" w:line="260" w:lineRule="exact"/>
                              <w:rPr>
                                <w:i/>
                                <w:sz w:val="18"/>
                                <w:szCs w:val="18"/>
                              </w:rPr>
                            </w:pPr>
                            <w:r w:rsidRPr="00413214">
                              <w:rPr>
                                <w:i/>
                                <w:sz w:val="18"/>
                                <w:szCs w:val="18"/>
                              </w:rPr>
                              <w:t>M: medium</w:t>
                            </w:r>
                          </w:p>
                        </w:tc>
                        <w:tc>
                          <w:tcPr>
                            <w:tcW w:w="900" w:type="dxa"/>
                            <w:vMerge/>
                            <w:tcBorders>
                              <w:left w:val="nil"/>
                            </w:tcBorders>
                            <w:shd w:val="clear" w:color="auto" w:fill="auto"/>
                            <w:vAlign w:val="center"/>
                          </w:tcPr>
                          <w:p w14:paraId="44C5878B"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2A4D5A8A" w14:textId="77777777" w:rsidTr="00084045">
                        <w:trPr>
                          <w:trHeight w:val="288"/>
                        </w:trPr>
                        <w:tc>
                          <w:tcPr>
                            <w:tcW w:w="1890" w:type="dxa"/>
                            <w:shd w:val="clear" w:color="auto" w:fill="auto"/>
                            <w:noWrap/>
                            <w:vAlign w:val="center"/>
                            <w:hideMark/>
                          </w:tcPr>
                          <w:p w14:paraId="041F7C15" w14:textId="77777777" w:rsidR="009522D7" w:rsidRPr="008C049E" w:rsidRDefault="009522D7" w:rsidP="00C332D0">
                            <w:pPr>
                              <w:pStyle w:val="NormalWeb"/>
                              <w:spacing w:before="0" w:beforeAutospacing="0" w:after="0" w:afterAutospacing="0"/>
                              <w:rPr>
                                <w:color w:val="000000" w:themeColor="text1"/>
                                <w:sz w:val="20"/>
                                <w:szCs w:val="20"/>
                              </w:rPr>
                            </w:pPr>
                            <w:r w:rsidRPr="008C049E">
                              <w:rPr>
                                <w:bCs/>
                                <w:color w:val="000000" w:themeColor="text1"/>
                                <w:kern w:val="24"/>
                                <w:sz w:val="20"/>
                                <w:szCs w:val="20"/>
                              </w:rPr>
                              <w:t>Machine</w:t>
                            </w:r>
                          </w:p>
                        </w:tc>
                        <w:tc>
                          <w:tcPr>
                            <w:tcW w:w="2160" w:type="dxa"/>
                            <w:vMerge/>
                            <w:vAlign w:val="center"/>
                          </w:tcPr>
                          <w:p w14:paraId="46E7D1B3" w14:textId="77777777" w:rsidR="009522D7" w:rsidRPr="008C049E" w:rsidRDefault="009522D7" w:rsidP="00C332D0">
                            <w:pPr>
                              <w:pStyle w:val="NormalWeb"/>
                              <w:spacing w:before="0" w:beforeAutospacing="0" w:after="0" w:afterAutospacing="0"/>
                              <w:rPr>
                                <w:color w:val="000000" w:themeColor="text1"/>
                                <w:sz w:val="20"/>
                                <w:szCs w:val="20"/>
                              </w:rPr>
                            </w:pPr>
                          </w:p>
                        </w:tc>
                        <w:tc>
                          <w:tcPr>
                            <w:tcW w:w="1080" w:type="dxa"/>
                            <w:vMerge/>
                            <w:shd w:val="clear" w:color="auto" w:fill="auto"/>
                            <w:vAlign w:val="center"/>
                          </w:tcPr>
                          <w:p w14:paraId="46648FFA"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1AF43C65"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1080" w:type="dxa"/>
                            <w:vMerge/>
                            <w:shd w:val="clear" w:color="auto" w:fill="auto"/>
                            <w:noWrap/>
                            <w:vAlign w:val="center"/>
                            <w:hideMark/>
                          </w:tcPr>
                          <w:p w14:paraId="26BDA89D" w14:textId="77777777" w:rsidR="009522D7" w:rsidRPr="008C049E" w:rsidRDefault="009522D7" w:rsidP="00C332D0">
                            <w:pPr>
                              <w:pStyle w:val="NormalWeb"/>
                              <w:spacing w:before="0" w:beforeAutospacing="0" w:after="0" w:afterAutospacing="0"/>
                              <w:rPr>
                                <w:i/>
                                <w:color w:val="000000" w:themeColor="text1"/>
                                <w:sz w:val="20"/>
                                <w:szCs w:val="20"/>
                              </w:rPr>
                            </w:pPr>
                          </w:p>
                        </w:tc>
                        <w:tc>
                          <w:tcPr>
                            <w:tcW w:w="2160" w:type="dxa"/>
                            <w:vMerge/>
                            <w:tcBorders>
                              <w:top w:val="single" w:sz="4" w:space="0" w:color="auto"/>
                              <w:bottom w:val="single" w:sz="4" w:space="0" w:color="auto"/>
                              <w:right w:val="single" w:sz="4" w:space="0" w:color="auto"/>
                            </w:tcBorders>
                            <w:shd w:val="clear" w:color="auto" w:fill="auto"/>
                            <w:vAlign w:val="center"/>
                          </w:tcPr>
                          <w:p w14:paraId="54FA522C"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530" w:type="dxa"/>
                            <w:tcBorders>
                              <w:top w:val="single" w:sz="4" w:space="0" w:color="auto"/>
                              <w:left w:val="single" w:sz="4" w:space="0" w:color="auto"/>
                              <w:bottom w:val="single" w:sz="4" w:space="0" w:color="auto"/>
                              <w:right w:val="nil"/>
                            </w:tcBorders>
                          </w:tcPr>
                          <w:p w14:paraId="222F323C" w14:textId="77777777" w:rsidR="009522D7" w:rsidRPr="00A74E79" w:rsidRDefault="009522D7" w:rsidP="00084045">
                            <w:pPr>
                              <w:spacing w:after="0" w:line="260" w:lineRule="exact"/>
                              <w:rPr>
                                <w:i/>
                                <w:sz w:val="18"/>
                                <w:szCs w:val="18"/>
                              </w:rPr>
                            </w:pPr>
                            <w:r w:rsidRPr="00413214">
                              <w:rPr>
                                <w:i/>
                                <w:sz w:val="18"/>
                                <w:szCs w:val="18"/>
                              </w:rPr>
                              <w:t>L: low</w:t>
                            </w:r>
                          </w:p>
                        </w:tc>
                        <w:tc>
                          <w:tcPr>
                            <w:tcW w:w="900" w:type="dxa"/>
                            <w:vMerge/>
                            <w:tcBorders>
                              <w:left w:val="nil"/>
                              <w:bottom w:val="nil"/>
                            </w:tcBorders>
                            <w:shd w:val="clear" w:color="auto" w:fill="auto"/>
                            <w:vAlign w:val="center"/>
                          </w:tcPr>
                          <w:p w14:paraId="07A6EFE2"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r w:rsidR="009522D7" w:rsidRPr="00145555" w14:paraId="6A42CC68" w14:textId="77777777" w:rsidTr="00084045">
                        <w:trPr>
                          <w:trHeight w:val="50"/>
                        </w:trPr>
                        <w:tc>
                          <w:tcPr>
                            <w:tcW w:w="1890" w:type="dxa"/>
                            <w:shd w:val="clear" w:color="auto" w:fill="auto"/>
                            <w:noWrap/>
                            <w:vAlign w:val="center"/>
                            <w:hideMark/>
                          </w:tcPr>
                          <w:p w14:paraId="749724C4" w14:textId="77777777" w:rsidR="009522D7" w:rsidRPr="008C049E" w:rsidRDefault="009522D7" w:rsidP="00084045">
                            <w:pPr>
                              <w:pStyle w:val="NormalWeb"/>
                              <w:spacing w:before="40" w:beforeAutospacing="0" w:after="40" w:afterAutospacing="0"/>
                              <w:rPr>
                                <w:color w:val="000000" w:themeColor="text1"/>
                                <w:sz w:val="20"/>
                                <w:szCs w:val="20"/>
                              </w:rPr>
                            </w:pPr>
                            <w:r w:rsidRPr="008C049E">
                              <w:rPr>
                                <w:bCs/>
                                <w:color w:val="000000" w:themeColor="text1"/>
                                <w:kern w:val="24"/>
                                <w:sz w:val="20"/>
                                <w:szCs w:val="20"/>
                              </w:rPr>
                              <w:t>Tooling</w:t>
                            </w:r>
                            <w:r>
                              <w:rPr>
                                <w:bCs/>
                                <w:color w:val="000000" w:themeColor="text1"/>
                                <w:kern w:val="24"/>
                                <w:sz w:val="20"/>
                                <w:szCs w:val="20"/>
                              </w:rPr>
                              <w:t xml:space="preserve"> &amp; Moldings </w:t>
                            </w:r>
                          </w:p>
                        </w:tc>
                        <w:tc>
                          <w:tcPr>
                            <w:tcW w:w="2160" w:type="dxa"/>
                            <w:vAlign w:val="center"/>
                          </w:tcPr>
                          <w:p w14:paraId="656A5BBA" w14:textId="77777777" w:rsidR="009522D7" w:rsidRPr="008C049E" w:rsidRDefault="009522D7" w:rsidP="00084045">
                            <w:pPr>
                              <w:pStyle w:val="NormalWeb"/>
                              <w:spacing w:before="40" w:beforeAutospacing="0" w:after="40" w:afterAutospacing="0"/>
                              <w:rPr>
                                <w:color w:val="000000" w:themeColor="text1"/>
                                <w:kern w:val="24"/>
                                <w:sz w:val="20"/>
                                <w:szCs w:val="20"/>
                              </w:rPr>
                            </w:pPr>
                            <w:r>
                              <w:rPr>
                                <w:color w:val="000000" w:themeColor="text1"/>
                                <w:kern w:val="24"/>
                                <w:sz w:val="20"/>
                                <w:szCs w:val="20"/>
                              </w:rPr>
                              <w:t>Tooling/Moldings (“</w:t>
                            </w:r>
                            <w:r w:rsidRPr="00AF28BF">
                              <w:rPr>
                                <w:b/>
                                <w:i/>
                                <w:color w:val="000000" w:themeColor="text1"/>
                                <w:kern w:val="24"/>
                                <w:sz w:val="20"/>
                                <w:szCs w:val="20"/>
                              </w:rPr>
                              <w:t>T</w:t>
                            </w:r>
                            <w:r>
                              <w:rPr>
                                <w:color w:val="000000" w:themeColor="text1"/>
                                <w:kern w:val="24"/>
                                <w:sz w:val="20"/>
                                <w:szCs w:val="20"/>
                              </w:rPr>
                              <w:t>”)</w:t>
                            </w:r>
                          </w:p>
                        </w:tc>
                        <w:tc>
                          <w:tcPr>
                            <w:tcW w:w="1080" w:type="dxa"/>
                            <w:vAlign w:val="center"/>
                          </w:tcPr>
                          <w:p w14:paraId="3C4DD765"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Pr>
                                <w:i/>
                                <w:color w:val="000000" w:themeColor="text1"/>
                                <w:kern w:val="24"/>
                                <w:sz w:val="20"/>
                                <w:szCs w:val="20"/>
                              </w:rPr>
                              <w:t>L</w:t>
                            </w:r>
                          </w:p>
                        </w:tc>
                        <w:tc>
                          <w:tcPr>
                            <w:tcW w:w="1080" w:type="dxa"/>
                            <w:shd w:val="clear" w:color="auto" w:fill="auto"/>
                            <w:noWrap/>
                            <w:vAlign w:val="center"/>
                            <w:hideMark/>
                          </w:tcPr>
                          <w:p w14:paraId="114D1BF4"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bCs/>
                                <w:i/>
                                <w:color w:val="000000" w:themeColor="text1"/>
                                <w:kern w:val="24"/>
                                <w:sz w:val="20"/>
                                <w:szCs w:val="20"/>
                              </w:rPr>
                              <w:t>VH</w:t>
                            </w:r>
                          </w:p>
                        </w:tc>
                        <w:tc>
                          <w:tcPr>
                            <w:tcW w:w="1080" w:type="dxa"/>
                            <w:shd w:val="clear" w:color="auto" w:fill="auto"/>
                            <w:noWrap/>
                            <w:vAlign w:val="center"/>
                            <w:hideMark/>
                          </w:tcPr>
                          <w:p w14:paraId="56362672"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bCs/>
                                <w:i/>
                                <w:color w:val="000000" w:themeColor="text1"/>
                                <w:kern w:val="24"/>
                                <w:sz w:val="20"/>
                                <w:szCs w:val="20"/>
                              </w:rPr>
                              <w:t>H</w:t>
                            </w:r>
                          </w:p>
                        </w:tc>
                        <w:tc>
                          <w:tcPr>
                            <w:tcW w:w="4590" w:type="dxa"/>
                            <w:gridSpan w:val="3"/>
                            <w:vMerge w:val="restart"/>
                            <w:tcBorders>
                              <w:top w:val="nil"/>
                              <w:bottom w:val="nil"/>
                            </w:tcBorders>
                          </w:tcPr>
                          <w:p w14:paraId="766DD634" w14:textId="77777777" w:rsidR="009522D7" w:rsidRPr="009973CD" w:rsidRDefault="009522D7" w:rsidP="00B7231A">
                            <w:pPr>
                              <w:pStyle w:val="NormalWeb"/>
                              <w:spacing w:before="60" w:beforeAutospacing="0" w:after="0" w:afterAutospacing="0"/>
                              <w:ind w:right="878"/>
                              <w:rPr>
                                <w:bCs/>
                                <w:i/>
                                <w:color w:val="000000" w:themeColor="text1"/>
                                <w:kern w:val="24"/>
                                <w:sz w:val="18"/>
                                <w:szCs w:val="18"/>
                                <w:u w:val="single"/>
                              </w:rPr>
                            </w:pPr>
                            <w:r w:rsidRPr="009973CD">
                              <w:rPr>
                                <w:bCs/>
                                <w:i/>
                                <w:color w:val="000000" w:themeColor="text1"/>
                                <w:kern w:val="24"/>
                                <w:sz w:val="18"/>
                                <w:szCs w:val="18"/>
                                <w:u w:val="single"/>
                              </w:rPr>
                              <w:t>Condition denotation</w:t>
                            </w:r>
                          </w:p>
                          <w:p w14:paraId="6EBF6D38" w14:textId="77777777" w:rsidR="009522D7" w:rsidRPr="009973CD" w:rsidRDefault="009522D7" w:rsidP="00B7231A">
                            <w:pPr>
                              <w:pStyle w:val="NormalWeb"/>
                              <w:numPr>
                                <w:ilvl w:val="0"/>
                                <w:numId w:val="15"/>
                              </w:numPr>
                              <w:spacing w:before="120" w:beforeAutospacing="0" w:after="0" w:afterAutospacing="0"/>
                              <w:ind w:left="162" w:hanging="162"/>
                              <w:rPr>
                                <w:color w:val="000000" w:themeColor="text1"/>
                                <w:kern w:val="24"/>
                                <w:sz w:val="16"/>
                                <w:szCs w:val="16"/>
                              </w:rPr>
                            </w:pPr>
                            <w:r w:rsidRPr="009973CD">
                              <w:rPr>
                                <w:bCs/>
                                <w:color w:val="000000" w:themeColor="text1"/>
                                <w:kern w:val="24"/>
                                <w:sz w:val="16"/>
                                <w:szCs w:val="16"/>
                              </w:rPr>
                              <w:t>CM_20k: CM method, batch size: 20,000</w:t>
                            </w:r>
                          </w:p>
                          <w:p w14:paraId="40CDDF93" w14:textId="77777777" w:rsidR="009522D7" w:rsidRPr="009973CD" w:rsidRDefault="009522D7" w:rsidP="00B7231A">
                            <w:pPr>
                              <w:pStyle w:val="NormalWeb"/>
                              <w:numPr>
                                <w:ilvl w:val="0"/>
                                <w:numId w:val="15"/>
                              </w:numPr>
                              <w:spacing w:before="20" w:beforeAutospacing="0" w:after="0" w:afterAutospacing="0" w:line="200" w:lineRule="exact"/>
                              <w:ind w:left="158" w:hanging="158"/>
                              <w:rPr>
                                <w:color w:val="000000" w:themeColor="text1"/>
                                <w:kern w:val="24"/>
                                <w:sz w:val="16"/>
                                <w:szCs w:val="16"/>
                              </w:rPr>
                            </w:pPr>
                            <w:r w:rsidRPr="009973CD">
                              <w:rPr>
                                <w:bCs/>
                                <w:color w:val="000000" w:themeColor="text1"/>
                                <w:kern w:val="24"/>
                                <w:sz w:val="16"/>
                                <w:szCs w:val="16"/>
                              </w:rPr>
                              <w:t>CM_100k: CM method, batch size: 100,000</w:t>
                            </w:r>
                          </w:p>
                          <w:p w14:paraId="3506E956" w14:textId="77777777" w:rsidR="009522D7" w:rsidRDefault="009522D7" w:rsidP="00B7231A">
                            <w:pPr>
                              <w:pStyle w:val="NormalWeb"/>
                              <w:numPr>
                                <w:ilvl w:val="0"/>
                                <w:numId w:val="15"/>
                              </w:numPr>
                              <w:spacing w:before="20" w:beforeAutospacing="0" w:after="0" w:afterAutospacing="0" w:line="200" w:lineRule="exact"/>
                              <w:ind w:left="158" w:hanging="158"/>
                              <w:rPr>
                                <w:color w:val="000000" w:themeColor="text1"/>
                                <w:kern w:val="24"/>
                                <w:sz w:val="16"/>
                                <w:szCs w:val="16"/>
                              </w:rPr>
                            </w:pPr>
                            <w:r w:rsidRPr="009973CD">
                              <w:rPr>
                                <w:color w:val="000000" w:themeColor="text1"/>
                                <w:kern w:val="24"/>
                                <w:sz w:val="16"/>
                                <w:szCs w:val="16"/>
                              </w:rPr>
                              <w:t>AM_SLA: AM method by using SLA</w:t>
                            </w:r>
                          </w:p>
                          <w:p w14:paraId="65326766" w14:textId="77777777" w:rsidR="009522D7"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6"/>
                                <w:szCs w:val="16"/>
                              </w:rPr>
                            </w:pPr>
                            <w:r w:rsidRPr="008C049E">
                              <w:rPr>
                                <w:color w:val="000000" w:themeColor="text1"/>
                                <w:kern w:val="24"/>
                                <w:sz w:val="20"/>
                                <w:szCs w:val="20"/>
                              </w:rPr>
                              <w:t>C</w:t>
                            </w:r>
                            <w:r w:rsidRPr="008C049E">
                              <w:rPr>
                                <w:color w:val="000000" w:themeColor="text1"/>
                                <w:kern w:val="24"/>
                                <w:sz w:val="20"/>
                                <w:szCs w:val="20"/>
                                <w:vertAlign w:val="subscript"/>
                              </w:rPr>
                              <w:t>CM (20k)</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bCs/>
                                <w:color w:val="000000" w:themeColor="text1"/>
                                <w:kern w:val="24"/>
                                <w:sz w:val="16"/>
                                <w:szCs w:val="16"/>
                              </w:rPr>
                              <w:t>CM_20k</w:t>
                            </w:r>
                          </w:p>
                          <w:p w14:paraId="59B5A81E" w14:textId="77777777" w:rsidR="009522D7"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6"/>
                                <w:szCs w:val="16"/>
                              </w:rPr>
                            </w:pPr>
                            <w:r w:rsidRPr="008C049E">
                              <w:rPr>
                                <w:color w:val="000000" w:themeColor="text1"/>
                                <w:kern w:val="24"/>
                                <w:sz w:val="20"/>
                                <w:szCs w:val="20"/>
                              </w:rPr>
                              <w:t>C</w:t>
                            </w:r>
                            <w:r w:rsidRPr="008C049E">
                              <w:rPr>
                                <w:color w:val="000000" w:themeColor="text1"/>
                                <w:kern w:val="24"/>
                                <w:sz w:val="20"/>
                                <w:szCs w:val="20"/>
                                <w:vertAlign w:val="subscript"/>
                              </w:rPr>
                              <w:t>CM (</w:t>
                            </w:r>
                            <w:r>
                              <w:rPr>
                                <w:color w:val="000000" w:themeColor="text1"/>
                                <w:kern w:val="24"/>
                                <w:sz w:val="20"/>
                                <w:szCs w:val="20"/>
                                <w:vertAlign w:val="subscript"/>
                              </w:rPr>
                              <w:t>10</w:t>
                            </w:r>
                            <w:r w:rsidRPr="008C049E">
                              <w:rPr>
                                <w:color w:val="000000" w:themeColor="text1"/>
                                <w:kern w:val="24"/>
                                <w:sz w:val="20"/>
                                <w:szCs w:val="20"/>
                                <w:vertAlign w:val="subscript"/>
                              </w:rPr>
                              <w:t>0k)</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bCs/>
                                <w:color w:val="000000" w:themeColor="text1"/>
                                <w:kern w:val="24"/>
                                <w:sz w:val="16"/>
                                <w:szCs w:val="16"/>
                              </w:rPr>
                              <w:t>CM_</w:t>
                            </w:r>
                            <w:r>
                              <w:rPr>
                                <w:bCs/>
                                <w:color w:val="000000" w:themeColor="text1"/>
                                <w:kern w:val="24"/>
                                <w:sz w:val="16"/>
                                <w:szCs w:val="16"/>
                              </w:rPr>
                              <w:t>10</w:t>
                            </w:r>
                            <w:r w:rsidRPr="009973CD">
                              <w:rPr>
                                <w:bCs/>
                                <w:color w:val="000000" w:themeColor="text1"/>
                                <w:kern w:val="24"/>
                                <w:sz w:val="16"/>
                                <w:szCs w:val="16"/>
                              </w:rPr>
                              <w:t>0k</w:t>
                            </w:r>
                          </w:p>
                          <w:p w14:paraId="28FF6E9A" w14:textId="77777777" w:rsidR="009522D7" w:rsidRPr="009973CD" w:rsidRDefault="009522D7" w:rsidP="00B7231A">
                            <w:pPr>
                              <w:pStyle w:val="NormalWeb"/>
                              <w:numPr>
                                <w:ilvl w:val="0"/>
                                <w:numId w:val="15"/>
                              </w:numPr>
                              <w:spacing w:before="20" w:beforeAutospacing="0" w:after="0" w:afterAutospacing="0" w:line="200" w:lineRule="exact"/>
                              <w:ind w:left="158" w:hanging="158"/>
                              <w:rPr>
                                <w:bCs/>
                                <w:color w:val="000000" w:themeColor="text1"/>
                                <w:kern w:val="24"/>
                                <w:sz w:val="18"/>
                                <w:szCs w:val="18"/>
                              </w:rPr>
                            </w:pPr>
                            <w:r>
                              <w:rPr>
                                <w:color w:val="000000" w:themeColor="text1"/>
                                <w:kern w:val="24"/>
                                <w:sz w:val="20"/>
                                <w:szCs w:val="20"/>
                              </w:rPr>
                              <w:t>C</w:t>
                            </w:r>
                            <w:r w:rsidRPr="009973CD">
                              <w:rPr>
                                <w:color w:val="000000" w:themeColor="text1"/>
                                <w:kern w:val="24"/>
                                <w:sz w:val="20"/>
                                <w:szCs w:val="20"/>
                                <w:vertAlign w:val="subscript"/>
                              </w:rPr>
                              <w:t>AM</w:t>
                            </w:r>
                            <w:r w:rsidRPr="009973CD">
                              <w:rPr>
                                <w:color w:val="000000" w:themeColor="text1"/>
                                <w:kern w:val="24"/>
                                <w:sz w:val="20"/>
                                <w:szCs w:val="20"/>
                              </w:rPr>
                              <w:t>_</w:t>
                            </w:r>
                            <w:r>
                              <w:rPr>
                                <w:color w:val="000000" w:themeColor="text1"/>
                                <w:kern w:val="24"/>
                                <w:sz w:val="20"/>
                                <w:szCs w:val="20"/>
                                <w:vertAlign w:val="subscript"/>
                              </w:rPr>
                              <w:t>SLA</w:t>
                            </w:r>
                            <w:r w:rsidRPr="009973CD">
                              <w:rPr>
                                <w:color w:val="000000" w:themeColor="text1"/>
                                <w:kern w:val="24"/>
                                <w:sz w:val="20"/>
                                <w:szCs w:val="20"/>
                              </w:rPr>
                              <w:t xml:space="preserve">: </w:t>
                            </w:r>
                            <w:r>
                              <w:rPr>
                                <w:color w:val="000000" w:themeColor="text1"/>
                                <w:kern w:val="24"/>
                                <w:sz w:val="20"/>
                                <w:szCs w:val="20"/>
                              </w:rPr>
                              <w:t xml:space="preserve">Total unit cost of </w:t>
                            </w:r>
                            <w:r w:rsidRPr="009973CD">
                              <w:rPr>
                                <w:color w:val="000000" w:themeColor="text1"/>
                                <w:kern w:val="24"/>
                                <w:sz w:val="16"/>
                                <w:szCs w:val="16"/>
                              </w:rPr>
                              <w:t>AM_SLA</w:t>
                            </w:r>
                          </w:p>
                        </w:tc>
                      </w:tr>
                      <w:tr w:rsidR="009522D7" w:rsidRPr="00145555" w14:paraId="501D23F6" w14:textId="77777777" w:rsidTr="00084045">
                        <w:trPr>
                          <w:trHeight w:val="252"/>
                        </w:trPr>
                        <w:tc>
                          <w:tcPr>
                            <w:tcW w:w="1890" w:type="dxa"/>
                            <w:vMerge w:val="restart"/>
                            <w:shd w:val="clear" w:color="auto" w:fill="auto"/>
                            <w:noWrap/>
                            <w:vAlign w:val="center"/>
                            <w:hideMark/>
                          </w:tcPr>
                          <w:p w14:paraId="1FA8900B" w14:textId="77777777" w:rsidR="009522D7" w:rsidRPr="008C049E" w:rsidRDefault="009522D7" w:rsidP="00C332D0">
                            <w:pPr>
                              <w:pStyle w:val="NormalWeb"/>
                              <w:spacing w:before="0" w:beforeAutospacing="0" w:after="0" w:afterAutospacing="0"/>
                              <w:rPr>
                                <w:color w:val="000000" w:themeColor="text1"/>
                                <w:sz w:val="20"/>
                                <w:szCs w:val="20"/>
                              </w:rPr>
                            </w:pPr>
                          </w:p>
                        </w:tc>
                        <w:tc>
                          <w:tcPr>
                            <w:tcW w:w="2160" w:type="dxa"/>
                            <w:vMerge w:val="restart"/>
                            <w:vAlign w:val="center"/>
                          </w:tcPr>
                          <w:p w14:paraId="20AABCCE" w14:textId="77777777" w:rsidR="009522D7" w:rsidRPr="008C049E" w:rsidRDefault="009522D7" w:rsidP="00C332D0">
                            <w:pPr>
                              <w:pStyle w:val="NormalWeb"/>
                              <w:spacing w:before="0" w:beforeAutospacing="0" w:after="0" w:afterAutospacing="0"/>
                              <w:rPr>
                                <w:color w:val="000000" w:themeColor="text1"/>
                                <w:sz w:val="20"/>
                                <w:szCs w:val="20"/>
                              </w:rPr>
                            </w:pPr>
                            <w:r>
                              <w:rPr>
                                <w:color w:val="000000" w:themeColor="text1"/>
                                <w:sz w:val="20"/>
                                <w:szCs w:val="20"/>
                              </w:rPr>
                              <w:t>Total Cost (“</w:t>
                            </w:r>
                            <w:r w:rsidRPr="00AF28BF">
                              <w:rPr>
                                <w:b/>
                                <w:i/>
                                <w:color w:val="000000" w:themeColor="text1"/>
                                <w:sz w:val="20"/>
                                <w:szCs w:val="20"/>
                              </w:rPr>
                              <w:t>C</w:t>
                            </w:r>
                            <w:r>
                              <w:rPr>
                                <w:color w:val="000000" w:themeColor="text1"/>
                                <w:sz w:val="20"/>
                                <w:szCs w:val="20"/>
                              </w:rPr>
                              <w:t>”)</w:t>
                            </w:r>
                          </w:p>
                        </w:tc>
                        <w:tc>
                          <w:tcPr>
                            <w:tcW w:w="1080" w:type="dxa"/>
                            <w:vAlign w:val="center"/>
                          </w:tcPr>
                          <w:p w14:paraId="5119F743"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sidRPr="008C049E">
                              <w:rPr>
                                <w:i/>
                                <w:color w:val="000000" w:themeColor="text1"/>
                                <w:sz w:val="20"/>
                                <w:szCs w:val="20"/>
                              </w:rPr>
                              <w:t>M</w:t>
                            </w:r>
                          </w:p>
                        </w:tc>
                        <w:tc>
                          <w:tcPr>
                            <w:tcW w:w="1080" w:type="dxa"/>
                            <w:shd w:val="clear" w:color="auto" w:fill="auto"/>
                            <w:noWrap/>
                            <w:vAlign w:val="center"/>
                          </w:tcPr>
                          <w:p w14:paraId="6C2FA9AB" w14:textId="77777777" w:rsidR="009522D7" w:rsidRPr="00AF28BF" w:rsidRDefault="009522D7" w:rsidP="00084045">
                            <w:pPr>
                              <w:pStyle w:val="NormalWeb"/>
                              <w:spacing w:beforeLines="40" w:before="96" w:beforeAutospacing="0" w:afterLines="40" w:after="96" w:afterAutospacing="0"/>
                              <w:jc w:val="center"/>
                              <w:rPr>
                                <w:b/>
                                <w:i/>
                                <w:color w:val="000000" w:themeColor="text1"/>
                                <w:sz w:val="20"/>
                                <w:szCs w:val="20"/>
                              </w:rPr>
                            </w:pPr>
                            <w:r w:rsidRPr="00AF28BF">
                              <w:rPr>
                                <w:b/>
                                <w:i/>
                                <w:color w:val="000000" w:themeColor="text1"/>
                                <w:sz w:val="20"/>
                                <w:szCs w:val="20"/>
                              </w:rPr>
                              <w:t>H</w:t>
                            </w:r>
                          </w:p>
                        </w:tc>
                        <w:tc>
                          <w:tcPr>
                            <w:tcW w:w="1080" w:type="dxa"/>
                            <w:shd w:val="clear" w:color="auto" w:fill="auto"/>
                            <w:noWrap/>
                            <w:vAlign w:val="center"/>
                          </w:tcPr>
                          <w:p w14:paraId="7B8CE746" w14:textId="77777777" w:rsidR="009522D7" w:rsidRPr="008C049E" w:rsidRDefault="009522D7" w:rsidP="00084045">
                            <w:pPr>
                              <w:pStyle w:val="NormalWeb"/>
                              <w:spacing w:beforeLines="40" w:before="96" w:beforeAutospacing="0" w:afterLines="40" w:after="96" w:afterAutospacing="0"/>
                              <w:jc w:val="center"/>
                              <w:rPr>
                                <w:i/>
                                <w:color w:val="000000" w:themeColor="text1"/>
                                <w:sz w:val="20"/>
                                <w:szCs w:val="20"/>
                              </w:rPr>
                            </w:pPr>
                            <w:r w:rsidRPr="008C049E">
                              <w:rPr>
                                <w:i/>
                                <w:color w:val="000000" w:themeColor="text1"/>
                                <w:sz w:val="20"/>
                                <w:szCs w:val="20"/>
                              </w:rPr>
                              <w:t>M</w:t>
                            </w:r>
                          </w:p>
                        </w:tc>
                        <w:tc>
                          <w:tcPr>
                            <w:tcW w:w="4590" w:type="dxa"/>
                            <w:gridSpan w:val="3"/>
                            <w:vMerge/>
                            <w:tcBorders>
                              <w:top w:val="single" w:sz="4" w:space="0" w:color="auto"/>
                              <w:bottom w:val="nil"/>
                            </w:tcBorders>
                          </w:tcPr>
                          <w:p w14:paraId="679166AF" w14:textId="77777777" w:rsidR="009522D7" w:rsidRPr="00C332D0" w:rsidRDefault="009522D7" w:rsidP="00C332D0">
                            <w:pPr>
                              <w:pStyle w:val="NormalWeb"/>
                              <w:spacing w:before="0" w:after="0"/>
                              <w:rPr>
                                <w:color w:val="000000" w:themeColor="text1"/>
                                <w:kern w:val="24"/>
                                <w:sz w:val="18"/>
                                <w:szCs w:val="18"/>
                              </w:rPr>
                            </w:pPr>
                          </w:p>
                        </w:tc>
                      </w:tr>
                      <w:tr w:rsidR="009522D7" w:rsidRPr="00145555" w14:paraId="10B8987D" w14:textId="77777777" w:rsidTr="00084045">
                        <w:trPr>
                          <w:trHeight w:val="288"/>
                        </w:trPr>
                        <w:tc>
                          <w:tcPr>
                            <w:tcW w:w="1890" w:type="dxa"/>
                            <w:vMerge/>
                            <w:shd w:val="clear" w:color="auto" w:fill="auto"/>
                            <w:noWrap/>
                            <w:vAlign w:val="center"/>
                          </w:tcPr>
                          <w:p w14:paraId="08F96CC9" w14:textId="77777777" w:rsidR="009522D7" w:rsidRPr="00145555" w:rsidRDefault="009522D7" w:rsidP="00C332D0">
                            <w:pPr>
                              <w:pStyle w:val="NormalWeb"/>
                              <w:spacing w:before="0" w:beforeAutospacing="0" w:after="0" w:afterAutospacing="0"/>
                              <w:rPr>
                                <w:bCs/>
                                <w:color w:val="000000" w:themeColor="text1"/>
                                <w:kern w:val="24"/>
                                <w:sz w:val="22"/>
                                <w:szCs w:val="22"/>
                              </w:rPr>
                            </w:pPr>
                          </w:p>
                        </w:tc>
                        <w:tc>
                          <w:tcPr>
                            <w:tcW w:w="2160" w:type="dxa"/>
                            <w:vMerge/>
                            <w:vAlign w:val="center"/>
                          </w:tcPr>
                          <w:p w14:paraId="63CF1B62" w14:textId="77777777" w:rsidR="009522D7" w:rsidRPr="008C049E" w:rsidRDefault="009522D7" w:rsidP="00C332D0">
                            <w:pPr>
                              <w:pStyle w:val="NormalWeb"/>
                              <w:spacing w:before="0" w:beforeAutospacing="0" w:after="0" w:afterAutospacing="0"/>
                              <w:rPr>
                                <w:color w:val="000000" w:themeColor="text1"/>
                                <w:kern w:val="24"/>
                                <w:sz w:val="20"/>
                                <w:szCs w:val="20"/>
                              </w:rPr>
                            </w:pPr>
                          </w:p>
                        </w:tc>
                        <w:tc>
                          <w:tcPr>
                            <w:tcW w:w="1080" w:type="dxa"/>
                            <w:vAlign w:val="center"/>
                          </w:tcPr>
                          <w:p w14:paraId="1B5A5991"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Pr>
                                <w:color w:val="000000" w:themeColor="text1"/>
                                <w:kern w:val="24"/>
                                <w:sz w:val="20"/>
                                <w:szCs w:val="20"/>
                              </w:rPr>
                              <w:t>C</w:t>
                            </w:r>
                            <w:r w:rsidRPr="009973CD">
                              <w:rPr>
                                <w:color w:val="000000" w:themeColor="text1"/>
                                <w:kern w:val="24"/>
                                <w:sz w:val="20"/>
                                <w:szCs w:val="20"/>
                                <w:vertAlign w:val="subscript"/>
                              </w:rPr>
                              <w:t>AM</w:t>
                            </w:r>
                            <w:r w:rsidRPr="009973CD">
                              <w:rPr>
                                <w:color w:val="000000" w:themeColor="text1"/>
                                <w:kern w:val="24"/>
                                <w:sz w:val="20"/>
                                <w:szCs w:val="20"/>
                              </w:rPr>
                              <w:t>_</w:t>
                            </w:r>
                            <w:r>
                              <w:rPr>
                                <w:color w:val="000000" w:themeColor="text1"/>
                                <w:kern w:val="24"/>
                                <w:sz w:val="20"/>
                                <w:szCs w:val="20"/>
                                <w:vertAlign w:val="subscript"/>
                              </w:rPr>
                              <w:t>SLA</w:t>
                            </w:r>
                          </w:p>
                        </w:tc>
                        <w:tc>
                          <w:tcPr>
                            <w:tcW w:w="1080" w:type="dxa"/>
                            <w:shd w:val="clear" w:color="auto" w:fill="auto"/>
                            <w:noWrap/>
                            <w:vAlign w:val="center"/>
                          </w:tcPr>
                          <w:p w14:paraId="742AD6C8"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sidRPr="008C049E">
                              <w:rPr>
                                <w:color w:val="000000" w:themeColor="text1"/>
                                <w:kern w:val="24"/>
                                <w:sz w:val="20"/>
                                <w:szCs w:val="20"/>
                              </w:rPr>
                              <w:t>C</w:t>
                            </w:r>
                            <w:r w:rsidRPr="008C049E">
                              <w:rPr>
                                <w:color w:val="000000" w:themeColor="text1"/>
                                <w:kern w:val="24"/>
                                <w:sz w:val="20"/>
                                <w:szCs w:val="20"/>
                                <w:vertAlign w:val="subscript"/>
                              </w:rPr>
                              <w:t>CM (20k)</w:t>
                            </w:r>
                          </w:p>
                        </w:tc>
                        <w:tc>
                          <w:tcPr>
                            <w:tcW w:w="1080" w:type="dxa"/>
                            <w:shd w:val="clear" w:color="auto" w:fill="auto"/>
                            <w:noWrap/>
                            <w:vAlign w:val="center"/>
                          </w:tcPr>
                          <w:p w14:paraId="2A7E9EF5" w14:textId="77777777" w:rsidR="009522D7" w:rsidRPr="008C049E" w:rsidRDefault="009522D7" w:rsidP="00084045">
                            <w:pPr>
                              <w:pStyle w:val="NormalWeb"/>
                              <w:spacing w:beforeLines="40" w:before="96" w:beforeAutospacing="0" w:afterLines="40" w:after="96" w:afterAutospacing="0"/>
                              <w:rPr>
                                <w:color w:val="000000" w:themeColor="text1"/>
                                <w:sz w:val="20"/>
                                <w:szCs w:val="20"/>
                                <w:vertAlign w:val="subscript"/>
                              </w:rPr>
                            </w:pPr>
                            <w:r w:rsidRPr="008C049E">
                              <w:rPr>
                                <w:color w:val="000000" w:themeColor="text1"/>
                                <w:kern w:val="24"/>
                                <w:sz w:val="20"/>
                                <w:szCs w:val="20"/>
                              </w:rPr>
                              <w:t>C</w:t>
                            </w:r>
                            <w:r w:rsidRPr="008C049E">
                              <w:rPr>
                                <w:color w:val="000000" w:themeColor="text1"/>
                                <w:kern w:val="24"/>
                                <w:sz w:val="20"/>
                                <w:szCs w:val="20"/>
                                <w:vertAlign w:val="subscript"/>
                              </w:rPr>
                              <w:t>CM (100k)</w:t>
                            </w:r>
                          </w:p>
                        </w:tc>
                        <w:tc>
                          <w:tcPr>
                            <w:tcW w:w="4590" w:type="dxa"/>
                            <w:gridSpan w:val="3"/>
                            <w:vMerge/>
                            <w:tcBorders>
                              <w:top w:val="single" w:sz="4" w:space="0" w:color="auto"/>
                              <w:bottom w:val="nil"/>
                            </w:tcBorders>
                          </w:tcPr>
                          <w:p w14:paraId="56A4F0D9" w14:textId="77777777" w:rsidR="009522D7" w:rsidRPr="008C049E" w:rsidRDefault="009522D7" w:rsidP="00C332D0">
                            <w:pPr>
                              <w:pStyle w:val="NormalWeb"/>
                              <w:spacing w:before="0" w:after="0"/>
                              <w:rPr>
                                <w:color w:val="000000" w:themeColor="text1"/>
                                <w:kern w:val="24"/>
                                <w:sz w:val="20"/>
                                <w:szCs w:val="20"/>
                              </w:rPr>
                            </w:pPr>
                          </w:p>
                        </w:tc>
                      </w:tr>
                      <w:tr w:rsidR="009522D7" w:rsidRPr="00145555" w14:paraId="5B05752A" w14:textId="77777777" w:rsidTr="00084045">
                        <w:trPr>
                          <w:trHeight w:val="242"/>
                        </w:trPr>
                        <w:tc>
                          <w:tcPr>
                            <w:tcW w:w="4050" w:type="dxa"/>
                            <w:gridSpan w:val="2"/>
                            <w:shd w:val="clear" w:color="auto" w:fill="auto"/>
                            <w:noWrap/>
                            <w:vAlign w:val="center"/>
                          </w:tcPr>
                          <w:p w14:paraId="14BEBD38" w14:textId="408B0FF2" w:rsidR="009522D7" w:rsidRPr="009973CD" w:rsidRDefault="009522D7" w:rsidP="00084045">
                            <w:pPr>
                              <w:pStyle w:val="NormalWeb"/>
                              <w:spacing w:beforeLines="60" w:before="144" w:beforeAutospacing="0" w:after="0" w:afterAutospacing="0"/>
                              <w:rPr>
                                <w:color w:val="000000" w:themeColor="text1"/>
                                <w:kern w:val="24"/>
                                <w:sz w:val="20"/>
                                <w:szCs w:val="20"/>
                              </w:rPr>
                            </w:pPr>
                            <w:r>
                              <w:rPr>
                                <w:bCs/>
                                <w:color w:val="000000" w:themeColor="text1"/>
                                <w:kern w:val="24"/>
                                <w:sz w:val="20"/>
                                <w:szCs w:val="20"/>
                              </w:rPr>
                              <w:t>Batch volu</w:t>
                            </w:r>
                            <w:r w:rsidR="00A1219A">
                              <w:rPr>
                                <w:bCs/>
                                <w:color w:val="000000" w:themeColor="text1"/>
                                <w:kern w:val="24"/>
                                <w:sz w:val="20"/>
                                <w:szCs w:val="20"/>
                              </w:rPr>
                              <w:t>m</w:t>
                            </w:r>
                            <w:r w:rsidRPr="009973CD">
                              <w:rPr>
                                <w:bCs/>
                                <w:color w:val="000000" w:themeColor="text1"/>
                                <w:kern w:val="24"/>
                                <w:sz w:val="20"/>
                                <w:szCs w:val="20"/>
                              </w:rPr>
                              <w:t>e</w:t>
                            </w:r>
                          </w:p>
                        </w:tc>
                        <w:tc>
                          <w:tcPr>
                            <w:tcW w:w="1080" w:type="dxa"/>
                            <w:vAlign w:val="center"/>
                          </w:tcPr>
                          <w:p w14:paraId="746DBD98"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any</w:t>
                            </w:r>
                          </w:p>
                        </w:tc>
                        <w:tc>
                          <w:tcPr>
                            <w:tcW w:w="1080" w:type="dxa"/>
                            <w:shd w:val="clear" w:color="auto" w:fill="auto"/>
                            <w:noWrap/>
                            <w:vAlign w:val="center"/>
                          </w:tcPr>
                          <w:p w14:paraId="310F6F86"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20,000</w:t>
                            </w:r>
                          </w:p>
                        </w:tc>
                        <w:tc>
                          <w:tcPr>
                            <w:tcW w:w="1080" w:type="dxa"/>
                            <w:shd w:val="clear" w:color="auto" w:fill="auto"/>
                            <w:noWrap/>
                            <w:vAlign w:val="center"/>
                          </w:tcPr>
                          <w:p w14:paraId="38363289" w14:textId="77777777" w:rsidR="009522D7" w:rsidRPr="008C049E" w:rsidRDefault="009522D7" w:rsidP="00084045">
                            <w:pPr>
                              <w:pStyle w:val="NormalWeb"/>
                              <w:spacing w:beforeLines="60" w:before="144" w:beforeAutospacing="0" w:after="0" w:afterAutospacing="0"/>
                              <w:jc w:val="center"/>
                              <w:rPr>
                                <w:color w:val="000000" w:themeColor="text1"/>
                                <w:kern w:val="24"/>
                                <w:sz w:val="20"/>
                                <w:szCs w:val="20"/>
                              </w:rPr>
                            </w:pPr>
                            <w:r w:rsidRPr="008C049E">
                              <w:rPr>
                                <w:color w:val="000000" w:themeColor="text1"/>
                                <w:kern w:val="24"/>
                                <w:sz w:val="20"/>
                                <w:szCs w:val="20"/>
                              </w:rPr>
                              <w:t>100,000</w:t>
                            </w:r>
                          </w:p>
                        </w:tc>
                        <w:tc>
                          <w:tcPr>
                            <w:tcW w:w="4590" w:type="dxa"/>
                            <w:gridSpan w:val="3"/>
                            <w:vMerge/>
                            <w:tcBorders>
                              <w:top w:val="single" w:sz="4" w:space="0" w:color="auto"/>
                              <w:bottom w:val="nil"/>
                            </w:tcBorders>
                          </w:tcPr>
                          <w:p w14:paraId="123D76DB" w14:textId="77777777" w:rsidR="009522D7" w:rsidRPr="008C049E" w:rsidRDefault="009522D7" w:rsidP="00C332D0">
                            <w:pPr>
                              <w:pStyle w:val="NormalWeb"/>
                              <w:spacing w:before="0" w:beforeAutospacing="0" w:after="0" w:afterAutospacing="0"/>
                              <w:rPr>
                                <w:color w:val="000000" w:themeColor="text1"/>
                                <w:kern w:val="24"/>
                                <w:sz w:val="20"/>
                                <w:szCs w:val="20"/>
                              </w:rPr>
                            </w:pPr>
                          </w:p>
                        </w:tc>
                      </w:tr>
                    </w:tbl>
                    <w:p w14:paraId="7B6CC2A4" w14:textId="77777777" w:rsidR="009522D7" w:rsidRPr="00D33C7E" w:rsidRDefault="009522D7" w:rsidP="00B7231A">
                      <w:pPr>
                        <w:spacing w:before="120" w:after="0" w:line="240" w:lineRule="auto"/>
                        <w:rPr>
                          <w:rFonts w:ascii="Times New Roman" w:hAnsi="Times New Roman" w:cs="Times New Roman"/>
                          <w:i/>
                          <w:color w:val="000000" w:themeColor="text1"/>
                          <w:sz w:val="18"/>
                          <w:szCs w:val="18"/>
                        </w:rPr>
                      </w:pPr>
                      <w:r w:rsidRPr="00D33C7E">
                        <w:rPr>
                          <w:rFonts w:ascii="Times New Roman" w:hAnsi="Times New Roman" w:cs="Times New Roman"/>
                          <w:i/>
                          <w:color w:val="000000" w:themeColor="text1"/>
                          <w:sz w:val="18"/>
                          <w:szCs w:val="18"/>
                        </w:rPr>
                        <w:t>(</w:t>
                      </w:r>
                      <w:proofErr w:type="gramStart"/>
                      <w:r>
                        <w:rPr>
                          <w:rFonts w:ascii="Times New Roman" w:hAnsi="Times New Roman" w:cs="Times New Roman"/>
                          <w:i/>
                          <w:color w:val="000000" w:themeColor="text1"/>
                          <w:sz w:val="18"/>
                          <w:szCs w:val="18"/>
                        </w:rPr>
                        <w:t>data</w:t>
                      </w:r>
                      <w:proofErr w:type="gramEnd"/>
                      <w:r>
                        <w:rPr>
                          <w:rFonts w:ascii="Times New Roman" w:hAnsi="Times New Roman" w:cs="Times New Roman"/>
                          <w:i/>
                          <w:color w:val="000000" w:themeColor="text1"/>
                          <w:sz w:val="18"/>
                          <w:szCs w:val="18"/>
                        </w:rPr>
                        <w:t xml:space="preserve"> format</w:t>
                      </w:r>
                      <w:r w:rsidRPr="00D33C7E">
                        <w:rPr>
                          <w:rFonts w:ascii="Times New Roman" w:hAnsi="Times New Roman" w:cs="Times New Roman"/>
                          <w:i/>
                          <w:color w:val="000000" w:themeColor="text1"/>
                          <w:sz w:val="18"/>
                          <w:szCs w:val="18"/>
                        </w:rPr>
                        <w:t>: Deloitte insight)</w:t>
                      </w:r>
                    </w:p>
                    <w:p w14:paraId="16740D7C" w14:textId="77777777" w:rsidR="009522D7" w:rsidRPr="00145555" w:rsidRDefault="009522D7" w:rsidP="00B7231A">
                      <w:pPr>
                        <w:rPr>
                          <w:rFonts w:ascii="Times New Roman" w:hAnsi="Times New Roman" w:cs="Times New Roman"/>
                          <w:color w:val="000000" w:themeColor="text1"/>
                        </w:rPr>
                      </w:pPr>
                    </w:p>
                  </w:txbxContent>
                </v:textbox>
              </v:shape>
            </w:pict>
          </mc:Fallback>
        </mc:AlternateContent>
      </w:r>
      <w:r w:rsidR="0067712A" w:rsidRPr="00B41617">
        <w:rPr>
          <w:rFonts w:ascii="Times New Roman" w:hAnsi="Times New Roman" w:cs="Times New Roman"/>
          <w:color w:val="000000" w:themeColor="text1"/>
          <w:sz w:val="24"/>
          <w:szCs w:val="24"/>
          <w:lang w:val="en-GB"/>
        </w:rPr>
        <w:t xml:space="preserve"> </w:t>
      </w:r>
    </w:p>
    <w:p w14:paraId="03E98E76" w14:textId="60094138"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320AE670" w14:textId="77777777"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6737240D" w14:textId="683BC572"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496EE23F" w14:textId="77777777"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3DEA731D" w14:textId="77777777"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664EEC69" w14:textId="77777777"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7CD05FEB" w14:textId="77777777" w:rsidR="003B1706" w:rsidRPr="00B41617" w:rsidRDefault="003B1706" w:rsidP="00510492">
      <w:pPr>
        <w:spacing w:before="120" w:after="0" w:line="360" w:lineRule="exact"/>
        <w:rPr>
          <w:rFonts w:ascii="Times New Roman" w:hAnsi="Times New Roman" w:cs="Times New Roman"/>
          <w:color w:val="000000" w:themeColor="text1"/>
          <w:sz w:val="24"/>
          <w:szCs w:val="24"/>
          <w:lang w:val="en-GB"/>
        </w:rPr>
      </w:pPr>
    </w:p>
    <w:p w14:paraId="71BEA73C" w14:textId="0B2C4273" w:rsidR="00B7231A" w:rsidRPr="00B41617" w:rsidRDefault="00B7231A" w:rsidP="00B7231A">
      <w:pPr>
        <w:spacing w:before="120" w:after="0" w:line="240" w:lineRule="auto"/>
        <w:rPr>
          <w:rFonts w:ascii="Times New Roman" w:hAnsi="Times New Roman" w:cs="Times New Roman"/>
          <w:i/>
          <w:color w:val="000000" w:themeColor="text1"/>
          <w:sz w:val="18"/>
          <w:szCs w:val="18"/>
        </w:rPr>
      </w:pPr>
      <w:r w:rsidRPr="00B41617">
        <w:rPr>
          <w:rFonts w:ascii="Times New Roman"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66B29580" wp14:editId="65C48E11">
                <wp:simplePos x="0" y="0"/>
                <wp:positionH relativeFrom="column">
                  <wp:posOffset>1293759</wp:posOffset>
                </wp:positionH>
                <wp:positionV relativeFrom="paragraph">
                  <wp:posOffset>29845</wp:posOffset>
                </wp:positionV>
                <wp:extent cx="5076825" cy="34353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07682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459B" w14:textId="77777777" w:rsidR="009522D7" w:rsidRPr="00D33C7E" w:rsidRDefault="009522D7" w:rsidP="00B7231A">
                            <w:pPr>
                              <w:spacing w:before="120" w:after="0" w:line="240" w:lineRule="auto"/>
                              <w:rPr>
                                <w:rFonts w:ascii="Times New Roman" w:hAnsi="Times New Roman" w:cs="Times New Roman"/>
                                <w:i/>
                                <w:color w:val="000000" w:themeColor="text1"/>
                                <w:sz w:val="18"/>
                                <w:szCs w:val="18"/>
                              </w:rPr>
                            </w:pPr>
                            <w:r w:rsidRPr="0067712A">
                              <w:rPr>
                                <w:rFonts w:ascii="Times New Roman" w:hAnsi="Times New Roman" w:cs="Times New Roman"/>
                              </w:rPr>
                              <w:t xml:space="preserve">Table </w:t>
                            </w:r>
                            <w:r>
                              <w:rPr>
                                <w:rFonts w:ascii="Times New Roman" w:hAnsi="Times New Roman" w:cs="Times New Roman"/>
                              </w:rPr>
                              <w:t>2</w:t>
                            </w:r>
                            <w:r w:rsidRPr="0067712A">
                              <w:rPr>
                                <w:rFonts w:ascii="Times New Roman" w:hAnsi="Times New Roman" w:cs="Times New Roman"/>
                              </w:rPr>
                              <w:t>.  Generic format for AM/CM cost benchmarking</w:t>
                            </w:r>
                            <w:r>
                              <w:rPr>
                                <w:rFonts w:ascii="Times New Roman" w:hAnsi="Times New Roman" w:cs="Times New Roman"/>
                              </w:rPr>
                              <w:t xml:space="preserve">   </w:t>
                            </w:r>
                            <w:r>
                              <w:rPr>
                                <w:rFonts w:ascii="Times New Roman" w:hAnsi="Times New Roman" w:cs="Times New Roman"/>
                                <w:i/>
                                <w:color w:val="000000" w:themeColor="text1"/>
                                <w:sz w:val="18"/>
                                <w:szCs w:val="18"/>
                              </w:rPr>
                              <w:t xml:space="preserve"> </w:t>
                            </w:r>
                            <w:r w:rsidRPr="00D33C7E">
                              <w:rPr>
                                <w:rFonts w:ascii="Times New Roman" w:hAnsi="Times New Roman" w:cs="Times New Roman"/>
                                <w:i/>
                                <w:color w:val="000000" w:themeColor="text1"/>
                                <w:sz w:val="18"/>
                                <w:szCs w:val="18"/>
                              </w:rPr>
                              <w:t>(</w:t>
                            </w:r>
                            <w:r>
                              <w:rPr>
                                <w:rFonts w:ascii="Times New Roman" w:hAnsi="Times New Roman" w:cs="Times New Roman"/>
                                <w:i/>
                                <w:color w:val="000000" w:themeColor="text1"/>
                                <w:sz w:val="18"/>
                                <w:szCs w:val="18"/>
                              </w:rPr>
                              <w:t>data format</w:t>
                            </w:r>
                            <w:r w:rsidRPr="00D33C7E">
                              <w:rPr>
                                <w:rFonts w:ascii="Times New Roman" w:hAnsi="Times New Roman" w:cs="Times New Roman"/>
                                <w:i/>
                                <w:color w:val="000000" w:themeColor="text1"/>
                                <w:sz w:val="18"/>
                                <w:szCs w:val="18"/>
                              </w:rPr>
                              <w:t>: Deloitte insight)</w:t>
                            </w:r>
                          </w:p>
                          <w:p w14:paraId="31CE807F" w14:textId="22E8FB88" w:rsidR="009522D7" w:rsidRPr="0067712A" w:rsidRDefault="009522D7" w:rsidP="00B7231A">
                            <w:pPr>
                              <w:spacing w:after="0" w:line="360" w:lineRule="exact"/>
                              <w:jc w:val="both"/>
                              <w:rPr>
                                <w:rFonts w:ascii="Times New Roman" w:hAnsi="Times New Roman" w:cs="Times New Roman"/>
                              </w:rPr>
                            </w:pPr>
                          </w:p>
                          <w:p w14:paraId="5A2458D5" w14:textId="77777777" w:rsidR="009522D7" w:rsidRDefault="009522D7" w:rsidP="00B723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29580" id="Text Box 1" o:spid="_x0000_s1027" type="#_x0000_t202" style="position:absolute;margin-left:101.85pt;margin-top:2.35pt;width:399.75pt;height:27.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" fillcolor="white [3201]" stroked="f" strokeweight=".5pt">
                <v:textbox>
                  <w:txbxContent>
                    <w:p w14:paraId="5F06459B" w14:textId="77777777" w:rsidR="009522D7" w:rsidRPr="00D33C7E" w:rsidRDefault="009522D7" w:rsidP="00B7231A">
                      <w:pPr>
                        <w:spacing w:before="120" w:after="0" w:line="240" w:lineRule="auto"/>
                        <w:rPr>
                          <w:rFonts w:ascii="Times New Roman" w:hAnsi="Times New Roman" w:cs="Times New Roman"/>
                          <w:i/>
                          <w:color w:val="000000" w:themeColor="text1"/>
                          <w:sz w:val="18"/>
                          <w:szCs w:val="18"/>
                        </w:rPr>
                      </w:pPr>
                      <w:r w:rsidRPr="0067712A">
                        <w:rPr>
                          <w:rFonts w:ascii="Times New Roman" w:hAnsi="Times New Roman" w:cs="Times New Roman"/>
                        </w:rPr>
                        <w:t xml:space="preserve">Table </w:t>
                      </w:r>
                      <w:r>
                        <w:rPr>
                          <w:rFonts w:ascii="Times New Roman" w:hAnsi="Times New Roman" w:cs="Times New Roman"/>
                        </w:rPr>
                        <w:t>2</w:t>
                      </w:r>
                      <w:r w:rsidRPr="0067712A">
                        <w:rPr>
                          <w:rFonts w:ascii="Times New Roman" w:hAnsi="Times New Roman" w:cs="Times New Roman"/>
                        </w:rPr>
                        <w:t>.  Generic format for AM/CM cost benchmarking</w:t>
                      </w:r>
                      <w:r>
                        <w:rPr>
                          <w:rFonts w:ascii="Times New Roman" w:hAnsi="Times New Roman" w:cs="Times New Roman"/>
                        </w:rPr>
                        <w:t xml:space="preserve">   </w:t>
                      </w:r>
                      <w:r>
                        <w:rPr>
                          <w:rFonts w:ascii="Times New Roman" w:hAnsi="Times New Roman" w:cs="Times New Roman"/>
                          <w:i/>
                          <w:color w:val="000000" w:themeColor="text1"/>
                          <w:sz w:val="18"/>
                          <w:szCs w:val="18"/>
                        </w:rPr>
                        <w:t xml:space="preserve"> </w:t>
                      </w:r>
                      <w:r w:rsidRPr="00D33C7E">
                        <w:rPr>
                          <w:rFonts w:ascii="Times New Roman" w:hAnsi="Times New Roman" w:cs="Times New Roman"/>
                          <w:i/>
                          <w:color w:val="000000" w:themeColor="text1"/>
                          <w:sz w:val="18"/>
                          <w:szCs w:val="18"/>
                        </w:rPr>
                        <w:t>(</w:t>
                      </w:r>
                      <w:r>
                        <w:rPr>
                          <w:rFonts w:ascii="Times New Roman" w:hAnsi="Times New Roman" w:cs="Times New Roman"/>
                          <w:i/>
                          <w:color w:val="000000" w:themeColor="text1"/>
                          <w:sz w:val="18"/>
                          <w:szCs w:val="18"/>
                        </w:rPr>
                        <w:t>data format</w:t>
                      </w:r>
                      <w:r w:rsidRPr="00D33C7E">
                        <w:rPr>
                          <w:rFonts w:ascii="Times New Roman" w:hAnsi="Times New Roman" w:cs="Times New Roman"/>
                          <w:i/>
                          <w:color w:val="000000" w:themeColor="text1"/>
                          <w:sz w:val="18"/>
                          <w:szCs w:val="18"/>
                        </w:rPr>
                        <w:t>: Deloitte insight)</w:t>
                      </w:r>
                    </w:p>
                    <w:p w14:paraId="31CE807F" w14:textId="22E8FB88" w:rsidR="009522D7" w:rsidRPr="0067712A" w:rsidRDefault="009522D7" w:rsidP="00B7231A">
                      <w:pPr>
                        <w:spacing w:after="0" w:line="360" w:lineRule="exact"/>
                        <w:jc w:val="both"/>
                        <w:rPr>
                          <w:rFonts w:ascii="Times New Roman" w:hAnsi="Times New Roman" w:cs="Times New Roman"/>
                        </w:rPr>
                      </w:pPr>
                    </w:p>
                    <w:p w14:paraId="5A2458D5" w14:textId="77777777" w:rsidR="009522D7" w:rsidRDefault="009522D7" w:rsidP="00B7231A">
                      <w:pPr>
                        <w:jc w:val="both"/>
                      </w:pPr>
                    </w:p>
                  </w:txbxContent>
                </v:textbox>
              </v:shape>
            </w:pict>
          </mc:Fallback>
        </mc:AlternateContent>
      </w:r>
      <w:r w:rsidRPr="00B41617">
        <w:rPr>
          <w:rFonts w:ascii="Times New Roman" w:hAnsi="Times New Roman" w:cs="Times New Roman"/>
          <w:i/>
          <w:color w:val="000000" w:themeColor="text1"/>
          <w:sz w:val="18"/>
          <w:szCs w:val="18"/>
        </w:rPr>
        <w:t xml:space="preserve">     </w:t>
      </w:r>
    </w:p>
    <w:p w14:paraId="5E29A8B4" w14:textId="77777777" w:rsidR="001A1E04" w:rsidRPr="00B41617" w:rsidRDefault="0067712A" w:rsidP="001A1E04">
      <w:pPr>
        <w:spacing w:before="120" w:after="0"/>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Through </w:t>
      </w:r>
      <w:r w:rsidR="007E3D93"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 xml:space="preserve">differentiation of cost patterns, this study develops </w:t>
      </w:r>
      <w:r w:rsidR="007E3D93"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 xml:space="preserve">generic formula </w:t>
      </w:r>
      <w:r w:rsidR="007E3D93" w:rsidRPr="00B41617">
        <w:rPr>
          <w:rFonts w:ascii="Times New Roman" w:hAnsi="Times New Roman" w:cs="Times New Roman"/>
          <w:color w:val="000000" w:themeColor="text1"/>
          <w:sz w:val="24"/>
          <w:szCs w:val="24"/>
          <w:lang w:val="en-GB"/>
        </w:rPr>
        <w:t>for</w:t>
      </w:r>
      <w:r w:rsidRPr="00B41617">
        <w:rPr>
          <w:rFonts w:ascii="Times New Roman" w:hAnsi="Times New Roman" w:cs="Times New Roman"/>
          <w:color w:val="000000" w:themeColor="text1"/>
          <w:sz w:val="24"/>
          <w:szCs w:val="24"/>
          <w:lang w:val="en-GB"/>
        </w:rPr>
        <w:t xml:space="preserve"> the </w:t>
      </w:r>
      <w:r w:rsidR="00F07F57"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usiness model, which can be used for AM and CM cost </w:t>
      </w:r>
      <w:r w:rsidR="007E3D93"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w:t>
      </w:r>
      <w:r w:rsidR="007E3D93" w:rsidRPr="00B41617">
        <w:rPr>
          <w:rFonts w:ascii="Times New Roman" w:hAnsi="Times New Roman" w:cs="Times New Roman"/>
          <w:color w:val="000000" w:themeColor="text1"/>
          <w:sz w:val="24"/>
          <w:szCs w:val="24"/>
          <w:lang w:val="en-GB"/>
        </w:rPr>
        <w:t xml:space="preserve">for </w:t>
      </w:r>
      <w:r w:rsidRPr="00B41617">
        <w:rPr>
          <w:rFonts w:ascii="Times New Roman" w:hAnsi="Times New Roman" w:cs="Times New Roman"/>
          <w:color w:val="000000" w:themeColor="text1"/>
          <w:sz w:val="24"/>
          <w:szCs w:val="24"/>
          <w:lang w:val="en-GB"/>
        </w:rPr>
        <w:t>scaling. The formula is variable-dependent, but the generic form can be easily developed into a software package</w:t>
      </w:r>
      <w:r w:rsidR="007E3D93"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7E3D93" w:rsidRPr="00B41617">
        <w:rPr>
          <w:rFonts w:ascii="Times New Roman" w:hAnsi="Times New Roman" w:cs="Times New Roman"/>
          <w:color w:val="000000" w:themeColor="text1"/>
          <w:sz w:val="24"/>
          <w:szCs w:val="24"/>
          <w:lang w:val="en-GB"/>
        </w:rPr>
        <w:t>and</w:t>
      </w:r>
      <w:r w:rsidRPr="00B41617">
        <w:rPr>
          <w:rFonts w:ascii="Times New Roman" w:hAnsi="Times New Roman" w:cs="Times New Roman"/>
          <w:color w:val="000000" w:themeColor="text1"/>
          <w:sz w:val="24"/>
          <w:szCs w:val="24"/>
          <w:lang w:val="en-GB"/>
        </w:rPr>
        <w:t xml:space="preserve"> arbitrary variables</w:t>
      </w:r>
      <w:r w:rsidR="007E3D93" w:rsidRPr="00B41617">
        <w:rPr>
          <w:rFonts w:ascii="Times New Roman" w:hAnsi="Times New Roman" w:cs="Times New Roman"/>
          <w:color w:val="000000" w:themeColor="text1"/>
          <w:sz w:val="24"/>
          <w:szCs w:val="24"/>
          <w:lang w:val="en-GB"/>
        </w:rPr>
        <w:t xml:space="preserve"> can be included</w:t>
      </w:r>
      <w:r w:rsidRPr="00B41617">
        <w:rPr>
          <w:rFonts w:ascii="Times New Roman" w:hAnsi="Times New Roman" w:cs="Times New Roman"/>
          <w:color w:val="000000" w:themeColor="text1"/>
          <w:sz w:val="24"/>
          <w:szCs w:val="24"/>
          <w:lang w:val="en-GB"/>
        </w:rPr>
        <w:t xml:space="preserve"> in a decision support system. </w:t>
      </w:r>
    </w:p>
    <w:p w14:paraId="7793B5E2" w14:textId="792371D8" w:rsidR="0067712A" w:rsidRPr="00B41617" w:rsidRDefault="001A1E04" w:rsidP="001A1E04">
      <w:pPr>
        <w:spacing w:before="120"/>
        <w:rPr>
          <w:rFonts w:ascii="Times New Roman" w:hAnsi="Times New Roman" w:cs="Times New Roman"/>
          <w:color w:val="000000" w:themeColor="text1"/>
          <w:sz w:val="24"/>
          <w:szCs w:val="24"/>
          <w:lang w:val="en-GB"/>
        </w:rPr>
      </w:pPr>
      <w:r w:rsidRPr="00B41617">
        <w:rPr>
          <w:rFonts w:ascii="Times New Roman" w:hAnsi="Times New Roman" w:cs="Times New Roman"/>
          <w:bCs/>
          <w:iCs/>
          <w:color w:val="000000" w:themeColor="text1"/>
          <w:sz w:val="24"/>
          <w:szCs w:val="24"/>
        </w:rPr>
        <w:t>Sub-section 2.1 – 2.4 (formula 1 – 4) are generic formulas, which are independent of any conditions or applications. However, s</w:t>
      </w:r>
      <w:proofErr w:type="spellStart"/>
      <w:r w:rsidRPr="00B41617">
        <w:rPr>
          <w:rFonts w:ascii="Times New Roman" w:hAnsi="Times New Roman" w:cs="Times New Roman"/>
          <w:color w:val="000000" w:themeColor="text1"/>
          <w:sz w:val="24"/>
          <w:szCs w:val="24"/>
          <w:lang w:val="en-GB"/>
        </w:rPr>
        <w:t>ub</w:t>
      </w:r>
      <w:proofErr w:type="spellEnd"/>
      <w:r w:rsidRPr="00B41617">
        <w:rPr>
          <w:rFonts w:ascii="Times New Roman" w:hAnsi="Times New Roman" w:cs="Times New Roman"/>
          <w:color w:val="000000" w:themeColor="text1"/>
          <w:sz w:val="24"/>
          <w:szCs w:val="24"/>
          <w:lang w:val="en-GB"/>
        </w:rPr>
        <w:t xml:space="preserve">-section 2.5 is dependent of technologies. It does not matter about the technologies being used, and the results, as the only purpose of this example is to illustrate that AM can apply different technology to achieve a more cost-effective result lower than CM’ convergence value. </w:t>
      </w:r>
      <w:r w:rsidR="0067712A" w:rsidRPr="00B41617">
        <w:rPr>
          <w:rFonts w:ascii="Times New Roman" w:hAnsi="Times New Roman" w:cs="Times New Roman"/>
          <w:color w:val="000000" w:themeColor="text1"/>
          <w:sz w:val="24"/>
          <w:szCs w:val="24"/>
          <w:lang w:val="en-GB"/>
        </w:rPr>
        <w:t xml:space="preserve">The derivation of </w:t>
      </w:r>
      <w:r w:rsidR="007E3D93" w:rsidRPr="00B41617">
        <w:rPr>
          <w:rFonts w:ascii="Times New Roman" w:hAnsi="Times New Roman" w:cs="Times New Roman"/>
          <w:color w:val="000000" w:themeColor="text1"/>
          <w:sz w:val="24"/>
          <w:szCs w:val="24"/>
          <w:lang w:val="en-GB"/>
        </w:rPr>
        <w:t xml:space="preserve">the </w:t>
      </w:r>
      <w:r w:rsidR="0067712A" w:rsidRPr="00B41617">
        <w:rPr>
          <w:rFonts w:ascii="Times New Roman" w:hAnsi="Times New Roman" w:cs="Times New Roman"/>
          <w:color w:val="000000" w:themeColor="text1"/>
          <w:sz w:val="24"/>
          <w:szCs w:val="24"/>
          <w:lang w:val="en-GB"/>
        </w:rPr>
        <w:t>formula is demonstrated as follows:</w:t>
      </w:r>
    </w:p>
    <w:p w14:paraId="78B58587" w14:textId="3BCDCF8A" w:rsidR="003C7A4C" w:rsidRPr="00B41617" w:rsidRDefault="00F3566B" w:rsidP="00F3566B">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2.1</w:t>
      </w:r>
      <w:r w:rsidR="007E3D93" w:rsidRPr="00B41617">
        <w:rPr>
          <w:rFonts w:ascii="Times New Roman" w:hAnsi="Times New Roman" w:cs="Times New Roman"/>
          <w:b/>
          <w:color w:val="000000" w:themeColor="text1"/>
          <w:sz w:val="28"/>
          <w:szCs w:val="28"/>
          <w:lang w:val="en-GB"/>
        </w:rPr>
        <w:t>.</w:t>
      </w:r>
      <w:r w:rsidRPr="00B41617">
        <w:rPr>
          <w:rFonts w:ascii="Times New Roman" w:hAnsi="Times New Roman" w:cs="Times New Roman"/>
          <w:b/>
          <w:color w:val="000000" w:themeColor="text1"/>
          <w:sz w:val="28"/>
          <w:szCs w:val="28"/>
          <w:lang w:val="en-GB"/>
        </w:rPr>
        <w:t xml:space="preserve"> </w:t>
      </w:r>
      <w:r w:rsidR="003C7A4C" w:rsidRPr="00B41617">
        <w:rPr>
          <w:rFonts w:ascii="Times New Roman" w:hAnsi="Times New Roman" w:cs="Times New Roman"/>
          <w:b/>
          <w:color w:val="000000" w:themeColor="text1"/>
          <w:sz w:val="28"/>
          <w:szCs w:val="28"/>
          <w:lang w:val="en-GB"/>
        </w:rPr>
        <w:t xml:space="preserve">Tooling </w:t>
      </w:r>
      <w:r w:rsidR="007E3D93" w:rsidRPr="00B41617">
        <w:rPr>
          <w:rFonts w:ascii="Times New Roman" w:hAnsi="Times New Roman" w:cs="Times New Roman"/>
          <w:b/>
          <w:color w:val="000000" w:themeColor="text1"/>
          <w:sz w:val="28"/>
          <w:szCs w:val="28"/>
          <w:lang w:val="en-GB"/>
        </w:rPr>
        <w:t>C</w:t>
      </w:r>
      <w:r w:rsidR="003C7A4C" w:rsidRPr="00B41617">
        <w:rPr>
          <w:rFonts w:ascii="Times New Roman" w:hAnsi="Times New Roman" w:cs="Times New Roman"/>
          <w:b/>
          <w:color w:val="000000" w:themeColor="text1"/>
          <w:sz w:val="28"/>
          <w:szCs w:val="28"/>
          <w:lang w:val="en-GB"/>
        </w:rPr>
        <w:t xml:space="preserve">ost </w:t>
      </w:r>
      <w:r w:rsidR="003C7A4C" w:rsidRPr="00B41617">
        <w:rPr>
          <w:rFonts w:ascii="Times New Roman" w:hAnsi="Times New Roman" w:cs="Times New Roman"/>
          <w:b/>
          <w:bCs/>
          <w:color w:val="000000" w:themeColor="text1"/>
          <w:sz w:val="28"/>
          <w:szCs w:val="28"/>
          <w:lang w:val="en-GB"/>
        </w:rPr>
        <w:t>(</w:t>
      </w:r>
      <w:r w:rsidR="007E3D93" w:rsidRPr="00B41617">
        <w:rPr>
          <w:rFonts w:ascii="Times New Roman" w:hAnsi="Times New Roman" w:cs="Times New Roman"/>
          <w:b/>
          <w:bCs/>
          <w:color w:val="000000" w:themeColor="text1"/>
          <w:sz w:val="28"/>
          <w:szCs w:val="28"/>
          <w:lang w:val="en-GB"/>
        </w:rPr>
        <w:t>Mould</w:t>
      </w:r>
      <w:r w:rsidR="003C7A4C" w:rsidRPr="00B41617">
        <w:rPr>
          <w:rFonts w:ascii="Times New Roman" w:hAnsi="Times New Roman" w:cs="Times New Roman"/>
          <w:b/>
          <w:bCs/>
          <w:color w:val="000000" w:themeColor="text1"/>
          <w:sz w:val="28"/>
          <w:szCs w:val="28"/>
          <w:lang w:val="en-GB"/>
        </w:rPr>
        <w:t xml:space="preserve"> </w:t>
      </w:r>
      <w:r w:rsidR="007E3D93" w:rsidRPr="00B41617">
        <w:rPr>
          <w:rFonts w:ascii="Times New Roman" w:hAnsi="Times New Roman" w:cs="Times New Roman"/>
          <w:b/>
          <w:bCs/>
          <w:color w:val="000000" w:themeColor="text1"/>
          <w:sz w:val="28"/>
          <w:szCs w:val="28"/>
          <w:lang w:val="en-GB"/>
        </w:rPr>
        <w:t>D</w:t>
      </w:r>
      <w:r w:rsidR="003C7A4C" w:rsidRPr="00B41617">
        <w:rPr>
          <w:rFonts w:ascii="Times New Roman" w:hAnsi="Times New Roman" w:cs="Times New Roman"/>
          <w:b/>
          <w:bCs/>
          <w:color w:val="000000" w:themeColor="text1"/>
          <w:sz w:val="28"/>
          <w:szCs w:val="28"/>
          <w:lang w:val="en-GB"/>
        </w:rPr>
        <w:t xml:space="preserve">esign and </w:t>
      </w:r>
      <w:r w:rsidR="007E3D93" w:rsidRPr="00B41617">
        <w:rPr>
          <w:rFonts w:ascii="Times New Roman" w:hAnsi="Times New Roman" w:cs="Times New Roman"/>
          <w:b/>
          <w:bCs/>
          <w:color w:val="000000" w:themeColor="text1"/>
          <w:sz w:val="28"/>
          <w:szCs w:val="28"/>
          <w:lang w:val="en-GB"/>
        </w:rPr>
        <w:t>Mould</w:t>
      </w:r>
      <w:r w:rsidR="003C7A4C" w:rsidRPr="00B41617">
        <w:rPr>
          <w:rFonts w:ascii="Times New Roman" w:hAnsi="Times New Roman" w:cs="Times New Roman"/>
          <w:b/>
          <w:bCs/>
          <w:color w:val="000000" w:themeColor="text1"/>
          <w:sz w:val="28"/>
          <w:szCs w:val="28"/>
          <w:lang w:val="en-GB"/>
        </w:rPr>
        <w:t xml:space="preserve"> </w:t>
      </w:r>
      <w:r w:rsidR="007E3D93" w:rsidRPr="00B41617">
        <w:rPr>
          <w:rFonts w:ascii="Times New Roman" w:hAnsi="Times New Roman" w:cs="Times New Roman"/>
          <w:b/>
          <w:bCs/>
          <w:color w:val="000000" w:themeColor="text1"/>
          <w:sz w:val="28"/>
          <w:szCs w:val="28"/>
          <w:lang w:val="en-GB"/>
        </w:rPr>
        <w:t>C</w:t>
      </w:r>
      <w:r w:rsidR="003C7A4C" w:rsidRPr="00B41617">
        <w:rPr>
          <w:rFonts w:ascii="Times New Roman" w:hAnsi="Times New Roman" w:cs="Times New Roman"/>
          <w:b/>
          <w:bCs/>
          <w:color w:val="000000" w:themeColor="text1"/>
          <w:sz w:val="28"/>
          <w:szCs w:val="28"/>
          <w:lang w:val="en-GB"/>
        </w:rPr>
        <w:t>ost)</w:t>
      </w:r>
      <w:r w:rsidR="003C7A4C" w:rsidRPr="00B41617">
        <w:rPr>
          <w:rFonts w:ascii="Times New Roman" w:hAnsi="Times New Roman" w:cs="Times New Roman"/>
          <w:color w:val="000000" w:themeColor="text1"/>
          <w:sz w:val="28"/>
          <w:szCs w:val="28"/>
          <w:lang w:val="en-GB"/>
        </w:rPr>
        <w:t xml:space="preserve"> </w:t>
      </w:r>
      <w:r w:rsidR="007E3D93" w:rsidRPr="00B41617">
        <w:rPr>
          <w:rFonts w:ascii="Times New Roman" w:hAnsi="Times New Roman" w:cs="Times New Roman"/>
          <w:b/>
          <w:color w:val="000000" w:themeColor="text1"/>
          <w:sz w:val="28"/>
          <w:szCs w:val="28"/>
          <w:lang w:val="en-GB"/>
        </w:rPr>
        <w:t>G</w:t>
      </w:r>
      <w:r w:rsidR="003C7A4C" w:rsidRPr="00B41617">
        <w:rPr>
          <w:rFonts w:ascii="Times New Roman" w:hAnsi="Times New Roman" w:cs="Times New Roman"/>
          <w:b/>
          <w:color w:val="000000" w:themeColor="text1"/>
          <w:sz w:val="28"/>
          <w:szCs w:val="28"/>
          <w:lang w:val="en-GB"/>
        </w:rPr>
        <w:t xml:space="preserve">eneric </w:t>
      </w:r>
      <w:r w:rsidR="007E3D93" w:rsidRPr="00B41617">
        <w:rPr>
          <w:rFonts w:ascii="Times New Roman" w:hAnsi="Times New Roman" w:cs="Times New Roman"/>
          <w:b/>
          <w:color w:val="000000" w:themeColor="text1"/>
          <w:sz w:val="28"/>
          <w:szCs w:val="28"/>
          <w:lang w:val="en-GB"/>
        </w:rPr>
        <w:t>F</w:t>
      </w:r>
      <w:r w:rsidR="003C7A4C" w:rsidRPr="00B41617">
        <w:rPr>
          <w:rFonts w:ascii="Times New Roman" w:hAnsi="Times New Roman" w:cs="Times New Roman"/>
          <w:b/>
          <w:color w:val="000000" w:themeColor="text1"/>
          <w:sz w:val="28"/>
          <w:szCs w:val="28"/>
          <w:lang w:val="en-GB"/>
        </w:rPr>
        <w:t>orm</w:t>
      </w:r>
      <w:r w:rsidR="002B5C4D" w:rsidRPr="00B41617">
        <w:rPr>
          <w:rFonts w:ascii="Times New Roman" w:hAnsi="Times New Roman" w:cs="Times New Roman"/>
          <w:b/>
          <w:color w:val="000000" w:themeColor="text1"/>
          <w:sz w:val="28"/>
          <w:szCs w:val="28"/>
          <w:lang w:val="en-GB"/>
        </w:rPr>
        <w:t xml:space="preserve"> </w:t>
      </w:r>
    </w:p>
    <w:p w14:paraId="66D07192" w14:textId="11E09173" w:rsidR="003C7A4C" w:rsidRPr="00B41617" w:rsidRDefault="003C7A4C" w:rsidP="003C7A4C">
      <w:pPr>
        <w:spacing w:before="120" w:after="120" w:line="360" w:lineRule="exact"/>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sz w:val="24"/>
          <w:szCs w:val="24"/>
          <w:shd w:val="clear" w:color="auto" w:fill="FFFFFF"/>
          <w:lang w:val="en-GB"/>
        </w:rPr>
        <w:t xml:space="preserve"> (Tooling</w:t>
      </w:r>
      <w:r w:rsidR="008B56E4" w:rsidRPr="00B41617">
        <w:rPr>
          <w:rFonts w:ascii="Times New Roman" w:hAnsi="Times New Roman" w:cs="Times New Roman"/>
          <w:color w:val="000000" w:themeColor="text1"/>
          <w:sz w:val="24"/>
          <w:szCs w:val="24"/>
          <w:shd w:val="clear" w:color="auto" w:fill="FFFFFF"/>
          <w:lang w:val="en-GB"/>
        </w:rPr>
        <w:t xml:space="preserve"> &amp; Moulding</w:t>
      </w:r>
      <w:r w:rsidRPr="00B41617">
        <w:rPr>
          <w:rFonts w:ascii="Times New Roman" w:hAnsi="Times New Roman" w:cs="Times New Roman"/>
          <w:color w:val="000000" w:themeColor="text1"/>
          <w:sz w:val="24"/>
          <w:szCs w:val="24"/>
          <w:shd w:val="clear" w:color="auto" w:fill="FFFFFF"/>
          <w:lang w:val="en-GB"/>
        </w:rPr>
        <w:t xml:space="preserve"> unit cost) × (Part counts) = (</w:t>
      </w:r>
      <w:r w:rsidR="007E3D93" w:rsidRPr="00B41617">
        <w:rPr>
          <w:rFonts w:ascii="Times New Roman" w:hAnsi="Times New Roman" w:cs="Times New Roman"/>
          <w:color w:val="000000" w:themeColor="text1"/>
          <w:sz w:val="24"/>
          <w:szCs w:val="24"/>
          <w:shd w:val="clear" w:color="auto" w:fill="FFFFFF"/>
          <w:lang w:val="en-GB"/>
        </w:rPr>
        <w:t>Mould</w:t>
      </w:r>
      <w:r w:rsidRPr="00B41617">
        <w:rPr>
          <w:rFonts w:ascii="Times New Roman" w:hAnsi="Times New Roman" w:cs="Times New Roman"/>
          <w:color w:val="000000" w:themeColor="text1"/>
          <w:sz w:val="24"/>
          <w:szCs w:val="24"/>
          <w:shd w:val="clear" w:color="auto" w:fill="FFFFFF"/>
          <w:lang w:val="en-GB"/>
        </w:rPr>
        <w:t xml:space="preserve"> design cost) +</w:t>
      </w:r>
      <w:r w:rsidRPr="00B41617">
        <w:rPr>
          <w:rFonts w:ascii="Times New Roman" w:eastAsia="MS Mincho" w:hAnsi="Times New Roman" w:cs="Times New Roman"/>
          <w:color w:val="000000" w:themeColor="text1"/>
          <w:sz w:val="24"/>
          <w:szCs w:val="24"/>
          <w:shd w:val="clear" w:color="auto" w:fill="FFFFFF"/>
          <w:lang w:val="en-GB" w:eastAsia="ja-JP"/>
        </w:rPr>
        <w:t xml:space="preserve"> (</w:t>
      </w:r>
      <w:r w:rsidR="007E3D93" w:rsidRPr="00B41617">
        <w:rPr>
          <w:rFonts w:ascii="Times New Roman" w:hAnsi="Times New Roman" w:cs="Times New Roman"/>
          <w:color w:val="000000" w:themeColor="text1"/>
          <w:sz w:val="24"/>
          <w:szCs w:val="24"/>
          <w:shd w:val="clear" w:color="auto" w:fill="FFFFFF"/>
          <w:lang w:val="en-GB"/>
        </w:rPr>
        <w:t>Mould</w:t>
      </w:r>
      <w:r w:rsidR="000F18C5" w:rsidRPr="00B41617">
        <w:rPr>
          <w:rFonts w:ascii="Times New Roman" w:hAnsi="Times New Roman" w:cs="Times New Roman"/>
          <w:color w:val="000000" w:themeColor="text1"/>
          <w:sz w:val="24"/>
          <w:szCs w:val="24"/>
          <w:shd w:val="clear" w:color="auto" w:fill="FFFFFF"/>
          <w:lang w:val="en-GB"/>
        </w:rPr>
        <w:t xml:space="preserve"> &amp; Tooling </w:t>
      </w:r>
      <w:r w:rsidRPr="00B41617">
        <w:rPr>
          <w:rFonts w:ascii="Times New Roman" w:hAnsi="Times New Roman" w:cs="Times New Roman"/>
          <w:color w:val="000000" w:themeColor="text1"/>
          <w:sz w:val="24"/>
          <w:szCs w:val="24"/>
          <w:shd w:val="clear" w:color="auto" w:fill="FFFFFF"/>
          <w:lang w:val="en-GB"/>
        </w:rPr>
        <w:t>unit cost</w:t>
      </w:r>
      <w:r w:rsidRPr="00B41617">
        <w:rPr>
          <w:rFonts w:ascii="Times New Roman" w:eastAsia="MS Mincho" w:hAnsi="Times New Roman" w:cs="Times New Roman"/>
          <w:color w:val="000000" w:themeColor="text1"/>
          <w:sz w:val="24"/>
          <w:szCs w:val="24"/>
          <w:shd w:val="clear" w:color="auto" w:fill="FFFFFF"/>
          <w:lang w:val="en-GB" w:eastAsia="ja-JP"/>
        </w:rPr>
        <w:t>)</w:t>
      </w:r>
      <w:r w:rsidRPr="00B41617">
        <w:rPr>
          <w:rFonts w:ascii="Times New Roman" w:hAnsi="Times New Roman" w:cs="Times New Roman"/>
          <w:color w:val="000000" w:themeColor="text1"/>
          <w:sz w:val="24"/>
          <w:szCs w:val="24"/>
          <w:shd w:val="clear" w:color="auto" w:fill="FFFFFF"/>
          <w:lang w:val="en-GB"/>
        </w:rPr>
        <w:t xml:space="preserve"> × (Part counts)    </w:t>
      </w:r>
    </w:p>
    <w:p w14:paraId="65A1CCAC" w14:textId="31ACF657" w:rsidR="003C7A4C" w:rsidRPr="00B41617" w:rsidRDefault="003C7A4C" w:rsidP="003C7A4C">
      <w:pPr>
        <w:pStyle w:val="ListParagraph"/>
        <w:numPr>
          <w:ilvl w:val="0"/>
          <w:numId w:val="3"/>
        </w:numPr>
        <w:spacing w:before="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w:t>
      </w:r>
      <w:r w:rsidRPr="00B41617">
        <w:rPr>
          <w:rFonts w:ascii="Times New Roman" w:hAnsi="Times New Roman" w:cs="Times New Roman"/>
          <w:b/>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w:t>
      </w:r>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CM(20k)</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kern w:val="24"/>
          <w:sz w:val="24"/>
          <w:szCs w:val="24"/>
          <w:lang w:val="en-GB"/>
        </w:rPr>
        <w:t xml:space="preserve">be the </w:t>
      </w:r>
      <w:r w:rsidRPr="00B41617">
        <w:rPr>
          <w:rFonts w:ascii="Times New Roman" w:hAnsi="Times New Roman" w:cs="Times New Roman"/>
          <w:color w:val="000000" w:themeColor="text1"/>
          <w:sz w:val="24"/>
          <w:szCs w:val="24"/>
          <w:lang w:val="en-GB"/>
        </w:rPr>
        <w:t>‘</w:t>
      </w:r>
      <w:r w:rsidR="00A92DF1"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lang w:val="en-GB"/>
        </w:rPr>
        <w:t>ooling unit cost’ (</w:t>
      </w:r>
      <w:r w:rsidR="00A92DF1" w:rsidRPr="00B41617">
        <w:rPr>
          <w:rFonts w:ascii="Times New Roman" w:hAnsi="Times New Roman" w:cs="Times New Roman"/>
          <w:color w:val="000000" w:themeColor="text1"/>
          <w:kern w:val="24"/>
          <w:sz w:val="24"/>
          <w:szCs w:val="24"/>
          <w:lang w:val="en-GB"/>
        </w:rPr>
        <w:t>mould</w:t>
      </w:r>
      <w:r w:rsidRPr="00B41617">
        <w:rPr>
          <w:rFonts w:ascii="Times New Roman" w:hAnsi="Times New Roman" w:cs="Times New Roman"/>
          <w:color w:val="000000" w:themeColor="text1"/>
          <w:kern w:val="24"/>
          <w:sz w:val="24"/>
          <w:szCs w:val="24"/>
          <w:lang w:val="en-GB"/>
        </w:rPr>
        <w:t xml:space="preserve"> design cost breakdown + </w:t>
      </w:r>
      <w:r w:rsidR="00A92DF1" w:rsidRPr="00B41617">
        <w:rPr>
          <w:rFonts w:ascii="Times New Roman" w:hAnsi="Times New Roman" w:cs="Times New Roman"/>
          <w:color w:val="000000" w:themeColor="text1"/>
          <w:kern w:val="24"/>
          <w:sz w:val="24"/>
          <w:szCs w:val="24"/>
          <w:lang w:val="en-GB"/>
        </w:rPr>
        <w:t>mould</w:t>
      </w:r>
      <w:r w:rsidRPr="00B41617">
        <w:rPr>
          <w:rFonts w:ascii="Times New Roman" w:hAnsi="Times New Roman" w:cs="Times New Roman"/>
          <w:color w:val="000000" w:themeColor="text1"/>
          <w:kern w:val="24"/>
          <w:sz w:val="24"/>
          <w:szCs w:val="24"/>
          <w:lang w:val="en-GB"/>
        </w:rPr>
        <w:t xml:space="preserve"> cost)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sz w:val="24"/>
          <w:szCs w:val="24"/>
          <w:lang w:val="en-GB"/>
        </w:rPr>
        <w:t>in CM_20k case</w:t>
      </w:r>
    </w:p>
    <w:p w14:paraId="0B35CC23" w14:textId="4E30DC30" w:rsidR="003C7A4C" w:rsidRPr="00B41617" w:rsidRDefault="003C7A4C" w:rsidP="003C7A4C">
      <w:pPr>
        <w:pStyle w:val="ListParagraph"/>
        <w:numPr>
          <w:ilvl w:val="0"/>
          <w:numId w:val="3"/>
        </w:numPr>
        <w:spacing w:before="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CM(100k)</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kern w:val="24"/>
          <w:sz w:val="24"/>
          <w:szCs w:val="24"/>
          <w:lang w:val="en-GB"/>
        </w:rPr>
        <w:t xml:space="preserve">be the </w:t>
      </w:r>
      <w:r w:rsidRPr="00B41617">
        <w:rPr>
          <w:rFonts w:ascii="Times New Roman" w:hAnsi="Times New Roman" w:cs="Times New Roman"/>
          <w:color w:val="000000" w:themeColor="text1"/>
          <w:sz w:val="24"/>
          <w:szCs w:val="24"/>
          <w:lang w:val="en-GB"/>
        </w:rPr>
        <w:t>‘</w:t>
      </w:r>
      <w:r w:rsidR="00A92DF1"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lang w:val="en-GB"/>
        </w:rPr>
        <w:t>ooling unit cost’ (</w:t>
      </w:r>
      <w:r w:rsidR="00A92DF1" w:rsidRPr="00B41617">
        <w:rPr>
          <w:rFonts w:ascii="Times New Roman" w:hAnsi="Times New Roman" w:cs="Times New Roman"/>
          <w:color w:val="000000" w:themeColor="text1"/>
          <w:kern w:val="24"/>
          <w:sz w:val="24"/>
          <w:szCs w:val="24"/>
          <w:lang w:val="en-GB"/>
        </w:rPr>
        <w:t>mould</w:t>
      </w:r>
      <w:r w:rsidRPr="00B41617">
        <w:rPr>
          <w:rFonts w:ascii="Times New Roman" w:hAnsi="Times New Roman" w:cs="Times New Roman"/>
          <w:color w:val="000000" w:themeColor="text1"/>
          <w:kern w:val="24"/>
          <w:sz w:val="24"/>
          <w:szCs w:val="24"/>
          <w:lang w:val="en-GB"/>
        </w:rPr>
        <w:t xml:space="preserve"> design cost breakdown + </w:t>
      </w:r>
      <w:r w:rsidR="00A92DF1" w:rsidRPr="00B41617">
        <w:rPr>
          <w:rFonts w:ascii="Times New Roman" w:hAnsi="Times New Roman" w:cs="Times New Roman"/>
          <w:color w:val="000000" w:themeColor="text1"/>
          <w:kern w:val="24"/>
          <w:sz w:val="24"/>
          <w:szCs w:val="24"/>
          <w:lang w:val="en-GB"/>
        </w:rPr>
        <w:t>mould</w:t>
      </w:r>
      <w:r w:rsidRPr="00B41617">
        <w:rPr>
          <w:rFonts w:ascii="Times New Roman" w:hAnsi="Times New Roman" w:cs="Times New Roman"/>
          <w:color w:val="000000" w:themeColor="text1"/>
          <w:kern w:val="24"/>
          <w:sz w:val="24"/>
          <w:szCs w:val="24"/>
          <w:lang w:val="en-GB"/>
        </w:rPr>
        <w:t xml:space="preserve"> cost)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sz w:val="24"/>
          <w:szCs w:val="24"/>
          <w:lang w:val="en-GB"/>
        </w:rPr>
        <w:t>in CM_100k case</w:t>
      </w:r>
    </w:p>
    <w:p w14:paraId="29E5128A" w14:textId="14702EE2" w:rsidR="003C7A4C" w:rsidRPr="00B41617" w:rsidRDefault="003C7A4C" w:rsidP="003C7A4C">
      <w:pPr>
        <w:pStyle w:val="ListParagraph"/>
        <w:numPr>
          <w:ilvl w:val="0"/>
          <w:numId w:val="3"/>
        </w:numPr>
        <w:spacing w:before="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r w:rsidRPr="00B41617">
        <w:rPr>
          <w:rFonts w:ascii="Times New Roman" w:hAnsi="Times New Roman" w:cs="Times New Roman"/>
          <w:b/>
          <w:color w:val="000000" w:themeColor="text1"/>
          <w:sz w:val="24"/>
          <w:szCs w:val="24"/>
          <w:lang w:val="en-GB"/>
        </w:rPr>
        <w:t>M</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 xml:space="preserve"> be the ‘</w:t>
      </w:r>
      <w:r w:rsidR="00A92DF1" w:rsidRPr="00B41617">
        <w:rPr>
          <w:rFonts w:ascii="Times New Roman" w:hAnsi="Times New Roman" w:cs="Times New Roman"/>
          <w:color w:val="000000" w:themeColor="text1"/>
          <w:sz w:val="24"/>
          <w:szCs w:val="24"/>
          <w:lang w:val="en-GB"/>
        </w:rPr>
        <w:t>mould</w:t>
      </w:r>
      <w:r w:rsidRPr="00B41617">
        <w:rPr>
          <w:rFonts w:ascii="Times New Roman" w:hAnsi="Times New Roman" w:cs="Times New Roman"/>
          <w:color w:val="000000" w:themeColor="text1"/>
          <w:sz w:val="24"/>
          <w:szCs w:val="24"/>
          <w:lang w:val="en-GB"/>
        </w:rPr>
        <w:t xml:space="preserve"> design cost</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 xml:space="preserve">, which is </w:t>
      </w:r>
      <w:r w:rsidR="00A92DF1" w:rsidRPr="00B41617">
        <w:rPr>
          <w:rFonts w:ascii="Times New Roman" w:hAnsi="Times New Roman" w:cs="Times New Roman"/>
          <w:color w:val="000000" w:themeColor="text1"/>
          <w:sz w:val="24"/>
          <w:szCs w:val="24"/>
          <w:lang w:val="en-GB"/>
        </w:rPr>
        <w:t>a one-time</w:t>
      </w:r>
      <w:r w:rsidRPr="00B41617">
        <w:rPr>
          <w:rFonts w:ascii="Times New Roman" w:hAnsi="Times New Roman" w:cs="Times New Roman"/>
          <w:color w:val="000000" w:themeColor="text1"/>
          <w:sz w:val="24"/>
          <w:szCs w:val="24"/>
          <w:lang w:val="en-GB"/>
        </w:rPr>
        <w:t xml:space="preserve"> cost per batch, a constant and volume dependent</w:t>
      </w:r>
    </w:p>
    <w:p w14:paraId="5404F7F9" w14:textId="607C636E" w:rsidR="003C7A4C" w:rsidRPr="00B41617" w:rsidRDefault="003C7A4C" w:rsidP="003C7A4C">
      <w:pPr>
        <w:pStyle w:val="ListParagraph"/>
        <w:numPr>
          <w:ilvl w:val="0"/>
          <w:numId w:val="3"/>
        </w:numPr>
        <w:spacing w:before="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r w:rsidRPr="00B41617">
        <w:rPr>
          <w:rFonts w:ascii="Times New Roman" w:hAnsi="Times New Roman" w:cs="Times New Roman"/>
          <w:b/>
          <w:color w:val="000000" w:themeColor="text1"/>
          <w:sz w:val="24"/>
          <w:szCs w:val="24"/>
          <w:lang w:val="en-GB"/>
        </w:rPr>
        <w:t>m</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 xml:space="preserve"> be the ‘</w:t>
      </w:r>
      <w:r w:rsidR="00A92DF1" w:rsidRPr="00B41617">
        <w:rPr>
          <w:rFonts w:ascii="Times New Roman" w:hAnsi="Times New Roman" w:cs="Times New Roman"/>
          <w:color w:val="000000" w:themeColor="text1"/>
          <w:sz w:val="24"/>
          <w:szCs w:val="24"/>
          <w:lang w:val="en-GB"/>
        </w:rPr>
        <w:t>mould</w:t>
      </w:r>
      <w:r w:rsidRPr="00B41617">
        <w:rPr>
          <w:rFonts w:ascii="Times New Roman" w:hAnsi="Times New Roman" w:cs="Times New Roman"/>
          <w:color w:val="000000" w:themeColor="text1"/>
          <w:sz w:val="24"/>
          <w:szCs w:val="24"/>
          <w:lang w:val="en-GB"/>
        </w:rPr>
        <w:t xml:space="preserve"> unit cost</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 xml:space="preserve"> in production, which is a constant and volume independent</w:t>
      </w:r>
    </w:p>
    <w:p w14:paraId="5DA9DC01" w14:textId="2EA70DEE" w:rsidR="003C7A4C" w:rsidRPr="00B41617" w:rsidRDefault="003C7A4C" w:rsidP="003C7A4C">
      <w:pPr>
        <w:spacing w:before="120" w:after="0" w:line="360" w:lineRule="exact"/>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sz w:val="24"/>
          <w:szCs w:val="24"/>
          <w:shd w:val="clear" w:color="auto" w:fill="FFFFFF"/>
          <w:lang w:val="en-GB"/>
        </w:rPr>
        <w:t xml:space="preserve">For CM_20k, the balance equation can be represented by: </w:t>
      </w:r>
      <w:proofErr w:type="gramStart"/>
      <w:r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vertAlign w:val="subscript"/>
          <w:lang w:val="en-GB"/>
        </w:rPr>
        <w:t>CM(</w:t>
      </w:r>
      <w:proofErr w:type="gramEnd"/>
      <w:r w:rsidRPr="00B41617">
        <w:rPr>
          <w:rFonts w:ascii="Times New Roman" w:hAnsi="Times New Roman" w:cs="Times New Roman"/>
          <w:color w:val="000000" w:themeColor="text1"/>
          <w:kern w:val="24"/>
          <w:sz w:val="24"/>
          <w:szCs w:val="24"/>
          <w:vertAlign w:val="subscript"/>
          <w:lang w:val="en-GB"/>
        </w:rPr>
        <w:t xml:space="preserve">20k) </w:t>
      </w:r>
      <w:r w:rsidRPr="00B41617">
        <w:rPr>
          <w:rFonts w:ascii="Times New Roman" w:hAnsi="Times New Roman" w:cs="Times New Roman"/>
          <w:color w:val="000000" w:themeColor="text1"/>
          <w:sz w:val="24"/>
          <w:szCs w:val="24"/>
          <w:shd w:val="clear" w:color="auto" w:fill="FFFFFF"/>
          <w:lang w:val="en-GB"/>
        </w:rPr>
        <w:t>× 20000 = M + 20000 × m</w:t>
      </w:r>
    </w:p>
    <w:p w14:paraId="5869F651" w14:textId="2AD11B55" w:rsidR="003C7A4C" w:rsidRPr="00B41617" w:rsidRDefault="003C7A4C" w:rsidP="003C7A4C">
      <w:pPr>
        <w:spacing w:after="0" w:line="360" w:lineRule="exact"/>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sz w:val="24"/>
          <w:szCs w:val="24"/>
          <w:shd w:val="clear" w:color="auto" w:fill="FFFFFF"/>
          <w:lang w:val="en-GB"/>
        </w:rPr>
        <w:t xml:space="preserve">For CM_100k, the balance equation can be represented by: </w:t>
      </w:r>
      <w:proofErr w:type="gramStart"/>
      <w:r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vertAlign w:val="subscript"/>
          <w:lang w:val="en-GB"/>
        </w:rPr>
        <w:t>CM(</w:t>
      </w:r>
      <w:proofErr w:type="gramEnd"/>
      <w:r w:rsidRPr="00B41617">
        <w:rPr>
          <w:rFonts w:ascii="Times New Roman" w:hAnsi="Times New Roman" w:cs="Times New Roman"/>
          <w:color w:val="000000" w:themeColor="text1"/>
          <w:kern w:val="24"/>
          <w:sz w:val="24"/>
          <w:szCs w:val="24"/>
          <w:vertAlign w:val="subscript"/>
          <w:lang w:val="en-GB"/>
        </w:rPr>
        <w:t xml:space="preserve">100k) </w:t>
      </w:r>
      <w:r w:rsidRPr="00B41617">
        <w:rPr>
          <w:rFonts w:ascii="Times New Roman" w:hAnsi="Times New Roman" w:cs="Times New Roman"/>
          <w:color w:val="000000" w:themeColor="text1"/>
          <w:sz w:val="24"/>
          <w:szCs w:val="24"/>
          <w:shd w:val="clear" w:color="auto" w:fill="FFFFFF"/>
          <w:lang w:val="en-GB"/>
        </w:rPr>
        <w:t xml:space="preserve">× 100000 = M + 100000 × m   </w:t>
      </w:r>
    </w:p>
    <w:p w14:paraId="741B671A" w14:textId="18BA2A9F" w:rsidR="003C7A4C" w:rsidRPr="00B41617" w:rsidRDefault="003C7A4C" w:rsidP="003C7A4C">
      <w:pPr>
        <w:spacing w:after="120" w:line="360" w:lineRule="exact"/>
        <w:rPr>
          <w:rFonts w:ascii="Times New Roman" w:hAnsi="Times New Roman" w:cs="Times New Roman"/>
          <w:b/>
          <w:color w:val="000000" w:themeColor="text1"/>
          <w:kern w:val="24"/>
          <w:sz w:val="24"/>
          <w:szCs w:val="24"/>
          <w:lang w:val="en-GB"/>
        </w:rPr>
      </w:pPr>
      <w:r w:rsidRPr="00B41617">
        <w:rPr>
          <w:rFonts w:ascii="Times New Roman" w:hAnsi="Times New Roman" w:cs="Times New Roman"/>
          <w:color w:val="000000" w:themeColor="text1"/>
          <w:sz w:val="24"/>
          <w:szCs w:val="24"/>
          <w:shd w:val="clear" w:color="auto" w:fill="FFFFFF"/>
          <w:lang w:val="en-GB"/>
        </w:rPr>
        <w:t xml:space="preserve">The </w:t>
      </w:r>
      <w:r w:rsidR="00A92DF1" w:rsidRPr="00B41617">
        <w:rPr>
          <w:rFonts w:ascii="Times New Roman" w:hAnsi="Times New Roman" w:cs="Times New Roman"/>
          <w:color w:val="000000" w:themeColor="text1"/>
          <w:sz w:val="24"/>
          <w:szCs w:val="24"/>
          <w:shd w:val="clear" w:color="auto" w:fill="FFFFFF"/>
          <w:lang w:val="en-GB"/>
        </w:rPr>
        <w:t>aforementioned</w:t>
      </w:r>
      <w:r w:rsidRPr="00B41617">
        <w:rPr>
          <w:rFonts w:ascii="Times New Roman" w:hAnsi="Times New Roman" w:cs="Times New Roman"/>
          <w:color w:val="000000" w:themeColor="text1"/>
          <w:sz w:val="24"/>
          <w:szCs w:val="24"/>
          <w:shd w:val="clear" w:color="auto" w:fill="FFFFFF"/>
          <w:lang w:val="en-GB"/>
        </w:rPr>
        <w:t xml:space="preserve"> </w:t>
      </w:r>
      <w:r w:rsidR="00A92DF1" w:rsidRPr="00B41617">
        <w:rPr>
          <w:rFonts w:ascii="Times New Roman" w:hAnsi="Times New Roman" w:cs="Times New Roman"/>
          <w:color w:val="000000" w:themeColor="text1"/>
          <w:sz w:val="24"/>
          <w:szCs w:val="24"/>
          <w:shd w:val="clear" w:color="auto" w:fill="FFFFFF"/>
          <w:lang w:val="en-GB"/>
        </w:rPr>
        <w:t>two</w:t>
      </w:r>
      <w:r w:rsidRPr="00B41617">
        <w:rPr>
          <w:rFonts w:ascii="Times New Roman" w:hAnsi="Times New Roman" w:cs="Times New Roman"/>
          <w:color w:val="000000" w:themeColor="text1"/>
          <w:sz w:val="24"/>
          <w:szCs w:val="24"/>
          <w:shd w:val="clear" w:color="auto" w:fill="FFFFFF"/>
          <w:lang w:val="en-GB"/>
        </w:rPr>
        <w:t xml:space="preserve"> equations derive</w:t>
      </w:r>
      <w:r w:rsidRPr="00B41617">
        <w:rPr>
          <w:rFonts w:ascii="Times New Roman" w:eastAsia="MS Mincho" w:hAnsi="Times New Roman" w:cs="Times New Roman"/>
          <w:color w:val="000000" w:themeColor="text1"/>
          <w:sz w:val="24"/>
          <w:szCs w:val="24"/>
          <w:shd w:val="clear" w:color="auto" w:fill="FFFFFF"/>
          <w:lang w:val="en-GB" w:eastAsia="ja-JP"/>
        </w:rPr>
        <w:t>:</w:t>
      </w:r>
      <w:r w:rsidRPr="00B41617">
        <w:rPr>
          <w:rFonts w:ascii="Times New Roman" w:hAnsi="Times New Roman" w:cs="Times New Roman"/>
          <w:color w:val="000000" w:themeColor="text1"/>
          <w:sz w:val="24"/>
          <w:szCs w:val="24"/>
          <w:shd w:val="clear" w:color="auto" w:fill="FFFFFF"/>
          <w:lang w:val="en-GB"/>
        </w:rPr>
        <w:t xml:space="preserve"> </w:t>
      </w:r>
      <w:r w:rsidRPr="00B41617">
        <w:rPr>
          <w:rFonts w:ascii="Times New Roman" w:hAnsi="Times New Roman" w:cs="Times New Roman"/>
          <w:b/>
          <w:color w:val="000000" w:themeColor="text1"/>
          <w:sz w:val="24"/>
          <w:szCs w:val="24"/>
          <w:shd w:val="clear" w:color="auto" w:fill="FFFFFF"/>
          <w:lang w:val="en-GB"/>
        </w:rPr>
        <w:t>M = 25000 × (</w:t>
      </w:r>
      <w:proofErr w:type="gramStart"/>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CM(</w:t>
      </w:r>
      <w:proofErr w:type="gramEnd"/>
      <w:r w:rsidRPr="00B41617">
        <w:rPr>
          <w:rFonts w:ascii="Times New Roman" w:hAnsi="Times New Roman" w:cs="Times New Roman"/>
          <w:b/>
          <w:color w:val="000000" w:themeColor="text1"/>
          <w:kern w:val="24"/>
          <w:sz w:val="24"/>
          <w:szCs w:val="24"/>
          <w:vertAlign w:val="subscript"/>
          <w:lang w:val="en-GB"/>
        </w:rPr>
        <w:t>20k)</w:t>
      </w:r>
      <w:r w:rsidRPr="00B41617">
        <w:rPr>
          <w:rFonts w:ascii="Times New Roman" w:hAnsi="Times New Roman" w:cs="Times New Roman"/>
          <w:b/>
          <w:color w:val="000000" w:themeColor="text1"/>
          <w:kern w:val="24"/>
          <w:sz w:val="24"/>
          <w:szCs w:val="24"/>
          <w:lang w:val="en-GB"/>
        </w:rPr>
        <w:t xml:space="preserve"> -</w:t>
      </w:r>
      <w:r w:rsidRPr="00B41617">
        <w:rPr>
          <w:rFonts w:ascii="Times New Roman" w:hAnsi="Times New Roman" w:cs="Times New Roman"/>
          <w:b/>
          <w:color w:val="000000" w:themeColor="text1"/>
          <w:kern w:val="24"/>
          <w:sz w:val="24"/>
          <w:szCs w:val="24"/>
          <w:vertAlign w:val="subscript"/>
          <w:lang w:val="en-GB"/>
        </w:rPr>
        <w:t xml:space="preserve"> </w:t>
      </w:r>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CM(100k)</w:t>
      </w:r>
      <w:r w:rsidRPr="00B41617">
        <w:rPr>
          <w:rFonts w:ascii="Times New Roman" w:hAnsi="Times New Roman" w:cs="Times New Roman"/>
          <w:b/>
          <w:color w:val="000000" w:themeColor="text1"/>
          <w:kern w:val="24"/>
          <w:sz w:val="24"/>
          <w:szCs w:val="24"/>
          <w:lang w:val="en-GB"/>
        </w:rPr>
        <w:t>)</w:t>
      </w:r>
      <w:r w:rsidR="00A92DF1" w:rsidRPr="00B41617">
        <w:rPr>
          <w:rFonts w:ascii="Times New Roman" w:hAnsi="Times New Roman" w:cs="Times New Roman"/>
          <w:b/>
          <w:color w:val="000000" w:themeColor="text1"/>
          <w:kern w:val="24"/>
          <w:sz w:val="24"/>
          <w:szCs w:val="24"/>
          <w:lang w:val="en-GB"/>
        </w:rPr>
        <w:t>,</w:t>
      </w:r>
      <w:r w:rsidRPr="00B41617">
        <w:rPr>
          <w:rFonts w:ascii="Times New Roman" w:hAnsi="Times New Roman" w:cs="Times New Roman"/>
          <w:b/>
          <w:color w:val="000000" w:themeColor="text1"/>
          <w:kern w:val="24"/>
          <w:sz w:val="24"/>
          <w:szCs w:val="24"/>
          <w:vertAlign w:val="subscript"/>
          <w:lang w:val="en-GB"/>
        </w:rPr>
        <w:t xml:space="preserve"> </w:t>
      </w:r>
      <w:r w:rsidRPr="00B41617">
        <w:rPr>
          <w:rFonts w:ascii="Times New Roman" w:hAnsi="Times New Roman" w:cs="Times New Roman"/>
          <w:b/>
          <w:color w:val="000000" w:themeColor="text1"/>
          <w:sz w:val="24"/>
          <w:szCs w:val="24"/>
          <w:shd w:val="clear" w:color="auto" w:fill="FFFFFF"/>
          <w:lang w:val="en-GB"/>
        </w:rPr>
        <w:t xml:space="preserve">m = 1.25 × </w:t>
      </w:r>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CM(100k)</w:t>
      </w:r>
      <w:r w:rsidRPr="00B41617">
        <w:rPr>
          <w:rFonts w:ascii="Times New Roman" w:hAnsi="Times New Roman" w:cs="Times New Roman"/>
          <w:b/>
          <w:color w:val="000000" w:themeColor="text1"/>
          <w:kern w:val="24"/>
          <w:sz w:val="24"/>
          <w:szCs w:val="24"/>
          <w:lang w:val="en-GB"/>
        </w:rPr>
        <w:t xml:space="preserve"> -</w:t>
      </w:r>
      <w:r w:rsidRPr="00B41617">
        <w:rPr>
          <w:rFonts w:ascii="Times New Roman" w:hAnsi="Times New Roman" w:cs="Times New Roman"/>
          <w:b/>
          <w:color w:val="000000" w:themeColor="text1"/>
          <w:sz w:val="24"/>
          <w:szCs w:val="24"/>
          <w:shd w:val="clear" w:color="auto" w:fill="FFFFFF"/>
          <w:lang w:val="en-GB"/>
        </w:rPr>
        <w:t xml:space="preserve"> 0.25 × </w:t>
      </w:r>
      <w:r w:rsidRPr="00B41617">
        <w:rPr>
          <w:rFonts w:ascii="Times New Roman" w:hAnsi="Times New Roman" w:cs="Times New Roman"/>
          <w:b/>
          <w:color w:val="000000" w:themeColor="text1"/>
          <w:kern w:val="24"/>
          <w:sz w:val="24"/>
          <w:szCs w:val="24"/>
          <w:lang w:val="en-GB"/>
        </w:rPr>
        <w:t>T</w:t>
      </w:r>
      <w:r w:rsidRPr="00B41617">
        <w:rPr>
          <w:rFonts w:ascii="Times New Roman" w:hAnsi="Times New Roman" w:cs="Times New Roman"/>
          <w:b/>
          <w:color w:val="000000" w:themeColor="text1"/>
          <w:kern w:val="24"/>
          <w:sz w:val="24"/>
          <w:szCs w:val="24"/>
          <w:vertAlign w:val="subscript"/>
          <w:lang w:val="en-GB"/>
        </w:rPr>
        <w:t xml:space="preserve">CM(20k) </w:t>
      </w:r>
      <w:r w:rsidRPr="00B41617">
        <w:rPr>
          <w:rFonts w:ascii="Times New Roman" w:hAnsi="Times New Roman" w:cs="Times New Roman"/>
          <w:b/>
          <w:color w:val="000000" w:themeColor="text1"/>
          <w:kern w:val="24"/>
          <w:sz w:val="24"/>
          <w:szCs w:val="24"/>
          <w:lang w:val="en-GB"/>
        </w:rPr>
        <w:t xml:space="preserve"> </w:t>
      </w:r>
    </w:p>
    <w:p w14:paraId="5A4F3CF1" w14:textId="05F8B4FF" w:rsidR="003C7A4C" w:rsidRPr="00B41617" w:rsidRDefault="00A92DF1" w:rsidP="00F3566B">
      <w:pPr>
        <w:pStyle w:val="ListParagraph"/>
        <w:numPr>
          <w:ilvl w:val="1"/>
          <w:numId w:val="12"/>
        </w:numPr>
        <w:tabs>
          <w:tab w:val="left" w:pos="270"/>
        </w:tabs>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w:t>
      </w:r>
      <w:r w:rsidR="002B5C4D" w:rsidRPr="00B41617">
        <w:rPr>
          <w:rFonts w:ascii="Times New Roman" w:hAnsi="Times New Roman" w:cs="Times New Roman"/>
          <w:b/>
          <w:color w:val="000000" w:themeColor="text1"/>
          <w:sz w:val="28"/>
          <w:szCs w:val="28"/>
          <w:lang w:val="en-GB"/>
        </w:rPr>
        <w:t xml:space="preserve"> </w:t>
      </w:r>
      <w:r w:rsidR="003C7A4C" w:rsidRPr="00B41617">
        <w:rPr>
          <w:rFonts w:ascii="Times New Roman" w:hAnsi="Times New Roman" w:cs="Times New Roman"/>
          <w:b/>
          <w:color w:val="000000" w:themeColor="text1"/>
          <w:sz w:val="28"/>
          <w:szCs w:val="28"/>
          <w:lang w:val="en-GB"/>
        </w:rPr>
        <w:t xml:space="preserve">Total </w:t>
      </w:r>
      <w:r w:rsidRPr="00B41617">
        <w:rPr>
          <w:rFonts w:ascii="Times New Roman" w:hAnsi="Times New Roman" w:cs="Times New Roman"/>
          <w:b/>
          <w:color w:val="000000" w:themeColor="text1"/>
          <w:sz w:val="28"/>
          <w:szCs w:val="28"/>
          <w:lang w:val="en-GB"/>
        </w:rPr>
        <w:t>C</w:t>
      </w:r>
      <w:r w:rsidR="003C7A4C" w:rsidRPr="00B41617">
        <w:rPr>
          <w:rFonts w:ascii="Times New Roman" w:hAnsi="Times New Roman" w:cs="Times New Roman"/>
          <w:b/>
          <w:color w:val="000000" w:themeColor="text1"/>
          <w:sz w:val="28"/>
          <w:szCs w:val="28"/>
          <w:lang w:val="en-GB"/>
        </w:rPr>
        <w:t xml:space="preserve">ost </w:t>
      </w:r>
      <w:r w:rsidRPr="00B41617">
        <w:rPr>
          <w:rFonts w:ascii="Times New Roman" w:hAnsi="Times New Roman" w:cs="Times New Roman"/>
          <w:b/>
          <w:color w:val="000000" w:themeColor="text1"/>
          <w:sz w:val="28"/>
          <w:szCs w:val="28"/>
          <w:lang w:val="en-GB"/>
        </w:rPr>
        <w:t>G</w:t>
      </w:r>
      <w:r w:rsidR="003C7A4C" w:rsidRPr="00B41617">
        <w:rPr>
          <w:rFonts w:ascii="Times New Roman" w:hAnsi="Times New Roman" w:cs="Times New Roman"/>
          <w:b/>
          <w:color w:val="000000" w:themeColor="text1"/>
          <w:sz w:val="28"/>
          <w:szCs w:val="28"/>
          <w:lang w:val="en-GB"/>
        </w:rPr>
        <w:t xml:space="preserve">eneric </w:t>
      </w:r>
      <w:r w:rsidRPr="00B41617">
        <w:rPr>
          <w:rFonts w:ascii="Times New Roman" w:hAnsi="Times New Roman" w:cs="Times New Roman"/>
          <w:b/>
          <w:color w:val="000000" w:themeColor="text1"/>
          <w:sz w:val="28"/>
          <w:szCs w:val="28"/>
          <w:lang w:val="en-GB"/>
        </w:rPr>
        <w:t>F</w:t>
      </w:r>
      <w:r w:rsidR="003C7A4C" w:rsidRPr="00B41617">
        <w:rPr>
          <w:rFonts w:ascii="Times New Roman" w:hAnsi="Times New Roman" w:cs="Times New Roman"/>
          <w:b/>
          <w:color w:val="000000" w:themeColor="text1"/>
          <w:sz w:val="28"/>
          <w:szCs w:val="28"/>
          <w:lang w:val="en-GB"/>
        </w:rPr>
        <w:t>orm</w:t>
      </w:r>
      <w:r w:rsidR="002B5C4D" w:rsidRPr="00B41617">
        <w:rPr>
          <w:rFonts w:ascii="Times New Roman" w:hAnsi="Times New Roman" w:cs="Times New Roman"/>
          <w:b/>
          <w:color w:val="000000" w:themeColor="text1"/>
          <w:sz w:val="28"/>
          <w:szCs w:val="28"/>
          <w:lang w:val="en-GB"/>
        </w:rPr>
        <w:t xml:space="preserve"> </w:t>
      </w:r>
    </w:p>
    <w:p w14:paraId="2CE1C3FE" w14:textId="20E3E677" w:rsidR="003C7A4C" w:rsidRPr="00B41617" w:rsidRDefault="003C7A4C" w:rsidP="003C7A4C">
      <w:pPr>
        <w:spacing w:before="120" w:after="0" w:line="360" w:lineRule="exact"/>
        <w:rPr>
          <w:rFonts w:ascii="Times New Roman" w:hAnsi="Times New Roman" w:cs="Times New Roman"/>
          <w:b/>
          <w:color w:val="000000" w:themeColor="text1"/>
          <w:sz w:val="24"/>
          <w:szCs w:val="24"/>
          <w:shd w:val="clear" w:color="auto" w:fill="FFFFFF"/>
          <w:lang w:val="en-GB"/>
        </w:rPr>
      </w:pPr>
      <w:r w:rsidRPr="00B41617">
        <w:rPr>
          <w:rFonts w:ascii="Times New Roman" w:hAnsi="Times New Roman" w:cs="Times New Roman"/>
          <w:b/>
          <w:color w:val="000000" w:themeColor="text1"/>
          <w:sz w:val="24"/>
          <w:szCs w:val="24"/>
          <w:shd w:val="clear" w:color="auto" w:fill="FFFFFF"/>
          <w:lang w:val="en-GB"/>
        </w:rPr>
        <w:t xml:space="preserve">(Total unit </w:t>
      </w:r>
      <w:r w:rsidR="00A92DF1" w:rsidRPr="00B41617">
        <w:rPr>
          <w:rFonts w:ascii="Times New Roman" w:hAnsi="Times New Roman" w:cs="Times New Roman"/>
          <w:b/>
          <w:color w:val="000000" w:themeColor="text1"/>
          <w:sz w:val="24"/>
          <w:szCs w:val="24"/>
          <w:shd w:val="clear" w:color="auto" w:fill="FFFFFF"/>
          <w:lang w:val="en-GB"/>
        </w:rPr>
        <w:t>c</w:t>
      </w:r>
      <w:r w:rsidRPr="00B41617">
        <w:rPr>
          <w:rFonts w:ascii="Times New Roman" w:hAnsi="Times New Roman" w:cs="Times New Roman"/>
          <w:b/>
          <w:color w:val="000000" w:themeColor="text1"/>
          <w:sz w:val="24"/>
          <w:szCs w:val="24"/>
          <w:shd w:val="clear" w:color="auto" w:fill="FFFFFF"/>
          <w:lang w:val="en-GB"/>
        </w:rPr>
        <w:t>ost) × (Part counts) = (</w:t>
      </w:r>
      <w:r w:rsidR="00A92DF1" w:rsidRPr="00B41617">
        <w:rPr>
          <w:rFonts w:ascii="Times New Roman" w:hAnsi="Times New Roman" w:cs="Times New Roman"/>
          <w:b/>
          <w:color w:val="000000" w:themeColor="text1"/>
          <w:sz w:val="24"/>
          <w:szCs w:val="24"/>
          <w:shd w:val="clear" w:color="auto" w:fill="FFFFFF"/>
          <w:lang w:val="en-GB"/>
        </w:rPr>
        <w:t>Mould</w:t>
      </w:r>
      <w:r w:rsidRPr="00B41617">
        <w:rPr>
          <w:rFonts w:ascii="Times New Roman" w:hAnsi="Times New Roman" w:cs="Times New Roman"/>
          <w:b/>
          <w:color w:val="000000" w:themeColor="text1"/>
          <w:sz w:val="24"/>
          <w:szCs w:val="24"/>
          <w:shd w:val="clear" w:color="auto" w:fill="FFFFFF"/>
          <w:lang w:val="en-GB"/>
        </w:rPr>
        <w:t xml:space="preserve"> design cost) + (</w:t>
      </w:r>
      <w:r w:rsidR="00F07F57" w:rsidRPr="00B41617">
        <w:rPr>
          <w:rFonts w:ascii="Times New Roman" w:hAnsi="Times New Roman" w:cs="Times New Roman"/>
          <w:b/>
          <w:color w:val="000000" w:themeColor="text1"/>
          <w:sz w:val="24"/>
          <w:szCs w:val="24"/>
          <w:shd w:val="clear" w:color="auto" w:fill="FFFFFF"/>
          <w:lang w:val="en-GB"/>
        </w:rPr>
        <w:t>M</w:t>
      </w:r>
      <w:r w:rsidR="00A92DF1" w:rsidRPr="00B41617">
        <w:rPr>
          <w:rFonts w:ascii="Times New Roman" w:hAnsi="Times New Roman" w:cs="Times New Roman"/>
          <w:b/>
          <w:color w:val="000000" w:themeColor="text1"/>
          <w:sz w:val="24"/>
          <w:szCs w:val="24"/>
          <w:shd w:val="clear" w:color="auto" w:fill="FFFFFF"/>
          <w:lang w:val="en-GB"/>
        </w:rPr>
        <w:t>ould</w:t>
      </w:r>
      <w:r w:rsidRPr="00B41617">
        <w:rPr>
          <w:rFonts w:ascii="Times New Roman" w:hAnsi="Times New Roman" w:cs="Times New Roman"/>
          <w:b/>
          <w:color w:val="000000" w:themeColor="text1"/>
          <w:sz w:val="24"/>
          <w:szCs w:val="24"/>
          <w:shd w:val="clear" w:color="auto" w:fill="FFFFFF"/>
          <w:lang w:val="en-GB"/>
        </w:rPr>
        <w:t xml:space="preserve"> unit cost + Other unit cost) × (Part counts)  </w:t>
      </w:r>
    </w:p>
    <w:p w14:paraId="6C28A3F7" w14:textId="5391F41C" w:rsidR="003C7A4C" w:rsidRPr="00B41617" w:rsidRDefault="003C7A4C" w:rsidP="003C7A4C">
      <w:pPr>
        <w:pStyle w:val="ListParagraph"/>
        <w:numPr>
          <w:ilvl w:val="0"/>
          <w:numId w:val="4"/>
        </w:numPr>
        <w:spacing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proofErr w:type="gramStart"/>
      <w:r w:rsidRPr="00B41617">
        <w:rPr>
          <w:rFonts w:ascii="Times New Roman" w:hAnsi="Times New Roman" w:cs="Times New Roman"/>
          <w:b/>
          <w:color w:val="000000" w:themeColor="text1"/>
          <w:kern w:val="24"/>
          <w:sz w:val="24"/>
          <w:szCs w:val="24"/>
          <w:lang w:val="en-GB"/>
        </w:rPr>
        <w:t>C</w:t>
      </w:r>
      <w:r w:rsidRPr="00B41617">
        <w:rPr>
          <w:rFonts w:ascii="Times New Roman" w:hAnsi="Times New Roman" w:cs="Times New Roman"/>
          <w:b/>
          <w:color w:val="000000" w:themeColor="text1"/>
          <w:kern w:val="24"/>
          <w:sz w:val="24"/>
          <w:szCs w:val="24"/>
          <w:vertAlign w:val="subscript"/>
          <w:lang w:val="en-GB"/>
        </w:rPr>
        <w:t>CM(</w:t>
      </w:r>
      <w:proofErr w:type="gramEnd"/>
      <w:r w:rsidRPr="00B41617">
        <w:rPr>
          <w:rFonts w:ascii="Times New Roman" w:hAnsi="Times New Roman" w:cs="Times New Roman"/>
          <w:b/>
          <w:color w:val="000000" w:themeColor="text1"/>
          <w:kern w:val="24"/>
          <w:sz w:val="24"/>
          <w:szCs w:val="24"/>
          <w:vertAlign w:val="subscript"/>
          <w:lang w:val="en-GB"/>
        </w:rPr>
        <w:t>20k)</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kern w:val="24"/>
          <w:sz w:val="24"/>
          <w:szCs w:val="24"/>
          <w:lang w:val="en-GB"/>
        </w:rPr>
        <w:t xml:space="preserve">be the </w:t>
      </w:r>
      <w:r w:rsidRPr="00B41617">
        <w:rPr>
          <w:rFonts w:ascii="Times New Roman" w:hAnsi="Times New Roman" w:cs="Times New Roman"/>
          <w:color w:val="000000" w:themeColor="text1"/>
          <w:sz w:val="24"/>
          <w:szCs w:val="24"/>
          <w:lang w:val="en-GB"/>
        </w:rPr>
        <w:t>‘</w:t>
      </w:r>
      <w:r w:rsidR="00A92DF1"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lang w:val="en-GB"/>
        </w:rPr>
        <w:t xml:space="preserve">otal unit </w:t>
      </w:r>
      <w:r w:rsidR="00A92DF1"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lang w:val="en-GB"/>
        </w:rPr>
        <w:t>ost’</w:t>
      </w:r>
      <w:r w:rsidRPr="00B41617">
        <w:rPr>
          <w:rFonts w:ascii="Times New Roman" w:hAnsi="Times New Roman" w:cs="Times New Roman"/>
          <w:color w:val="000000" w:themeColor="text1"/>
          <w:sz w:val="24"/>
          <w:szCs w:val="24"/>
          <w:lang w:val="en-GB"/>
        </w:rPr>
        <w:t xml:space="preserve"> in</w:t>
      </w:r>
      <w:r w:rsidR="00A92DF1"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CM_20k case.</w:t>
      </w:r>
    </w:p>
    <w:p w14:paraId="6E271983" w14:textId="680C2F66" w:rsidR="003C7A4C" w:rsidRPr="00B41617" w:rsidRDefault="003C7A4C" w:rsidP="003C7A4C">
      <w:pPr>
        <w:pStyle w:val="ListParagraph"/>
        <w:numPr>
          <w:ilvl w:val="0"/>
          <w:numId w:val="4"/>
        </w:numPr>
        <w:spacing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proofErr w:type="gramStart"/>
      <w:r w:rsidRPr="00B41617">
        <w:rPr>
          <w:rFonts w:ascii="Times New Roman" w:hAnsi="Times New Roman" w:cs="Times New Roman"/>
          <w:b/>
          <w:color w:val="000000" w:themeColor="text1"/>
          <w:kern w:val="24"/>
          <w:sz w:val="24"/>
          <w:szCs w:val="24"/>
          <w:lang w:val="en-GB"/>
        </w:rPr>
        <w:t>C</w:t>
      </w:r>
      <w:r w:rsidRPr="00B41617">
        <w:rPr>
          <w:rFonts w:ascii="Times New Roman" w:hAnsi="Times New Roman" w:cs="Times New Roman"/>
          <w:b/>
          <w:color w:val="000000" w:themeColor="text1"/>
          <w:kern w:val="24"/>
          <w:sz w:val="24"/>
          <w:szCs w:val="24"/>
          <w:vertAlign w:val="subscript"/>
          <w:lang w:val="en-GB"/>
        </w:rPr>
        <w:t>CM(</w:t>
      </w:r>
      <w:proofErr w:type="gramEnd"/>
      <w:r w:rsidRPr="00B41617">
        <w:rPr>
          <w:rFonts w:ascii="Times New Roman" w:hAnsi="Times New Roman" w:cs="Times New Roman"/>
          <w:b/>
          <w:color w:val="000000" w:themeColor="text1"/>
          <w:kern w:val="24"/>
          <w:sz w:val="24"/>
          <w:szCs w:val="24"/>
          <w:vertAlign w:val="subscript"/>
          <w:lang w:val="en-GB"/>
        </w:rPr>
        <w:t>100k)</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kern w:val="24"/>
          <w:sz w:val="24"/>
          <w:szCs w:val="24"/>
          <w:vertAlign w:val="subscript"/>
          <w:lang w:val="en-GB"/>
        </w:rPr>
        <w:t xml:space="preserve"> </w:t>
      </w:r>
      <w:r w:rsidRPr="00B41617">
        <w:rPr>
          <w:rFonts w:ascii="Times New Roman" w:hAnsi="Times New Roman" w:cs="Times New Roman"/>
          <w:color w:val="000000" w:themeColor="text1"/>
          <w:kern w:val="24"/>
          <w:sz w:val="24"/>
          <w:szCs w:val="24"/>
          <w:lang w:val="en-GB"/>
        </w:rPr>
        <w:t xml:space="preserve">be the </w:t>
      </w:r>
      <w:r w:rsidRPr="00B41617">
        <w:rPr>
          <w:rFonts w:ascii="Times New Roman" w:hAnsi="Times New Roman" w:cs="Times New Roman"/>
          <w:color w:val="000000" w:themeColor="text1"/>
          <w:sz w:val="24"/>
          <w:szCs w:val="24"/>
          <w:lang w:val="en-GB"/>
        </w:rPr>
        <w:t>‘</w:t>
      </w:r>
      <w:r w:rsidR="00A92DF1" w:rsidRPr="00B41617">
        <w:rPr>
          <w:rFonts w:ascii="Times New Roman" w:hAnsi="Times New Roman" w:cs="Times New Roman"/>
          <w:color w:val="000000" w:themeColor="text1"/>
          <w:kern w:val="24"/>
          <w:sz w:val="24"/>
          <w:szCs w:val="24"/>
          <w:lang w:val="en-GB"/>
        </w:rPr>
        <w:t>t</w:t>
      </w:r>
      <w:r w:rsidRPr="00B41617">
        <w:rPr>
          <w:rFonts w:ascii="Times New Roman" w:hAnsi="Times New Roman" w:cs="Times New Roman"/>
          <w:color w:val="000000" w:themeColor="text1"/>
          <w:kern w:val="24"/>
          <w:sz w:val="24"/>
          <w:szCs w:val="24"/>
          <w:lang w:val="en-GB"/>
        </w:rPr>
        <w:t xml:space="preserve">otal unit </w:t>
      </w:r>
      <w:r w:rsidR="00A92DF1"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lang w:val="en-GB"/>
        </w:rPr>
        <w:t xml:space="preserve">ost’ </w:t>
      </w:r>
      <w:r w:rsidRPr="00B41617">
        <w:rPr>
          <w:rFonts w:ascii="Times New Roman" w:hAnsi="Times New Roman" w:cs="Times New Roman"/>
          <w:color w:val="000000" w:themeColor="text1"/>
          <w:sz w:val="24"/>
          <w:szCs w:val="24"/>
          <w:lang w:val="en-GB"/>
        </w:rPr>
        <w:t>in</w:t>
      </w:r>
      <w:r w:rsidR="00A92DF1"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CM_100k case.</w:t>
      </w:r>
    </w:p>
    <w:p w14:paraId="6D0AAE3F" w14:textId="36835DC2" w:rsidR="003C7A4C" w:rsidRPr="00B41617" w:rsidRDefault="003C7A4C" w:rsidP="003C7A4C">
      <w:pPr>
        <w:pStyle w:val="ListParagraph"/>
        <w:numPr>
          <w:ilvl w:val="0"/>
          <w:numId w:val="4"/>
        </w:numPr>
        <w:spacing w:after="0" w:line="360" w:lineRule="exact"/>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sz w:val="24"/>
          <w:szCs w:val="24"/>
          <w:shd w:val="clear" w:color="auto" w:fill="FFFFFF"/>
          <w:lang w:val="en-GB"/>
        </w:rPr>
        <w:t>Let ‘</w:t>
      </w:r>
      <w:r w:rsidRPr="00B41617">
        <w:rPr>
          <w:rFonts w:ascii="Times New Roman" w:hAnsi="Times New Roman" w:cs="Times New Roman"/>
          <w:b/>
          <w:color w:val="000000" w:themeColor="text1"/>
          <w:sz w:val="24"/>
          <w:szCs w:val="24"/>
          <w:shd w:val="clear" w:color="auto" w:fill="FFFFFF"/>
          <w:lang w:val="en-GB"/>
        </w:rPr>
        <w:t>n</w:t>
      </w:r>
      <w:r w:rsidRPr="00B41617">
        <w:rPr>
          <w:rFonts w:ascii="Times New Roman" w:hAnsi="Times New Roman" w:cs="Times New Roman"/>
          <w:color w:val="000000" w:themeColor="text1"/>
          <w:sz w:val="24"/>
          <w:szCs w:val="24"/>
          <w:shd w:val="clear" w:color="auto" w:fill="FFFFFF"/>
          <w:lang w:val="en-GB"/>
        </w:rPr>
        <w:t xml:space="preserve">’ denote </w:t>
      </w:r>
      <w:r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shd w:val="clear" w:color="auto" w:fill="FFFFFF"/>
          <w:lang w:val="en-GB"/>
        </w:rPr>
        <w:t>Part counts</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w:t>
      </w:r>
    </w:p>
    <w:p w14:paraId="4DCBAA3C" w14:textId="67696C71" w:rsidR="003C7A4C" w:rsidRPr="00B41617" w:rsidRDefault="003C7A4C" w:rsidP="003C7A4C">
      <w:pPr>
        <w:pStyle w:val="ListParagraph"/>
        <w:numPr>
          <w:ilvl w:val="0"/>
          <w:numId w:val="4"/>
        </w:numPr>
        <w:spacing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Let ‘</w:t>
      </w:r>
      <w:r w:rsidRPr="00B41617">
        <w:rPr>
          <w:rFonts w:ascii="Times New Roman" w:hAnsi="Times New Roman" w:cs="Times New Roman"/>
          <w:b/>
          <w:color w:val="000000" w:themeColor="text1"/>
          <w:sz w:val="24"/>
          <w:szCs w:val="24"/>
          <w:lang w:val="en-GB"/>
        </w:rPr>
        <w:t>O</w:t>
      </w:r>
      <w:r w:rsidRPr="00B41617">
        <w:rPr>
          <w:rFonts w:ascii="Times New Roman" w:hAnsi="Times New Roman" w:cs="Times New Roman"/>
          <w:color w:val="000000" w:themeColor="text1"/>
          <w:kern w:val="24"/>
          <w:sz w:val="24"/>
          <w:szCs w:val="24"/>
          <w:lang w:val="en-GB"/>
        </w:rPr>
        <w:t>’</w:t>
      </w:r>
      <w:r w:rsidRPr="00B41617">
        <w:rPr>
          <w:rFonts w:ascii="Times New Roman" w:hAnsi="Times New Roman" w:cs="Times New Roman"/>
          <w:color w:val="000000" w:themeColor="text1"/>
          <w:sz w:val="24"/>
          <w:szCs w:val="24"/>
          <w:lang w:val="en-GB"/>
        </w:rPr>
        <w:t xml:space="preserve"> be the ‘</w:t>
      </w:r>
      <w:r w:rsidR="00A92DF1" w:rsidRPr="00B41617">
        <w:rPr>
          <w:rFonts w:ascii="Times New Roman" w:hAnsi="Times New Roman" w:cs="Times New Roman"/>
          <w:color w:val="000000" w:themeColor="text1"/>
          <w:sz w:val="24"/>
          <w:szCs w:val="24"/>
          <w:lang w:val="en-GB"/>
        </w:rPr>
        <w:t>o</w:t>
      </w:r>
      <w:r w:rsidRPr="00B41617">
        <w:rPr>
          <w:rFonts w:ascii="Times New Roman" w:hAnsi="Times New Roman" w:cs="Times New Roman"/>
          <w:color w:val="000000" w:themeColor="text1"/>
          <w:sz w:val="24"/>
          <w:szCs w:val="24"/>
          <w:lang w:val="en-GB"/>
        </w:rPr>
        <w:t>ther unit cost’ in production, which is volume</w:t>
      </w:r>
      <w:r w:rsidR="00F07F57"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independent.</w:t>
      </w:r>
    </w:p>
    <w:p w14:paraId="41A73A9C" w14:textId="5D888DA6" w:rsidR="003C7A4C" w:rsidRPr="00B41617" w:rsidRDefault="00F3566B" w:rsidP="003C7A4C">
      <w:pPr>
        <w:spacing w:before="240" w:after="0" w:line="360" w:lineRule="exact"/>
        <w:rPr>
          <w:rFonts w:ascii="Times New Roman" w:hAnsi="Times New Roman" w:cs="Times New Roman"/>
          <w:b/>
          <w:color w:val="000000" w:themeColor="text1"/>
          <w:sz w:val="28"/>
          <w:szCs w:val="28"/>
          <w:shd w:val="clear" w:color="auto" w:fill="FFFFFF"/>
          <w:lang w:val="en-GB"/>
        </w:rPr>
      </w:pPr>
      <w:r w:rsidRPr="00B41617">
        <w:rPr>
          <w:rFonts w:ascii="Times New Roman" w:hAnsi="Times New Roman" w:cs="Times New Roman"/>
          <w:b/>
          <w:color w:val="000000" w:themeColor="text1"/>
          <w:sz w:val="28"/>
          <w:szCs w:val="28"/>
          <w:shd w:val="clear" w:color="auto" w:fill="FFFFFF"/>
          <w:lang w:val="en-GB"/>
        </w:rPr>
        <w:t>2</w:t>
      </w:r>
      <w:r w:rsidR="002B5C4D" w:rsidRPr="00B41617">
        <w:rPr>
          <w:rFonts w:ascii="Times New Roman" w:hAnsi="Times New Roman" w:cs="Times New Roman"/>
          <w:b/>
          <w:color w:val="000000" w:themeColor="text1"/>
          <w:sz w:val="28"/>
          <w:szCs w:val="28"/>
          <w:shd w:val="clear" w:color="auto" w:fill="FFFFFF"/>
          <w:lang w:val="en-GB"/>
        </w:rPr>
        <w:t>.3</w:t>
      </w:r>
      <w:r w:rsidR="00A92DF1" w:rsidRPr="00B41617">
        <w:rPr>
          <w:rFonts w:ascii="Times New Roman" w:hAnsi="Times New Roman" w:cs="Times New Roman"/>
          <w:b/>
          <w:color w:val="000000" w:themeColor="text1"/>
          <w:sz w:val="28"/>
          <w:szCs w:val="28"/>
          <w:shd w:val="clear" w:color="auto" w:fill="FFFFFF"/>
          <w:lang w:val="en-GB"/>
        </w:rPr>
        <w:t>.</w:t>
      </w:r>
      <w:r w:rsidR="002B5C4D" w:rsidRPr="00B41617">
        <w:rPr>
          <w:rFonts w:ascii="Times New Roman" w:hAnsi="Times New Roman" w:cs="Times New Roman"/>
          <w:b/>
          <w:color w:val="000000" w:themeColor="text1"/>
          <w:sz w:val="28"/>
          <w:szCs w:val="28"/>
          <w:shd w:val="clear" w:color="auto" w:fill="FFFFFF"/>
          <w:lang w:val="en-GB"/>
        </w:rPr>
        <w:t xml:space="preserve"> </w:t>
      </w:r>
      <w:r w:rsidR="003C7A4C" w:rsidRPr="00B41617">
        <w:rPr>
          <w:rFonts w:ascii="Times New Roman" w:hAnsi="Times New Roman" w:cs="Times New Roman"/>
          <w:b/>
          <w:color w:val="000000" w:themeColor="text1"/>
          <w:sz w:val="28"/>
          <w:szCs w:val="28"/>
          <w:shd w:val="clear" w:color="auto" w:fill="FFFFFF"/>
          <w:lang w:val="en-GB"/>
        </w:rPr>
        <w:t xml:space="preserve">CM </w:t>
      </w:r>
      <w:r w:rsidR="00A92DF1" w:rsidRPr="00B41617">
        <w:rPr>
          <w:rFonts w:ascii="Times New Roman" w:hAnsi="Times New Roman" w:cs="Times New Roman"/>
          <w:b/>
          <w:color w:val="000000" w:themeColor="text1"/>
          <w:sz w:val="28"/>
          <w:szCs w:val="28"/>
          <w:shd w:val="clear" w:color="auto" w:fill="FFFFFF"/>
          <w:lang w:val="en-GB"/>
        </w:rPr>
        <w:t>C</w:t>
      </w:r>
      <w:r w:rsidR="003C7A4C" w:rsidRPr="00B41617">
        <w:rPr>
          <w:rFonts w:ascii="Times New Roman" w:hAnsi="Times New Roman" w:cs="Times New Roman"/>
          <w:b/>
          <w:color w:val="000000" w:themeColor="text1"/>
          <w:sz w:val="28"/>
          <w:szCs w:val="28"/>
          <w:shd w:val="clear" w:color="auto" w:fill="FFFFFF"/>
          <w:lang w:val="en-GB"/>
        </w:rPr>
        <w:t xml:space="preserve">ost </w:t>
      </w:r>
      <w:r w:rsidR="00A92DF1" w:rsidRPr="00B41617">
        <w:rPr>
          <w:rFonts w:ascii="Times New Roman" w:hAnsi="Times New Roman" w:cs="Times New Roman"/>
          <w:b/>
          <w:color w:val="000000" w:themeColor="text1"/>
          <w:sz w:val="28"/>
          <w:szCs w:val="28"/>
          <w:shd w:val="clear" w:color="auto" w:fill="FFFFFF"/>
          <w:lang w:val="en-GB"/>
        </w:rPr>
        <w:t>Modelling</w:t>
      </w:r>
    </w:p>
    <w:p w14:paraId="47803CC7" w14:textId="3F11486D" w:rsidR="003C7A4C" w:rsidRPr="00B41617" w:rsidRDefault="003C7A4C" w:rsidP="003C7A4C">
      <w:pPr>
        <w:spacing w:before="120" w:after="0" w:line="360" w:lineRule="exact"/>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sz w:val="24"/>
          <w:szCs w:val="24"/>
          <w:shd w:val="clear" w:color="auto" w:fill="FFFFFF"/>
          <w:lang w:val="en-GB"/>
        </w:rPr>
        <w:t>By taking the tooling values “M” and “m”, derived from</w:t>
      </w:r>
      <w:r w:rsidR="00C63914" w:rsidRPr="00B41617">
        <w:rPr>
          <w:rFonts w:ascii="Times New Roman" w:hAnsi="Times New Roman" w:cs="Times New Roman"/>
          <w:color w:val="000000" w:themeColor="text1"/>
          <w:sz w:val="24"/>
          <w:szCs w:val="24"/>
          <w:shd w:val="clear" w:color="auto" w:fill="FFFFFF"/>
          <w:lang w:val="en-GB"/>
        </w:rPr>
        <w:t xml:space="preserve"> the</w:t>
      </w:r>
      <w:r w:rsidRPr="00B41617">
        <w:rPr>
          <w:rFonts w:ascii="Times New Roman" w:hAnsi="Times New Roman" w:cs="Times New Roman"/>
          <w:color w:val="000000" w:themeColor="text1"/>
          <w:sz w:val="24"/>
          <w:szCs w:val="24"/>
          <w:shd w:val="clear" w:color="auto" w:fill="FFFFFF"/>
          <w:lang w:val="en-GB"/>
        </w:rPr>
        <w:t xml:space="preserve"> previous calculation, into </w:t>
      </w:r>
      <w:r w:rsidR="00C63914" w:rsidRPr="00B41617">
        <w:rPr>
          <w:rFonts w:ascii="Times New Roman" w:hAnsi="Times New Roman" w:cs="Times New Roman"/>
          <w:color w:val="000000" w:themeColor="text1"/>
          <w:sz w:val="24"/>
          <w:szCs w:val="24"/>
          <w:shd w:val="clear" w:color="auto" w:fill="FFFFFF"/>
          <w:lang w:val="en-GB"/>
        </w:rPr>
        <w:t xml:space="preserve">the </w:t>
      </w:r>
      <w:r w:rsidRPr="00B41617">
        <w:rPr>
          <w:rFonts w:ascii="Times New Roman" w:hAnsi="Times New Roman" w:cs="Times New Roman"/>
          <w:color w:val="000000" w:themeColor="text1"/>
          <w:sz w:val="24"/>
          <w:szCs w:val="24"/>
          <w:shd w:val="clear" w:color="auto" w:fill="FFFFFF"/>
          <w:lang w:val="en-GB"/>
        </w:rPr>
        <w:t xml:space="preserve">cost </w:t>
      </w:r>
      <w:r w:rsidR="00C63914" w:rsidRPr="00B41617">
        <w:rPr>
          <w:rFonts w:ascii="Times New Roman" w:hAnsi="Times New Roman" w:cs="Times New Roman"/>
          <w:color w:val="000000" w:themeColor="text1"/>
          <w:sz w:val="24"/>
          <w:szCs w:val="24"/>
          <w:shd w:val="clear" w:color="auto" w:fill="FFFFFF"/>
          <w:lang w:val="en-GB"/>
        </w:rPr>
        <w:t>modelling</w:t>
      </w:r>
      <w:r w:rsidRPr="00B41617">
        <w:rPr>
          <w:rFonts w:ascii="Times New Roman" w:hAnsi="Times New Roman" w:cs="Times New Roman"/>
          <w:color w:val="000000" w:themeColor="text1"/>
          <w:sz w:val="24"/>
          <w:szCs w:val="24"/>
          <w:shd w:val="clear" w:color="auto" w:fill="FFFFFF"/>
          <w:lang w:val="en-GB"/>
        </w:rPr>
        <w:t xml:space="preserve"> based on (Total unit </w:t>
      </w:r>
      <w:r w:rsidR="00C63914" w:rsidRPr="00B41617">
        <w:rPr>
          <w:rFonts w:ascii="Times New Roman" w:hAnsi="Times New Roman" w:cs="Times New Roman"/>
          <w:color w:val="000000" w:themeColor="text1"/>
          <w:sz w:val="24"/>
          <w:szCs w:val="24"/>
          <w:shd w:val="clear" w:color="auto" w:fill="FFFFFF"/>
          <w:lang w:val="en-GB"/>
        </w:rPr>
        <w:t>c</w:t>
      </w:r>
      <w:r w:rsidRPr="00B41617">
        <w:rPr>
          <w:rFonts w:ascii="Times New Roman" w:hAnsi="Times New Roman" w:cs="Times New Roman"/>
          <w:color w:val="000000" w:themeColor="text1"/>
          <w:sz w:val="24"/>
          <w:szCs w:val="24"/>
          <w:shd w:val="clear" w:color="auto" w:fill="FFFFFF"/>
          <w:lang w:val="en-GB"/>
        </w:rPr>
        <w:t>ost) ×(Part counts) =(</w:t>
      </w:r>
      <w:r w:rsidR="00C63914" w:rsidRPr="00B41617">
        <w:rPr>
          <w:rFonts w:ascii="Times New Roman" w:hAnsi="Times New Roman" w:cs="Times New Roman"/>
          <w:color w:val="000000" w:themeColor="text1"/>
          <w:sz w:val="24"/>
          <w:szCs w:val="24"/>
          <w:shd w:val="clear" w:color="auto" w:fill="FFFFFF"/>
          <w:lang w:val="en-GB"/>
        </w:rPr>
        <w:t>Mould</w:t>
      </w:r>
      <w:r w:rsidRPr="00B41617">
        <w:rPr>
          <w:rFonts w:ascii="Times New Roman" w:hAnsi="Times New Roman" w:cs="Times New Roman"/>
          <w:color w:val="000000" w:themeColor="text1"/>
          <w:sz w:val="24"/>
          <w:szCs w:val="24"/>
          <w:shd w:val="clear" w:color="auto" w:fill="FFFFFF"/>
          <w:lang w:val="en-GB"/>
        </w:rPr>
        <w:t xml:space="preserve"> design cost)</w:t>
      </w:r>
      <w:r w:rsidR="0069650F" w:rsidRPr="00B41617">
        <w:rPr>
          <w:rFonts w:ascii="Times New Roman" w:hAnsi="Times New Roman" w:cs="Times New Roman"/>
          <w:color w:val="000000" w:themeColor="text1"/>
          <w:sz w:val="24"/>
          <w:szCs w:val="24"/>
          <w:shd w:val="clear" w:color="auto" w:fill="FFFFFF"/>
          <w:lang w:val="en-GB"/>
        </w:rPr>
        <w:t xml:space="preserve"> </w:t>
      </w:r>
      <w:r w:rsidRPr="00B41617">
        <w:rPr>
          <w:rFonts w:ascii="Times New Roman" w:hAnsi="Times New Roman" w:cs="Times New Roman"/>
          <w:color w:val="000000" w:themeColor="text1"/>
          <w:sz w:val="24"/>
          <w:szCs w:val="24"/>
          <w:shd w:val="clear" w:color="auto" w:fill="FFFFFF"/>
          <w:lang w:val="en-GB"/>
        </w:rPr>
        <w:t>+(</w:t>
      </w:r>
      <w:r w:rsidR="00C63914" w:rsidRPr="00B41617">
        <w:rPr>
          <w:rFonts w:ascii="Times New Roman" w:hAnsi="Times New Roman" w:cs="Times New Roman"/>
          <w:color w:val="000000" w:themeColor="text1"/>
          <w:sz w:val="24"/>
          <w:szCs w:val="24"/>
          <w:shd w:val="clear" w:color="auto" w:fill="FFFFFF"/>
          <w:lang w:val="en-GB"/>
        </w:rPr>
        <w:t>mould</w:t>
      </w:r>
      <w:r w:rsidRPr="00B41617">
        <w:rPr>
          <w:rFonts w:ascii="Times New Roman" w:hAnsi="Times New Roman" w:cs="Times New Roman"/>
          <w:color w:val="000000" w:themeColor="text1"/>
          <w:sz w:val="24"/>
          <w:szCs w:val="24"/>
          <w:shd w:val="clear" w:color="auto" w:fill="FFFFFF"/>
          <w:lang w:val="en-GB"/>
        </w:rPr>
        <w:t xml:space="preserve"> unit cost</w:t>
      </w:r>
      <w:r w:rsidR="0069650F" w:rsidRPr="00B41617">
        <w:rPr>
          <w:rFonts w:ascii="Times New Roman" w:hAnsi="Times New Roman" w:cs="Times New Roman"/>
          <w:color w:val="000000" w:themeColor="text1"/>
          <w:sz w:val="24"/>
          <w:szCs w:val="24"/>
          <w:shd w:val="clear" w:color="auto" w:fill="FFFFFF"/>
          <w:lang w:val="en-GB"/>
        </w:rPr>
        <w:t xml:space="preserve"> + Other unit cost)</w:t>
      </w:r>
      <w:r w:rsidR="00C63914" w:rsidRPr="00B41617">
        <w:rPr>
          <w:rFonts w:ascii="Times New Roman" w:hAnsi="Times New Roman" w:cs="Times New Roman"/>
          <w:color w:val="000000" w:themeColor="text1"/>
          <w:sz w:val="24"/>
          <w:szCs w:val="24"/>
          <w:shd w:val="clear" w:color="auto" w:fill="FFFFFF"/>
          <w:lang w:val="en-GB"/>
        </w:rPr>
        <w:t xml:space="preserve"> </w:t>
      </w:r>
      <w:r w:rsidRPr="00B41617">
        <w:rPr>
          <w:rFonts w:ascii="Times New Roman" w:hAnsi="Times New Roman" w:cs="Times New Roman"/>
          <w:color w:val="000000" w:themeColor="text1"/>
          <w:sz w:val="24"/>
          <w:szCs w:val="24"/>
          <w:shd w:val="clear" w:color="auto" w:fill="FFFFFF"/>
          <w:lang w:val="en-GB"/>
        </w:rPr>
        <w:t>×</w:t>
      </w:r>
      <w:r w:rsidR="00C63914" w:rsidRPr="00B41617">
        <w:rPr>
          <w:rFonts w:ascii="Times New Roman" w:hAnsi="Times New Roman" w:cs="Times New Roman"/>
          <w:color w:val="000000" w:themeColor="text1"/>
          <w:sz w:val="24"/>
          <w:szCs w:val="24"/>
          <w:shd w:val="clear" w:color="auto" w:fill="FFFFFF"/>
          <w:lang w:val="en-GB"/>
        </w:rPr>
        <w:t xml:space="preserve"> </w:t>
      </w:r>
      <w:r w:rsidRPr="00B41617">
        <w:rPr>
          <w:rFonts w:ascii="Times New Roman" w:hAnsi="Times New Roman" w:cs="Times New Roman"/>
          <w:color w:val="000000" w:themeColor="text1"/>
          <w:sz w:val="24"/>
          <w:szCs w:val="24"/>
          <w:shd w:val="clear" w:color="auto" w:fill="FFFFFF"/>
          <w:lang w:val="en-GB"/>
        </w:rPr>
        <w:t>(Part counts)</w:t>
      </w:r>
      <w:r w:rsidR="00C63914" w:rsidRPr="00B41617">
        <w:rPr>
          <w:rFonts w:ascii="Times New Roman" w:hAnsi="Times New Roman" w:cs="Times New Roman"/>
          <w:color w:val="000000" w:themeColor="text1"/>
          <w:sz w:val="24"/>
          <w:szCs w:val="24"/>
          <w:shd w:val="clear" w:color="auto" w:fill="FFFFFF"/>
          <w:lang w:val="en-GB"/>
        </w:rPr>
        <w:t>,</w:t>
      </w:r>
      <w:r w:rsidRPr="00B41617">
        <w:rPr>
          <w:rFonts w:ascii="Times New Roman" w:hAnsi="Times New Roman" w:cs="Times New Roman"/>
          <w:color w:val="000000" w:themeColor="text1"/>
          <w:sz w:val="24"/>
          <w:szCs w:val="24"/>
          <w:shd w:val="clear" w:color="auto" w:fill="FFFFFF"/>
          <w:lang w:val="en-GB"/>
        </w:rPr>
        <w:t xml:space="preserve"> </w:t>
      </w:r>
      <w:r w:rsidR="00C63914" w:rsidRPr="00B41617">
        <w:rPr>
          <w:rFonts w:ascii="Times New Roman" w:hAnsi="Times New Roman" w:cs="Times New Roman"/>
          <w:color w:val="000000" w:themeColor="text1"/>
          <w:sz w:val="24"/>
          <w:szCs w:val="24"/>
          <w:shd w:val="clear" w:color="auto" w:fill="FFFFFF"/>
          <w:lang w:val="en-GB"/>
        </w:rPr>
        <w:t>this</w:t>
      </w:r>
      <w:r w:rsidRPr="00B41617">
        <w:rPr>
          <w:rFonts w:ascii="Times New Roman" w:hAnsi="Times New Roman" w:cs="Times New Roman"/>
          <w:color w:val="000000" w:themeColor="text1"/>
          <w:sz w:val="24"/>
          <w:szCs w:val="24"/>
          <w:shd w:val="clear" w:color="auto" w:fill="FFFFFF"/>
          <w:lang w:val="en-GB"/>
        </w:rPr>
        <w:t xml:space="preserve"> derives</w:t>
      </w:r>
    </w:p>
    <w:p w14:paraId="1DA86A6C" w14:textId="56AA8C98" w:rsidR="003C7A4C" w:rsidRPr="00B41617" w:rsidRDefault="003C7A4C" w:rsidP="003C7A4C">
      <w:pPr>
        <w:spacing w:after="0" w:line="240" w:lineRule="auto"/>
        <w:rPr>
          <w:rFonts w:ascii="Times New Roman" w:hAnsi="Times New Roman" w:cs="Times New Roman"/>
          <w:bCs/>
          <w:iCs/>
          <w:color w:val="000000" w:themeColor="text1"/>
          <w:lang w:val="en-GB"/>
        </w:rPr>
      </w:pP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 xml:space="preserve">CM </w:t>
      </w:r>
      <w:r w:rsidRPr="00B41617">
        <w:rPr>
          <w:rFonts w:ascii="Times New Roman" w:hAnsi="Times New Roman" w:cs="Times New Roman"/>
          <w:color w:val="000000" w:themeColor="text1"/>
          <w:shd w:val="clear" w:color="auto" w:fill="FFFFFF"/>
          <w:lang w:val="en-GB"/>
        </w:rPr>
        <w:t>× n</w:t>
      </w:r>
      <w:r w:rsidRPr="00B41617">
        <w:rPr>
          <w:rFonts w:ascii="Times New Roman" w:hAnsi="Times New Roman" w:cs="Times New Roman"/>
          <w:color w:val="000000" w:themeColor="text1"/>
          <w:shd w:val="clear" w:color="auto" w:fill="FFFFFF"/>
          <w:vertAlign w:val="subscript"/>
          <w:lang w:val="en-GB"/>
        </w:rPr>
        <w:t xml:space="preserve"> </w:t>
      </w:r>
      <w:r w:rsidRPr="00B41617">
        <w:rPr>
          <w:rFonts w:ascii="Times New Roman" w:hAnsi="Times New Roman" w:cs="Times New Roman"/>
          <w:color w:val="000000" w:themeColor="text1"/>
          <w:shd w:val="clear" w:color="auto" w:fill="FFFFFF"/>
          <w:lang w:val="en-GB"/>
        </w:rPr>
        <w:t>= M + (m + O) × n or</w:t>
      </w:r>
      <w:r w:rsidR="00C63914" w:rsidRPr="00B41617">
        <w:rPr>
          <w:rFonts w:ascii="Times New Roman" w:hAnsi="Times New Roman" w:cs="Times New Roman"/>
          <w:color w:val="000000" w:themeColor="text1"/>
          <w:shd w:val="clear" w:color="auto" w:fill="FFFFFF"/>
          <w:lang w:val="en-GB"/>
        </w:rPr>
        <w:t xml:space="preserve">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 xml:space="preserve">CM = </w:t>
      </w:r>
      <m:oMath>
        <m:f>
          <m:fPr>
            <m:ctrlPr>
              <w:rPr>
                <w:rFonts w:ascii="Cambria Math" w:hAnsi="Cambria Math" w:cs="Times New Roman"/>
                <w:bCs/>
                <w:iCs/>
                <w:color w:val="000000" w:themeColor="text1"/>
                <w:sz w:val="28"/>
                <w:szCs w:val="28"/>
                <w:lang w:val="en-GB"/>
              </w:rPr>
            </m:ctrlPr>
          </m:fPr>
          <m:num>
            <m:r>
              <m:rPr>
                <m:sty m:val="p"/>
              </m:rPr>
              <w:rPr>
                <w:rFonts w:ascii="Cambria Math" w:hAnsi="Cambria Math" w:cs="Times New Roman"/>
                <w:color w:val="000000" w:themeColor="text1"/>
                <w:sz w:val="28"/>
                <w:szCs w:val="28"/>
                <w:shd w:val="clear" w:color="auto" w:fill="FFFFFF"/>
                <w:lang w:val="en-GB"/>
              </w:rPr>
              <m:t>M</m:t>
            </m:r>
            <m:r>
              <m:rPr>
                <m:sty m:val="p"/>
              </m:rPr>
              <w:rPr>
                <w:rFonts w:ascii="Cambria Math" w:hAnsi="Cambria Math" w:cs="Times New Roman"/>
                <w:color w:val="000000" w:themeColor="text1"/>
                <w:sz w:val="28"/>
                <w:szCs w:val="28"/>
                <w:lang w:val="en-GB"/>
              </w:rPr>
              <m:t xml:space="preserve"> </m:t>
            </m:r>
          </m:num>
          <m:den>
            <m:r>
              <m:rPr>
                <m:sty m:val="p"/>
              </m:rPr>
              <w:rPr>
                <w:rFonts w:ascii="Cambria Math" w:hAnsi="Cambria Math" w:cs="Times New Roman"/>
                <w:color w:val="000000" w:themeColor="text1"/>
                <w:sz w:val="28"/>
                <w:szCs w:val="28"/>
                <w:shd w:val="clear" w:color="auto" w:fill="FFFFFF"/>
                <w:lang w:val="en-GB"/>
              </w:rPr>
              <m:t>n</m:t>
            </m:r>
          </m:den>
        </m:f>
      </m:oMath>
      <w:r w:rsidRPr="00B41617">
        <w:rPr>
          <w:rFonts w:ascii="Times New Roman" w:hAnsi="Times New Roman" w:cs="Times New Roman"/>
          <w:bCs/>
          <w:iCs/>
          <w:color w:val="000000" w:themeColor="text1"/>
          <w:sz w:val="24"/>
          <w:lang w:val="en-GB"/>
        </w:rPr>
        <w:t xml:space="preserve"> </w:t>
      </w:r>
      <w:r w:rsidRPr="00B41617">
        <w:rPr>
          <w:rFonts w:ascii="Times New Roman" w:hAnsi="Times New Roman" w:cs="Times New Roman"/>
          <w:bCs/>
          <w:iCs/>
          <w:color w:val="000000" w:themeColor="text1"/>
          <w:lang w:val="en-GB"/>
        </w:rPr>
        <w:t xml:space="preserve">+ </w:t>
      </w:r>
      <w:r w:rsidRPr="00B41617">
        <w:rPr>
          <w:rFonts w:ascii="Times New Roman" w:hAnsi="Times New Roman" w:cs="Times New Roman"/>
          <w:color w:val="000000" w:themeColor="text1"/>
          <w:shd w:val="clear" w:color="auto" w:fill="FFFFFF"/>
          <w:lang w:val="en-GB"/>
        </w:rPr>
        <w:t>(m + O)</w:t>
      </w:r>
      <w:r w:rsidR="00C63914" w:rsidRPr="00B41617">
        <w:rPr>
          <w:rFonts w:ascii="Times New Roman" w:hAnsi="Times New Roman" w:cs="Times New Roman"/>
          <w:color w:val="000000" w:themeColor="text1"/>
          <w:shd w:val="clear" w:color="auto" w:fill="FFFFFF"/>
          <w:lang w:val="en-GB"/>
        </w:rPr>
        <w:t>,</w:t>
      </w:r>
      <w:r w:rsidRPr="00B41617">
        <w:rPr>
          <w:rFonts w:ascii="Times New Roman" w:hAnsi="Times New Roman" w:cs="Times New Roman"/>
          <w:color w:val="000000" w:themeColor="text1"/>
          <w:shd w:val="clear" w:color="auto" w:fill="FFFFFF"/>
          <w:lang w:val="en-GB"/>
        </w:rPr>
        <w:t xml:space="preserve"> </w:t>
      </w:r>
      <w:r w:rsidR="00C63914" w:rsidRPr="00B41617">
        <w:rPr>
          <w:rFonts w:ascii="Times New Roman" w:hAnsi="Times New Roman" w:cs="Times New Roman"/>
          <w:color w:val="000000" w:themeColor="text1"/>
          <w:kern w:val="24"/>
          <w:sz w:val="24"/>
          <w:szCs w:val="24"/>
          <w:lang w:val="en-GB"/>
        </w:rPr>
        <w:t>in a generic form, which satisfies the following two scenarios:</w:t>
      </w:r>
    </w:p>
    <w:p w14:paraId="610779B0" w14:textId="6A7BD1CC" w:rsidR="003C7A4C" w:rsidRPr="00B41617" w:rsidRDefault="003C7A4C" w:rsidP="003C7A4C">
      <w:pPr>
        <w:spacing w:after="0" w:line="360" w:lineRule="auto"/>
        <w:rPr>
          <w:rFonts w:ascii="Times New Roman" w:hAnsi="Times New Roman" w:cs="Times New Roman"/>
          <w:color w:val="000000" w:themeColor="text1"/>
          <w:sz w:val="24"/>
          <w:szCs w:val="24"/>
          <w:shd w:val="clear" w:color="auto" w:fill="FFFFFF"/>
          <w:lang w:val="en-GB"/>
        </w:rPr>
      </w:pP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 (20k)</w:t>
      </w:r>
      <w:r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hd w:val="clear" w:color="auto" w:fill="FFFFFF"/>
          <w:lang w:val="en-GB"/>
        </w:rPr>
        <w:t>× n</w:t>
      </w:r>
      <w:r w:rsidRPr="00B41617">
        <w:rPr>
          <w:rFonts w:ascii="Times New Roman" w:hAnsi="Times New Roman" w:cs="Times New Roman"/>
          <w:color w:val="000000" w:themeColor="text1"/>
          <w:shd w:val="clear" w:color="auto" w:fill="FFFFFF"/>
          <w:vertAlign w:val="subscript"/>
          <w:lang w:val="en-GB"/>
        </w:rPr>
        <w:t>20k</w:t>
      </w:r>
      <w:r w:rsidRPr="00B41617">
        <w:rPr>
          <w:rFonts w:ascii="Times New Roman" w:hAnsi="Times New Roman" w:cs="Times New Roman"/>
          <w:color w:val="000000" w:themeColor="text1"/>
          <w:shd w:val="clear" w:color="auto" w:fill="FFFFFF"/>
          <w:lang w:val="en-GB"/>
        </w:rPr>
        <w:t xml:space="preserve"> = M + (m + O) × n</w:t>
      </w:r>
      <w:r w:rsidRPr="00B41617">
        <w:rPr>
          <w:rFonts w:ascii="Times New Roman" w:hAnsi="Times New Roman" w:cs="Times New Roman"/>
          <w:color w:val="000000" w:themeColor="text1"/>
          <w:shd w:val="clear" w:color="auto" w:fill="FFFFFF"/>
          <w:vertAlign w:val="subscript"/>
          <w:lang w:val="en-GB"/>
        </w:rPr>
        <w:t>20k</w:t>
      </w:r>
      <w:r w:rsidRPr="00B41617">
        <w:rPr>
          <w:rFonts w:ascii="Times New Roman" w:hAnsi="Times New Roman" w:cs="Times New Roman"/>
          <w:color w:val="000000" w:themeColor="text1"/>
          <w:shd w:val="clear" w:color="auto" w:fill="FFFFFF"/>
          <w:lang w:val="en-GB"/>
        </w:rPr>
        <w:t xml:space="preserve"> or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 (20k)</w:t>
      </w:r>
      <w:r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hd w:val="clear" w:color="auto" w:fill="FFFFFF"/>
          <w:lang w:val="en-GB"/>
        </w:rPr>
        <w:t>× 20</w:t>
      </w:r>
      <w:r w:rsidR="00C63914" w:rsidRPr="00B41617">
        <w:rPr>
          <w:rFonts w:ascii="Times New Roman" w:hAnsi="Times New Roman" w:cs="Times New Roman"/>
          <w:color w:val="000000" w:themeColor="text1"/>
          <w:shd w:val="clear" w:color="auto" w:fill="FFFFFF"/>
          <w:lang w:val="en-GB"/>
        </w:rPr>
        <w:t>,</w:t>
      </w:r>
      <w:r w:rsidRPr="00B41617">
        <w:rPr>
          <w:rFonts w:ascii="Times New Roman" w:hAnsi="Times New Roman" w:cs="Times New Roman"/>
          <w:color w:val="000000" w:themeColor="text1"/>
          <w:shd w:val="clear" w:color="auto" w:fill="FFFFFF"/>
          <w:lang w:val="en-GB"/>
        </w:rPr>
        <w:t>000 = M + (m + O) × 20</w:t>
      </w:r>
      <w:r w:rsidR="00C63914" w:rsidRPr="00B41617">
        <w:rPr>
          <w:rFonts w:ascii="Times New Roman" w:hAnsi="Times New Roman" w:cs="Times New Roman"/>
          <w:color w:val="000000" w:themeColor="text1"/>
          <w:shd w:val="clear" w:color="auto" w:fill="FFFFFF"/>
          <w:lang w:val="en-GB"/>
        </w:rPr>
        <w:t>,</w:t>
      </w:r>
      <w:r w:rsidRPr="00B41617">
        <w:rPr>
          <w:rFonts w:ascii="Times New Roman" w:hAnsi="Times New Roman" w:cs="Times New Roman"/>
          <w:color w:val="000000" w:themeColor="text1"/>
          <w:shd w:val="clear" w:color="auto" w:fill="FFFFFF"/>
          <w:lang w:val="en-GB"/>
        </w:rPr>
        <w:t xml:space="preserve">000 </w:t>
      </w:r>
      <w:r w:rsidRPr="00B41617">
        <w:rPr>
          <w:rFonts w:ascii="Times New Roman" w:hAnsi="Times New Roman" w:cs="Times New Roman"/>
          <w:color w:val="000000" w:themeColor="text1"/>
          <w:sz w:val="24"/>
          <w:szCs w:val="24"/>
          <w:shd w:val="clear" w:color="auto" w:fill="FFFFFF"/>
          <w:lang w:val="en-GB"/>
        </w:rPr>
        <w:t>for CM_20k case</w:t>
      </w:r>
      <w:r w:rsidR="00F07F57" w:rsidRPr="00B41617">
        <w:rPr>
          <w:rFonts w:ascii="Times New Roman" w:hAnsi="Times New Roman" w:cs="Times New Roman"/>
          <w:color w:val="000000" w:themeColor="text1"/>
          <w:sz w:val="24"/>
          <w:szCs w:val="24"/>
          <w:shd w:val="clear" w:color="auto" w:fill="FFFFFF"/>
          <w:lang w:val="en-GB"/>
        </w:rPr>
        <w:t xml:space="preserve"> and</w:t>
      </w:r>
      <w:r w:rsidRPr="00B41617">
        <w:rPr>
          <w:rFonts w:ascii="Times New Roman" w:hAnsi="Times New Roman" w:cs="Times New Roman"/>
          <w:color w:val="000000" w:themeColor="text1"/>
          <w:sz w:val="24"/>
          <w:szCs w:val="24"/>
          <w:shd w:val="clear" w:color="auto" w:fill="FFFFFF"/>
          <w:lang w:val="en-GB"/>
        </w:rPr>
        <w:t xml:space="preserve">  </w:t>
      </w:r>
    </w:p>
    <w:p w14:paraId="76D44793" w14:textId="4A252B48" w:rsidR="003C7A4C" w:rsidRPr="00B41617" w:rsidRDefault="003C7A4C" w:rsidP="003C7A4C">
      <w:pPr>
        <w:spacing w:after="0" w:line="480" w:lineRule="auto"/>
        <w:rPr>
          <w:rFonts w:ascii="Times New Roman" w:hAnsi="Times New Roman" w:cs="Times New Roman"/>
          <w:bCs/>
          <w:iCs/>
          <w:color w:val="000000" w:themeColor="text1"/>
          <w:lang w:val="en-GB"/>
        </w:rPr>
      </w:pP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 (100k)</w:t>
      </w:r>
      <w:r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hd w:val="clear" w:color="auto" w:fill="FFFFFF"/>
          <w:lang w:val="en-GB"/>
        </w:rPr>
        <w:t>× n</w:t>
      </w:r>
      <w:r w:rsidRPr="00B41617">
        <w:rPr>
          <w:rFonts w:ascii="Times New Roman" w:hAnsi="Times New Roman" w:cs="Times New Roman"/>
          <w:color w:val="000000" w:themeColor="text1"/>
          <w:shd w:val="clear" w:color="auto" w:fill="FFFFFF"/>
          <w:vertAlign w:val="subscript"/>
          <w:lang w:val="en-GB"/>
        </w:rPr>
        <w:t xml:space="preserve">100k </w:t>
      </w:r>
      <w:r w:rsidRPr="00B41617">
        <w:rPr>
          <w:rFonts w:ascii="Times New Roman" w:hAnsi="Times New Roman" w:cs="Times New Roman"/>
          <w:color w:val="000000" w:themeColor="text1"/>
          <w:shd w:val="clear" w:color="auto" w:fill="FFFFFF"/>
          <w:lang w:val="en-GB"/>
        </w:rPr>
        <w:t>= M + (m + O) × n</w:t>
      </w:r>
      <w:r w:rsidR="005C565B" w:rsidRPr="00B41617">
        <w:rPr>
          <w:rFonts w:ascii="Times New Roman" w:hAnsi="Times New Roman" w:cs="Times New Roman"/>
          <w:color w:val="000000" w:themeColor="text1"/>
          <w:shd w:val="clear" w:color="auto" w:fill="FFFFFF"/>
          <w:vertAlign w:val="subscript"/>
          <w:lang w:val="en-GB"/>
        </w:rPr>
        <w:t>10</w:t>
      </w:r>
      <w:r w:rsidRPr="00B41617">
        <w:rPr>
          <w:rFonts w:ascii="Times New Roman" w:hAnsi="Times New Roman" w:cs="Times New Roman"/>
          <w:color w:val="000000" w:themeColor="text1"/>
          <w:shd w:val="clear" w:color="auto" w:fill="FFFFFF"/>
          <w:vertAlign w:val="subscript"/>
          <w:lang w:val="en-GB"/>
        </w:rPr>
        <w:t>0k</w:t>
      </w:r>
      <w:r w:rsidRPr="00B41617">
        <w:rPr>
          <w:rFonts w:ascii="Times New Roman" w:hAnsi="Times New Roman" w:cs="Times New Roman"/>
          <w:color w:val="000000" w:themeColor="text1"/>
          <w:shd w:val="clear" w:color="auto" w:fill="FFFFFF"/>
          <w:lang w:val="en-GB"/>
        </w:rPr>
        <w:t xml:space="preserve"> or </w:t>
      </w:r>
      <w:proofErr w:type="gramStart"/>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w:t>
      </w:r>
      <w:proofErr w:type="gramEnd"/>
      <w:r w:rsidRPr="00B41617">
        <w:rPr>
          <w:rFonts w:ascii="Times New Roman" w:hAnsi="Times New Roman" w:cs="Times New Roman"/>
          <w:color w:val="000000" w:themeColor="text1"/>
          <w:kern w:val="24"/>
          <w:sz w:val="24"/>
          <w:szCs w:val="24"/>
          <w:vertAlign w:val="subscript"/>
          <w:lang w:val="en-GB"/>
        </w:rPr>
        <w:t>100k)</w:t>
      </w:r>
      <w:r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hd w:val="clear" w:color="auto" w:fill="FFFFFF"/>
          <w:lang w:val="en-GB"/>
        </w:rPr>
        <w:t>× 100</w:t>
      </w:r>
      <w:r w:rsidR="00C63914" w:rsidRPr="00B41617">
        <w:rPr>
          <w:rFonts w:ascii="Times New Roman" w:hAnsi="Times New Roman" w:cs="Times New Roman"/>
          <w:color w:val="000000" w:themeColor="text1"/>
          <w:shd w:val="clear" w:color="auto" w:fill="FFFFFF"/>
          <w:lang w:val="en-GB"/>
        </w:rPr>
        <w:t>,</w:t>
      </w:r>
      <w:r w:rsidRPr="00B41617">
        <w:rPr>
          <w:rFonts w:ascii="Times New Roman" w:hAnsi="Times New Roman" w:cs="Times New Roman"/>
          <w:color w:val="000000" w:themeColor="text1"/>
          <w:shd w:val="clear" w:color="auto" w:fill="FFFFFF"/>
          <w:lang w:val="en-GB"/>
        </w:rPr>
        <w:t>000 = M + (m + O) × 10</w:t>
      </w:r>
      <w:r w:rsidR="00C63914" w:rsidRPr="00B41617">
        <w:rPr>
          <w:rFonts w:ascii="Times New Roman" w:hAnsi="Times New Roman" w:cs="Times New Roman"/>
          <w:color w:val="000000" w:themeColor="text1"/>
          <w:shd w:val="clear" w:color="auto" w:fill="FFFFFF"/>
          <w:lang w:val="en-GB"/>
        </w:rPr>
        <w:t>,</w:t>
      </w:r>
      <w:r w:rsidRPr="00B41617">
        <w:rPr>
          <w:rFonts w:ascii="Times New Roman" w:hAnsi="Times New Roman" w:cs="Times New Roman"/>
          <w:color w:val="000000" w:themeColor="text1"/>
          <w:shd w:val="clear" w:color="auto" w:fill="FFFFFF"/>
          <w:lang w:val="en-GB"/>
        </w:rPr>
        <w:t xml:space="preserve">000 </w:t>
      </w:r>
      <w:r w:rsidRPr="00B41617">
        <w:rPr>
          <w:rFonts w:ascii="Times New Roman" w:hAnsi="Times New Roman" w:cs="Times New Roman"/>
          <w:color w:val="000000" w:themeColor="text1"/>
          <w:sz w:val="24"/>
          <w:szCs w:val="24"/>
          <w:shd w:val="clear" w:color="auto" w:fill="FFFFFF"/>
          <w:lang w:val="en-GB"/>
        </w:rPr>
        <w:t>for CM_100k case</w:t>
      </w:r>
      <w:r w:rsidR="00F07F57" w:rsidRPr="00B41617">
        <w:rPr>
          <w:rFonts w:ascii="Times New Roman" w:hAnsi="Times New Roman" w:cs="Times New Roman"/>
          <w:color w:val="000000" w:themeColor="text1"/>
          <w:sz w:val="24"/>
          <w:szCs w:val="24"/>
          <w:shd w:val="clear" w:color="auto" w:fill="FFFFFF"/>
          <w:lang w:val="en-GB"/>
        </w:rPr>
        <w:t>,</w:t>
      </w:r>
    </w:p>
    <w:p w14:paraId="48CACF28" w14:textId="45F8918D" w:rsidR="003C7A4C" w:rsidRPr="00B41617" w:rsidRDefault="00F07F57" w:rsidP="003C7A4C">
      <w:pPr>
        <w:spacing w:after="0" w:line="240" w:lineRule="auto"/>
        <w:rPr>
          <w:rFonts w:ascii="Times New Roman" w:hAnsi="Times New Roman" w:cs="Times New Roman"/>
          <w:bCs/>
          <w:iCs/>
          <w:color w:val="000000" w:themeColor="text1"/>
          <w:lang w:val="en-GB"/>
        </w:rPr>
      </w:pPr>
      <w:r w:rsidRPr="00B41617">
        <w:rPr>
          <w:rFonts w:ascii="Times New Roman" w:hAnsi="Times New Roman" w:cs="Times New Roman"/>
          <w:bCs/>
          <w:iCs/>
          <w:color w:val="000000" w:themeColor="text1"/>
          <w:sz w:val="24"/>
          <w:szCs w:val="24"/>
          <w:lang w:val="en-GB"/>
        </w:rPr>
        <w:t>where</w:t>
      </w:r>
      <w:r w:rsidR="003C7A4C" w:rsidRPr="00B41617">
        <w:rPr>
          <w:rFonts w:ascii="Times New Roman" w:hAnsi="Times New Roman" w:cs="Times New Roman"/>
          <w:bCs/>
          <w:iCs/>
          <w:color w:val="000000" w:themeColor="text1"/>
          <w:sz w:val="24"/>
          <w:szCs w:val="24"/>
          <w:lang w:val="en-GB"/>
        </w:rPr>
        <w:t xml:space="preserve"> </w:t>
      </w:r>
      <w:r w:rsidR="00C63914" w:rsidRPr="00B41617">
        <w:rPr>
          <w:rFonts w:ascii="Times New Roman" w:hAnsi="Times New Roman" w:cs="Times New Roman"/>
          <w:bCs/>
          <w:iCs/>
          <w:color w:val="000000" w:themeColor="text1"/>
          <w:sz w:val="24"/>
          <w:szCs w:val="24"/>
          <w:lang w:val="en-GB"/>
        </w:rPr>
        <w:t xml:space="preserve">the </w:t>
      </w:r>
      <w:r w:rsidR="003C7A4C" w:rsidRPr="00B41617">
        <w:rPr>
          <w:rFonts w:ascii="Times New Roman" w:hAnsi="Times New Roman" w:cs="Times New Roman"/>
          <w:bCs/>
          <w:iCs/>
          <w:color w:val="000000" w:themeColor="text1"/>
          <w:sz w:val="24"/>
          <w:szCs w:val="24"/>
          <w:lang w:val="en-GB"/>
        </w:rPr>
        <w:t>given ‘</w:t>
      </w:r>
      <w:r w:rsidR="00C928D3" w:rsidRPr="00B41617">
        <w:rPr>
          <w:rFonts w:ascii="Times New Roman" w:hAnsi="Times New Roman" w:cs="Times New Roman"/>
          <w:bCs/>
          <w:iCs/>
          <w:color w:val="000000" w:themeColor="text1"/>
          <w:sz w:val="24"/>
          <w:szCs w:val="24"/>
          <w:lang w:val="en-GB"/>
        </w:rPr>
        <w:t>C</w:t>
      </w:r>
      <w:r w:rsidR="003C7A4C" w:rsidRPr="00B41617">
        <w:rPr>
          <w:rFonts w:ascii="Times New Roman" w:hAnsi="Times New Roman" w:cs="Times New Roman"/>
          <w:bCs/>
          <w:iCs/>
          <w:color w:val="000000" w:themeColor="text1"/>
          <w:sz w:val="24"/>
          <w:szCs w:val="24"/>
          <w:lang w:val="en-GB"/>
        </w:rPr>
        <w:t>’</w:t>
      </w:r>
      <w:r w:rsidR="00C63914" w:rsidRPr="00B41617">
        <w:rPr>
          <w:rFonts w:ascii="Times New Roman" w:hAnsi="Times New Roman" w:cs="Times New Roman"/>
          <w:bCs/>
          <w:iCs/>
          <w:color w:val="000000" w:themeColor="text1"/>
          <w:sz w:val="24"/>
          <w:szCs w:val="24"/>
          <w:lang w:val="en-GB"/>
        </w:rPr>
        <w:t>,</w:t>
      </w:r>
      <w:r w:rsidR="003C7A4C" w:rsidRPr="00B41617">
        <w:rPr>
          <w:rFonts w:ascii="Times New Roman" w:hAnsi="Times New Roman" w:cs="Times New Roman"/>
          <w:bCs/>
          <w:iCs/>
          <w:color w:val="000000" w:themeColor="text1"/>
          <w:sz w:val="24"/>
          <w:szCs w:val="24"/>
          <w:lang w:val="en-GB"/>
        </w:rPr>
        <w:t xml:space="preserve"> ‘M’ and ‘m’ can be derived by: </w:t>
      </w:r>
      <w:r w:rsidR="003C7A4C" w:rsidRPr="00B41617">
        <w:rPr>
          <w:rFonts w:ascii="Times New Roman" w:hAnsi="Times New Roman" w:cs="Times New Roman"/>
          <w:color w:val="000000" w:themeColor="text1"/>
          <w:shd w:val="clear" w:color="auto" w:fill="FFFFFF"/>
          <w:lang w:val="en-GB"/>
        </w:rPr>
        <w:t>M =25</w:t>
      </w:r>
      <w:r w:rsidR="00C63914" w:rsidRPr="00B41617">
        <w:rPr>
          <w:rFonts w:ascii="Times New Roman" w:hAnsi="Times New Roman" w:cs="Times New Roman"/>
          <w:color w:val="000000" w:themeColor="text1"/>
          <w:shd w:val="clear" w:color="auto" w:fill="FFFFFF"/>
          <w:lang w:val="en-GB"/>
        </w:rPr>
        <w:t>,</w:t>
      </w:r>
      <w:r w:rsidR="003C7A4C" w:rsidRPr="00B41617">
        <w:rPr>
          <w:rFonts w:ascii="Times New Roman" w:hAnsi="Times New Roman" w:cs="Times New Roman"/>
          <w:color w:val="000000" w:themeColor="text1"/>
          <w:shd w:val="clear" w:color="auto" w:fill="FFFFFF"/>
          <w:lang w:val="en-GB"/>
        </w:rPr>
        <w:t>000 ×(</w:t>
      </w:r>
      <w:proofErr w:type="gramStart"/>
      <w:r w:rsidR="00C928D3" w:rsidRPr="00B41617">
        <w:rPr>
          <w:rFonts w:ascii="Times New Roman" w:hAnsi="Times New Roman" w:cs="Times New Roman"/>
          <w:color w:val="000000" w:themeColor="text1"/>
          <w:kern w:val="24"/>
          <w:lang w:val="en-GB"/>
        </w:rPr>
        <w:t>C</w:t>
      </w:r>
      <w:r w:rsidR="003C7A4C" w:rsidRPr="00B41617">
        <w:rPr>
          <w:rFonts w:ascii="Times New Roman" w:hAnsi="Times New Roman" w:cs="Times New Roman"/>
          <w:color w:val="000000" w:themeColor="text1"/>
          <w:kern w:val="24"/>
          <w:vertAlign w:val="subscript"/>
          <w:lang w:val="en-GB"/>
        </w:rPr>
        <w:t>CM(</w:t>
      </w:r>
      <w:proofErr w:type="gramEnd"/>
      <w:r w:rsidR="003C7A4C" w:rsidRPr="00B41617">
        <w:rPr>
          <w:rFonts w:ascii="Times New Roman" w:hAnsi="Times New Roman" w:cs="Times New Roman"/>
          <w:color w:val="000000" w:themeColor="text1"/>
          <w:kern w:val="24"/>
          <w:vertAlign w:val="subscript"/>
          <w:lang w:val="en-GB"/>
        </w:rPr>
        <w:t>20k)</w:t>
      </w:r>
      <w:r w:rsidR="003C7A4C" w:rsidRPr="00B41617">
        <w:rPr>
          <w:rFonts w:ascii="Times New Roman" w:hAnsi="Times New Roman" w:cs="Times New Roman"/>
          <w:color w:val="000000" w:themeColor="text1"/>
          <w:kern w:val="24"/>
          <w:lang w:val="en-GB"/>
        </w:rPr>
        <w:t xml:space="preserve"> -</w:t>
      </w:r>
      <w:r w:rsidR="003C7A4C" w:rsidRPr="00B41617">
        <w:rPr>
          <w:rFonts w:ascii="Times New Roman" w:hAnsi="Times New Roman" w:cs="Times New Roman"/>
          <w:color w:val="000000" w:themeColor="text1"/>
          <w:kern w:val="24"/>
          <w:vertAlign w:val="subscript"/>
          <w:lang w:val="en-GB"/>
        </w:rPr>
        <w:t xml:space="preserve"> </w:t>
      </w:r>
      <w:r w:rsidR="00C928D3" w:rsidRPr="00B41617">
        <w:rPr>
          <w:rFonts w:ascii="Times New Roman" w:hAnsi="Times New Roman" w:cs="Times New Roman"/>
          <w:color w:val="000000" w:themeColor="text1"/>
          <w:kern w:val="24"/>
          <w:lang w:val="en-GB"/>
        </w:rPr>
        <w:t>C</w:t>
      </w:r>
      <w:r w:rsidR="003C7A4C" w:rsidRPr="00B41617">
        <w:rPr>
          <w:rFonts w:ascii="Times New Roman" w:hAnsi="Times New Roman" w:cs="Times New Roman"/>
          <w:color w:val="000000" w:themeColor="text1"/>
          <w:kern w:val="24"/>
          <w:vertAlign w:val="subscript"/>
          <w:lang w:val="en-GB"/>
        </w:rPr>
        <w:t>CM(100k)</w:t>
      </w:r>
      <w:r w:rsidR="003C7A4C" w:rsidRPr="00B41617">
        <w:rPr>
          <w:rFonts w:ascii="Times New Roman" w:hAnsi="Times New Roman" w:cs="Times New Roman"/>
          <w:color w:val="000000" w:themeColor="text1"/>
          <w:kern w:val="24"/>
          <w:lang w:val="en-GB"/>
        </w:rPr>
        <w:t>)</w:t>
      </w:r>
      <w:r w:rsidR="00C63914" w:rsidRPr="00B41617">
        <w:rPr>
          <w:rFonts w:ascii="Times New Roman" w:hAnsi="Times New Roman" w:cs="Times New Roman"/>
          <w:color w:val="000000" w:themeColor="text1"/>
          <w:kern w:val="24"/>
          <w:lang w:val="en-GB"/>
        </w:rPr>
        <w:t>,</w:t>
      </w:r>
      <w:r w:rsidR="003C7A4C" w:rsidRPr="00B41617">
        <w:rPr>
          <w:rFonts w:ascii="Times New Roman" w:hAnsi="Times New Roman" w:cs="Times New Roman"/>
          <w:color w:val="000000" w:themeColor="text1"/>
          <w:kern w:val="24"/>
          <w:vertAlign w:val="subscript"/>
          <w:lang w:val="en-GB"/>
        </w:rPr>
        <w:t xml:space="preserve"> </w:t>
      </w:r>
      <w:r w:rsidR="003C7A4C" w:rsidRPr="00B41617">
        <w:rPr>
          <w:rFonts w:ascii="Times New Roman" w:hAnsi="Times New Roman" w:cs="Times New Roman"/>
          <w:color w:val="000000" w:themeColor="text1"/>
          <w:shd w:val="clear" w:color="auto" w:fill="FFFFFF"/>
          <w:lang w:val="en-GB"/>
        </w:rPr>
        <w:t xml:space="preserve">m = 1.25 × </w:t>
      </w:r>
      <w:r w:rsidR="003C7A4C" w:rsidRPr="00B41617">
        <w:rPr>
          <w:rFonts w:ascii="Times New Roman" w:hAnsi="Times New Roman" w:cs="Times New Roman"/>
          <w:color w:val="000000" w:themeColor="text1"/>
          <w:kern w:val="24"/>
          <w:lang w:val="en-GB"/>
        </w:rPr>
        <w:t>T</w:t>
      </w:r>
      <w:r w:rsidR="003C7A4C" w:rsidRPr="00B41617">
        <w:rPr>
          <w:rFonts w:ascii="Times New Roman" w:hAnsi="Times New Roman" w:cs="Times New Roman"/>
          <w:color w:val="000000" w:themeColor="text1"/>
          <w:kern w:val="24"/>
          <w:vertAlign w:val="subscript"/>
          <w:lang w:val="en-GB"/>
        </w:rPr>
        <w:t>CM(100k)</w:t>
      </w:r>
      <w:r w:rsidR="003C7A4C" w:rsidRPr="00B41617">
        <w:rPr>
          <w:rFonts w:ascii="Times New Roman" w:hAnsi="Times New Roman" w:cs="Times New Roman"/>
          <w:color w:val="000000" w:themeColor="text1"/>
          <w:kern w:val="24"/>
          <w:lang w:val="en-GB"/>
        </w:rPr>
        <w:t xml:space="preserve"> -</w:t>
      </w:r>
      <w:r w:rsidR="003C7A4C" w:rsidRPr="00B41617">
        <w:rPr>
          <w:rFonts w:ascii="Times New Roman" w:hAnsi="Times New Roman" w:cs="Times New Roman"/>
          <w:color w:val="000000" w:themeColor="text1"/>
          <w:shd w:val="clear" w:color="auto" w:fill="FFFFFF"/>
          <w:lang w:val="en-GB"/>
        </w:rPr>
        <w:t xml:space="preserve"> 0.25 × </w:t>
      </w:r>
      <w:r w:rsidR="003C7A4C" w:rsidRPr="00B41617">
        <w:rPr>
          <w:rFonts w:ascii="Times New Roman" w:hAnsi="Times New Roman" w:cs="Times New Roman"/>
          <w:color w:val="000000" w:themeColor="text1"/>
          <w:kern w:val="24"/>
          <w:lang w:val="en-GB"/>
        </w:rPr>
        <w:t>T</w:t>
      </w:r>
      <w:r w:rsidR="003C7A4C" w:rsidRPr="00B41617">
        <w:rPr>
          <w:rFonts w:ascii="Times New Roman" w:hAnsi="Times New Roman" w:cs="Times New Roman"/>
          <w:color w:val="000000" w:themeColor="text1"/>
          <w:kern w:val="24"/>
          <w:vertAlign w:val="subscript"/>
          <w:lang w:val="en-GB"/>
        </w:rPr>
        <w:t>CM(20k)</w:t>
      </w:r>
      <w:r w:rsidR="00C63914" w:rsidRPr="00B41617">
        <w:rPr>
          <w:rFonts w:ascii="Times New Roman" w:hAnsi="Times New Roman" w:cs="Times New Roman"/>
          <w:color w:val="000000" w:themeColor="text1"/>
          <w:kern w:val="24"/>
          <w:sz w:val="24"/>
          <w:szCs w:val="24"/>
          <w:lang w:val="en-GB"/>
        </w:rPr>
        <w:t>.</w:t>
      </w:r>
      <w:r w:rsidR="003C7A4C" w:rsidRPr="00B41617">
        <w:rPr>
          <w:rFonts w:ascii="Times New Roman" w:hAnsi="Times New Roman" w:cs="Times New Roman"/>
          <w:color w:val="000000" w:themeColor="text1"/>
          <w:kern w:val="24"/>
          <w:vertAlign w:val="subscript"/>
          <w:lang w:val="en-GB"/>
        </w:rPr>
        <w:t xml:space="preserve"> </w:t>
      </w:r>
      <w:r w:rsidR="003C7A4C" w:rsidRPr="00B41617">
        <w:rPr>
          <w:rFonts w:ascii="Times New Roman" w:hAnsi="Times New Roman" w:cs="Times New Roman"/>
          <w:color w:val="000000" w:themeColor="text1"/>
          <w:kern w:val="24"/>
          <w:lang w:val="en-GB"/>
        </w:rPr>
        <w:t xml:space="preserve"> </w:t>
      </w:r>
    </w:p>
    <w:p w14:paraId="277A1C02" w14:textId="316D2E8F" w:rsidR="003C7A4C" w:rsidRPr="00B41617" w:rsidRDefault="00F07F57" w:rsidP="003C7A4C">
      <w:pPr>
        <w:spacing w:before="120" w:after="0" w:line="360" w:lineRule="auto"/>
        <w:rPr>
          <w:rFonts w:ascii="Times New Roman" w:hAnsi="Times New Roman" w:cs="Times New Roman"/>
          <w:color w:val="000000" w:themeColor="text1"/>
          <w:kern w:val="24"/>
          <w:sz w:val="24"/>
          <w:szCs w:val="24"/>
          <w:lang w:val="en-GB"/>
        </w:rPr>
      </w:pPr>
      <w:r w:rsidRPr="00B41617">
        <w:rPr>
          <w:rFonts w:ascii="Times New Roman" w:hAnsi="Times New Roman" w:cs="Times New Roman"/>
          <w:bCs/>
          <w:iCs/>
          <w:color w:val="000000" w:themeColor="text1"/>
          <w:sz w:val="24"/>
          <w:szCs w:val="24"/>
          <w:lang w:val="en-GB"/>
        </w:rPr>
        <w:t>Using</w:t>
      </w:r>
      <w:r w:rsidR="003C7A4C" w:rsidRPr="00B41617">
        <w:rPr>
          <w:rFonts w:ascii="Times New Roman" w:hAnsi="Times New Roman" w:cs="Times New Roman"/>
          <w:bCs/>
          <w:iCs/>
          <w:color w:val="000000" w:themeColor="text1"/>
          <w:sz w:val="24"/>
          <w:szCs w:val="24"/>
          <w:lang w:val="en-GB"/>
        </w:rPr>
        <w:t xml:space="preserve"> </w:t>
      </w:r>
      <w:r w:rsidR="00C63914" w:rsidRPr="00B41617">
        <w:rPr>
          <w:rFonts w:ascii="Times New Roman" w:hAnsi="Times New Roman" w:cs="Times New Roman"/>
          <w:bCs/>
          <w:iCs/>
          <w:color w:val="000000" w:themeColor="text1"/>
          <w:sz w:val="24"/>
          <w:szCs w:val="24"/>
          <w:lang w:val="en-GB"/>
        </w:rPr>
        <w:t xml:space="preserve">the </w:t>
      </w:r>
      <w:r w:rsidR="003C7A4C" w:rsidRPr="00B41617">
        <w:rPr>
          <w:rFonts w:ascii="Times New Roman" w:hAnsi="Times New Roman" w:cs="Times New Roman"/>
          <w:bCs/>
          <w:iCs/>
          <w:color w:val="000000" w:themeColor="text1"/>
          <w:sz w:val="24"/>
          <w:szCs w:val="24"/>
          <w:lang w:val="en-GB"/>
        </w:rPr>
        <w:t xml:space="preserve">given ‘O’, and with the derived ‘M’ and ‘m’ values, </w:t>
      </w:r>
      <w:r w:rsidR="00C63914" w:rsidRPr="00B41617">
        <w:rPr>
          <w:rFonts w:ascii="Times New Roman" w:hAnsi="Times New Roman" w:cs="Times New Roman"/>
          <w:bCs/>
          <w:iCs/>
          <w:color w:val="000000" w:themeColor="text1"/>
          <w:sz w:val="24"/>
          <w:szCs w:val="24"/>
          <w:lang w:val="en-GB"/>
        </w:rPr>
        <w:t xml:space="preserve">the </w:t>
      </w:r>
      <w:r w:rsidR="003C7A4C" w:rsidRPr="00B41617">
        <w:rPr>
          <w:rFonts w:ascii="Times New Roman" w:hAnsi="Times New Roman" w:cs="Times New Roman"/>
          <w:bCs/>
          <w:iCs/>
          <w:color w:val="000000" w:themeColor="text1"/>
          <w:sz w:val="24"/>
          <w:szCs w:val="24"/>
          <w:lang w:val="en-GB"/>
        </w:rPr>
        <w:t>C</w:t>
      </w:r>
      <w:r w:rsidR="003C7A4C" w:rsidRPr="00B41617">
        <w:rPr>
          <w:rFonts w:ascii="Times New Roman" w:hAnsi="Times New Roman" w:cs="Times New Roman"/>
          <w:bCs/>
          <w:iCs/>
          <w:color w:val="000000" w:themeColor="text1"/>
          <w:sz w:val="24"/>
          <w:szCs w:val="24"/>
          <w:vertAlign w:val="subscript"/>
          <w:lang w:val="en-GB"/>
        </w:rPr>
        <w:t>CM</w:t>
      </w:r>
      <w:r w:rsidR="003C7A4C" w:rsidRPr="00B41617">
        <w:rPr>
          <w:rFonts w:ascii="Times New Roman" w:hAnsi="Times New Roman" w:cs="Times New Roman"/>
          <w:color w:val="000000" w:themeColor="text1"/>
          <w:kern w:val="24"/>
          <w:sz w:val="24"/>
          <w:szCs w:val="24"/>
          <w:lang w:val="en-GB"/>
        </w:rPr>
        <w:t xml:space="preserve"> value of arbitrary ‘n’ can always</w:t>
      </w:r>
      <w:r w:rsidR="00C63914" w:rsidRPr="00B41617">
        <w:rPr>
          <w:rFonts w:ascii="Times New Roman" w:hAnsi="Times New Roman" w:cs="Times New Roman"/>
          <w:color w:val="000000" w:themeColor="text1"/>
          <w:kern w:val="24"/>
          <w:sz w:val="24"/>
          <w:szCs w:val="24"/>
          <w:lang w:val="en-GB"/>
        </w:rPr>
        <w:t xml:space="preserve"> be</w:t>
      </w:r>
      <w:r w:rsidR="003C7A4C" w:rsidRPr="00B41617">
        <w:rPr>
          <w:rFonts w:ascii="Times New Roman" w:hAnsi="Times New Roman" w:cs="Times New Roman"/>
          <w:color w:val="000000" w:themeColor="text1"/>
          <w:kern w:val="24"/>
          <w:sz w:val="24"/>
          <w:szCs w:val="24"/>
          <w:lang w:val="en-GB"/>
        </w:rPr>
        <w:t xml:space="preserve"> derived through:</w:t>
      </w:r>
    </w:p>
    <w:p w14:paraId="1291307A" w14:textId="0EA5BD40" w:rsidR="003C7A4C" w:rsidRPr="00B41617" w:rsidRDefault="003C7A4C" w:rsidP="009E3DEB">
      <w:pPr>
        <w:spacing w:before="120" w:after="0" w:line="360" w:lineRule="auto"/>
        <w:rPr>
          <w:rFonts w:ascii="Times New Roman" w:hAnsi="Times New Roman" w:cs="Times New Roman"/>
          <w:bCs/>
          <w:iCs/>
          <w:color w:val="000000" w:themeColor="text1"/>
          <w:lang w:val="en-GB"/>
        </w:rPr>
      </w:pP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 xml:space="preserve">CM = </w:t>
      </w:r>
      <m:oMath>
        <m:f>
          <m:fPr>
            <m:ctrlPr>
              <w:rPr>
                <w:rFonts w:ascii="Cambria Math" w:hAnsi="Cambria Math" w:cs="Times New Roman"/>
                <w:bCs/>
                <w:iCs/>
                <w:color w:val="000000" w:themeColor="text1"/>
                <w:sz w:val="28"/>
                <w:szCs w:val="28"/>
                <w:lang w:val="en-GB"/>
              </w:rPr>
            </m:ctrlPr>
          </m:fPr>
          <m:num>
            <m:r>
              <m:rPr>
                <m:sty m:val="p"/>
              </m:rPr>
              <w:rPr>
                <w:rFonts w:ascii="Cambria Math" w:hAnsi="Cambria Math" w:cs="Times New Roman"/>
                <w:color w:val="000000" w:themeColor="text1"/>
                <w:sz w:val="28"/>
                <w:szCs w:val="28"/>
                <w:shd w:val="clear" w:color="auto" w:fill="FFFFFF"/>
                <w:lang w:val="en-GB"/>
              </w:rPr>
              <m:t>M</m:t>
            </m:r>
            <m:r>
              <m:rPr>
                <m:sty m:val="p"/>
              </m:rPr>
              <w:rPr>
                <w:rFonts w:ascii="Cambria Math" w:hAnsi="Cambria Math" w:cs="Times New Roman"/>
                <w:color w:val="000000" w:themeColor="text1"/>
                <w:sz w:val="28"/>
                <w:szCs w:val="28"/>
                <w:lang w:val="en-GB"/>
              </w:rPr>
              <m:t xml:space="preserve"> </m:t>
            </m:r>
          </m:num>
          <m:den>
            <m:r>
              <m:rPr>
                <m:sty m:val="p"/>
              </m:rPr>
              <w:rPr>
                <w:rFonts w:ascii="Cambria Math" w:hAnsi="Cambria Math" w:cs="Times New Roman"/>
                <w:color w:val="000000" w:themeColor="text1"/>
                <w:sz w:val="28"/>
                <w:szCs w:val="28"/>
                <w:shd w:val="clear" w:color="auto" w:fill="FFFFFF"/>
                <w:lang w:val="en-GB"/>
              </w:rPr>
              <m:t>n</m:t>
            </m:r>
          </m:den>
        </m:f>
      </m:oMath>
      <w:r w:rsidRPr="00B41617">
        <w:rPr>
          <w:rFonts w:ascii="Times New Roman" w:hAnsi="Times New Roman" w:cs="Times New Roman"/>
          <w:bCs/>
          <w:iCs/>
          <w:color w:val="000000" w:themeColor="text1"/>
          <w:sz w:val="24"/>
          <w:lang w:val="en-GB"/>
        </w:rPr>
        <w:t xml:space="preserve"> </w:t>
      </w:r>
      <w:r w:rsidRPr="00B41617">
        <w:rPr>
          <w:rFonts w:ascii="Times New Roman" w:hAnsi="Times New Roman" w:cs="Times New Roman"/>
          <w:bCs/>
          <w:iCs/>
          <w:color w:val="000000" w:themeColor="text1"/>
          <w:lang w:val="en-GB"/>
        </w:rPr>
        <w:t xml:space="preserve">+ </w:t>
      </w:r>
      <w:r w:rsidRPr="00B41617">
        <w:rPr>
          <w:rFonts w:ascii="Times New Roman" w:hAnsi="Times New Roman" w:cs="Times New Roman"/>
          <w:color w:val="000000" w:themeColor="text1"/>
          <w:shd w:val="clear" w:color="auto" w:fill="FFFFFF"/>
          <w:lang w:val="en-GB"/>
        </w:rPr>
        <w:t xml:space="preserve">(m + O) </w:t>
      </w:r>
      <w:r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color w:val="000000" w:themeColor="text1"/>
          <w:shd w:val="clear" w:color="auto" w:fill="FFFFFF"/>
          <w:lang w:val="en-GB"/>
        </w:rPr>
        <w:tab/>
      </w:r>
      <w:r w:rsidR="000D56F1" w:rsidRPr="00B41617">
        <w:rPr>
          <w:rFonts w:ascii="Times New Roman" w:hAnsi="Times New Roman" w:cs="Times New Roman"/>
          <w:b/>
          <w:bCs/>
          <w:iCs/>
          <w:color w:val="000000" w:themeColor="text1"/>
          <w:lang w:val="en-GB"/>
        </w:rPr>
        <w:t>(1)</w:t>
      </w:r>
      <w:r w:rsidRPr="00B41617">
        <w:rPr>
          <w:rFonts w:ascii="Times New Roman" w:hAnsi="Times New Roman" w:cs="Times New Roman"/>
          <w:b/>
          <w:bCs/>
          <w:iCs/>
          <w:color w:val="000000" w:themeColor="text1"/>
          <w:lang w:val="en-GB"/>
        </w:rPr>
        <w:t xml:space="preserve"> </w:t>
      </w:r>
      <w:r w:rsidRPr="00B41617">
        <w:rPr>
          <w:rFonts w:ascii="Times New Roman" w:hAnsi="Times New Roman" w:cs="Times New Roman"/>
          <w:bCs/>
          <w:i/>
          <w:iCs/>
          <w:color w:val="000000" w:themeColor="text1"/>
          <w:u w:val="single"/>
          <w:lang w:val="en-GB"/>
        </w:rPr>
        <w:t>CM generic form</w:t>
      </w:r>
    </w:p>
    <w:p w14:paraId="66FD7130" w14:textId="0759EE42" w:rsidR="003C7A4C" w:rsidRPr="00B41617" w:rsidRDefault="003C7A4C" w:rsidP="003C7A4C">
      <w:pPr>
        <w:spacing w:before="120" w:after="0" w:line="360" w:lineRule="auto"/>
        <w:rPr>
          <w:rFonts w:ascii="Times New Roman" w:hAnsi="Times New Roman" w:cs="Times New Roman"/>
          <w:color w:val="000000" w:themeColor="text1"/>
          <w:kern w:val="24"/>
          <w:sz w:val="24"/>
          <w:szCs w:val="24"/>
          <w:lang w:val="en-GB"/>
        </w:rPr>
      </w:pPr>
      <w:r w:rsidRPr="00B41617">
        <w:rPr>
          <w:rFonts w:ascii="Times New Roman" w:hAnsi="Times New Roman" w:cs="Times New Roman"/>
          <w:bCs/>
          <w:iCs/>
          <w:color w:val="000000" w:themeColor="text1"/>
          <w:sz w:val="24"/>
          <w:szCs w:val="24"/>
          <w:lang w:val="en-GB"/>
        </w:rPr>
        <w:t>This implies</w:t>
      </w:r>
      <w:r w:rsidR="00C63914" w:rsidRPr="00B41617">
        <w:rPr>
          <w:rFonts w:ascii="Times New Roman" w:hAnsi="Times New Roman" w:cs="Times New Roman"/>
          <w:bCs/>
          <w:iCs/>
          <w:color w:val="000000" w:themeColor="text1"/>
          <w:sz w:val="24"/>
          <w:szCs w:val="24"/>
          <w:lang w:val="en-GB"/>
        </w:rPr>
        <w:t xml:space="preserve"> that</w:t>
      </w:r>
      <w:r w:rsidRPr="00B41617">
        <w:rPr>
          <w:rFonts w:ascii="Times New Roman" w:hAnsi="Times New Roman" w:cs="Times New Roman"/>
          <w:bCs/>
          <w:iCs/>
          <w:color w:val="000000" w:themeColor="text1"/>
          <w:sz w:val="24"/>
          <w:szCs w:val="24"/>
          <w:lang w:val="en-GB"/>
        </w:rPr>
        <w:t xml:space="preserve"> the generic formula enables </w:t>
      </w:r>
      <w:r w:rsidR="00C63914" w:rsidRPr="00B41617">
        <w:rPr>
          <w:rFonts w:ascii="Times New Roman" w:hAnsi="Times New Roman" w:cs="Times New Roman"/>
          <w:bCs/>
          <w:iCs/>
          <w:color w:val="000000" w:themeColor="text1"/>
          <w:sz w:val="24"/>
          <w:szCs w:val="24"/>
          <w:lang w:val="en-GB"/>
        </w:rPr>
        <w:t xml:space="preserve">the </w:t>
      </w:r>
      <w:r w:rsidRPr="00B41617">
        <w:rPr>
          <w:rFonts w:ascii="Times New Roman" w:hAnsi="Times New Roman" w:cs="Times New Roman"/>
          <w:bCs/>
          <w:iCs/>
          <w:color w:val="000000" w:themeColor="text1"/>
          <w:sz w:val="24"/>
          <w:szCs w:val="24"/>
          <w:lang w:val="en-GB"/>
        </w:rPr>
        <w:t>CM unit cost estimation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w:t>
      </w:r>
      <w:r w:rsidRPr="00B41617">
        <w:rPr>
          <w:rFonts w:ascii="Times New Roman" w:hAnsi="Times New Roman" w:cs="Times New Roman"/>
          <w:color w:val="000000" w:themeColor="text1"/>
          <w:kern w:val="24"/>
          <w:sz w:val="24"/>
          <w:szCs w:val="24"/>
          <w:lang w:val="en-GB"/>
        </w:rPr>
        <w:t>) of any arbitrary volume size ‘n’.</w:t>
      </w:r>
    </w:p>
    <w:p w14:paraId="23EC3979" w14:textId="6AE36F6E" w:rsidR="003C7A4C" w:rsidRPr="00B41617" w:rsidRDefault="00F3566B" w:rsidP="0069650F">
      <w:pPr>
        <w:spacing w:beforeLines="50" w:before="120" w:after="0" w:line="360" w:lineRule="exact"/>
        <w:rPr>
          <w:rFonts w:ascii="Times New Roman" w:hAnsi="Times New Roman" w:cs="Times New Roman"/>
          <w:b/>
          <w:bCs/>
          <w:iCs/>
          <w:color w:val="000000" w:themeColor="text1"/>
          <w:sz w:val="28"/>
          <w:szCs w:val="28"/>
          <w:lang w:val="en-GB"/>
        </w:rPr>
      </w:pPr>
      <w:r w:rsidRPr="00B41617">
        <w:rPr>
          <w:rFonts w:ascii="Times New Roman" w:hAnsi="Times New Roman" w:cs="Times New Roman"/>
          <w:b/>
          <w:bCs/>
          <w:iCs/>
          <w:color w:val="000000" w:themeColor="text1"/>
          <w:sz w:val="28"/>
          <w:szCs w:val="28"/>
          <w:lang w:val="en-GB"/>
        </w:rPr>
        <w:t>2</w:t>
      </w:r>
      <w:r w:rsidR="002B5C4D" w:rsidRPr="00B41617">
        <w:rPr>
          <w:rFonts w:ascii="Times New Roman" w:hAnsi="Times New Roman" w:cs="Times New Roman"/>
          <w:b/>
          <w:bCs/>
          <w:iCs/>
          <w:color w:val="000000" w:themeColor="text1"/>
          <w:sz w:val="28"/>
          <w:szCs w:val="28"/>
          <w:lang w:val="en-GB"/>
        </w:rPr>
        <w:t>.4</w:t>
      </w:r>
      <w:r w:rsidR="00C63914" w:rsidRPr="00B41617">
        <w:rPr>
          <w:rFonts w:ascii="Times New Roman" w:hAnsi="Times New Roman" w:cs="Times New Roman"/>
          <w:b/>
          <w:bCs/>
          <w:iCs/>
          <w:color w:val="000000" w:themeColor="text1"/>
          <w:sz w:val="28"/>
          <w:szCs w:val="28"/>
          <w:lang w:val="en-GB"/>
        </w:rPr>
        <w:t>.</w:t>
      </w:r>
      <w:r w:rsidR="002B5C4D" w:rsidRPr="00B41617">
        <w:rPr>
          <w:rFonts w:ascii="Times New Roman" w:hAnsi="Times New Roman" w:cs="Times New Roman"/>
          <w:b/>
          <w:bCs/>
          <w:iCs/>
          <w:color w:val="000000" w:themeColor="text1"/>
          <w:sz w:val="28"/>
          <w:szCs w:val="28"/>
          <w:lang w:val="en-GB"/>
        </w:rPr>
        <w:t xml:space="preserve"> </w:t>
      </w:r>
      <w:r w:rsidR="003C7A4C" w:rsidRPr="00B41617">
        <w:rPr>
          <w:rFonts w:ascii="Times New Roman" w:hAnsi="Times New Roman" w:cs="Times New Roman"/>
          <w:b/>
          <w:bCs/>
          <w:iCs/>
          <w:color w:val="000000" w:themeColor="text1"/>
          <w:sz w:val="28"/>
          <w:szCs w:val="28"/>
          <w:lang w:val="en-GB"/>
        </w:rPr>
        <w:t xml:space="preserve">AM </w:t>
      </w:r>
      <w:r w:rsidR="00C63914" w:rsidRPr="00B41617">
        <w:rPr>
          <w:rFonts w:ascii="Times New Roman" w:hAnsi="Times New Roman" w:cs="Times New Roman"/>
          <w:b/>
          <w:bCs/>
          <w:iCs/>
          <w:color w:val="000000" w:themeColor="text1"/>
          <w:sz w:val="28"/>
          <w:szCs w:val="28"/>
          <w:lang w:val="en-GB"/>
        </w:rPr>
        <w:t>C</w:t>
      </w:r>
      <w:r w:rsidR="003C7A4C" w:rsidRPr="00B41617">
        <w:rPr>
          <w:rFonts w:ascii="Times New Roman" w:hAnsi="Times New Roman" w:cs="Times New Roman"/>
          <w:b/>
          <w:bCs/>
          <w:iCs/>
          <w:color w:val="000000" w:themeColor="text1"/>
          <w:sz w:val="28"/>
          <w:szCs w:val="28"/>
          <w:lang w:val="en-GB"/>
        </w:rPr>
        <w:t xml:space="preserve">ost </w:t>
      </w:r>
      <w:r w:rsidR="00F07F57" w:rsidRPr="00B41617">
        <w:rPr>
          <w:rFonts w:ascii="Times New Roman" w:hAnsi="Times New Roman" w:cs="Times New Roman"/>
          <w:b/>
          <w:bCs/>
          <w:iCs/>
          <w:color w:val="000000" w:themeColor="text1"/>
          <w:sz w:val="28"/>
          <w:szCs w:val="28"/>
          <w:lang w:val="en-GB"/>
        </w:rPr>
        <w:t>M</w:t>
      </w:r>
      <w:r w:rsidR="00C63914" w:rsidRPr="00B41617">
        <w:rPr>
          <w:rFonts w:ascii="Times New Roman" w:hAnsi="Times New Roman" w:cs="Times New Roman"/>
          <w:b/>
          <w:bCs/>
          <w:iCs/>
          <w:color w:val="000000" w:themeColor="text1"/>
          <w:sz w:val="28"/>
          <w:szCs w:val="28"/>
          <w:lang w:val="en-GB"/>
        </w:rPr>
        <w:t>odelling</w:t>
      </w:r>
    </w:p>
    <w:p w14:paraId="3865942D" w14:textId="77E21C2D" w:rsidR="003C7A4C" w:rsidRPr="00B41617" w:rsidRDefault="003C7A4C" w:rsidP="003C7A4C">
      <w:pPr>
        <w:spacing w:beforeLines="50" w:before="120" w:after="0" w:line="360" w:lineRule="exact"/>
        <w:rPr>
          <w:rFonts w:ascii="Times New Roman" w:hAnsi="Times New Roman" w:cs="Times New Roman"/>
          <w:b/>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From the other side,</w:t>
      </w:r>
      <w:r w:rsidR="00C63914" w:rsidRPr="00B41617">
        <w:rPr>
          <w:rFonts w:ascii="Times New Roman" w:hAnsi="Times New Roman" w:cs="Times New Roman"/>
          <w:bCs/>
          <w:iCs/>
          <w:color w:val="000000" w:themeColor="text1"/>
          <w:sz w:val="24"/>
          <w:szCs w:val="24"/>
          <w:lang w:val="en-GB"/>
        </w:rPr>
        <w:t xml:space="preserve"> the</w:t>
      </w:r>
      <w:r w:rsidRPr="00B41617">
        <w:rPr>
          <w:rFonts w:ascii="Times New Roman" w:hAnsi="Times New Roman" w:cs="Times New Roman"/>
          <w:b/>
          <w:bCs/>
          <w:iCs/>
          <w:color w:val="000000" w:themeColor="text1"/>
          <w:sz w:val="24"/>
          <w:szCs w:val="24"/>
          <w:lang w:val="en-GB"/>
        </w:rPr>
        <w:t xml:space="preserve"> </w:t>
      </w:r>
      <w:r w:rsidR="00C63914" w:rsidRPr="00B41617">
        <w:rPr>
          <w:rFonts w:ascii="Times New Roman" w:hAnsi="Times New Roman" w:cs="Times New Roman"/>
          <w:b/>
          <w:bCs/>
          <w:iCs/>
          <w:color w:val="000000" w:themeColor="text1"/>
          <w:sz w:val="24"/>
          <w:szCs w:val="24"/>
          <w:lang w:val="en-GB"/>
        </w:rPr>
        <w:t>‘</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AM</w:t>
      </w:r>
      <w:r w:rsidR="00C63914" w:rsidRPr="00B41617">
        <w:rPr>
          <w:rFonts w:ascii="Times New Roman" w:hAnsi="Times New Roman" w:cs="Times New Roman"/>
          <w:b/>
          <w:bCs/>
          <w:iCs/>
          <w:color w:val="000000" w:themeColor="text1"/>
          <w:sz w:val="24"/>
          <w:szCs w:val="24"/>
          <w:lang w:val="en-GB"/>
        </w:rPr>
        <w:t>’</w:t>
      </w:r>
      <w:r w:rsidRPr="00B41617">
        <w:rPr>
          <w:rFonts w:ascii="Times New Roman" w:hAnsi="Times New Roman" w:cs="Times New Roman"/>
          <w:b/>
          <w:bCs/>
          <w:iCs/>
          <w:color w:val="000000" w:themeColor="text1"/>
          <w:sz w:val="24"/>
          <w:szCs w:val="24"/>
          <w:lang w:val="en-GB"/>
        </w:rPr>
        <w:t xml:space="preserve"> </w:t>
      </w:r>
      <w:r w:rsidRPr="00B41617">
        <w:rPr>
          <w:rFonts w:ascii="Times New Roman" w:hAnsi="Times New Roman" w:cs="Times New Roman"/>
          <w:bCs/>
          <w:iCs/>
          <w:color w:val="000000" w:themeColor="text1"/>
          <w:sz w:val="24"/>
          <w:szCs w:val="24"/>
          <w:lang w:val="en-GB"/>
        </w:rPr>
        <w:t>value in</w:t>
      </w:r>
      <w:r w:rsidR="00C63914" w:rsidRPr="00B41617">
        <w:rPr>
          <w:rFonts w:ascii="Times New Roman" w:hAnsi="Times New Roman" w:cs="Times New Roman"/>
          <w:bCs/>
          <w:iCs/>
          <w:color w:val="000000" w:themeColor="text1"/>
          <w:sz w:val="24"/>
          <w:szCs w:val="24"/>
          <w:lang w:val="en-GB"/>
        </w:rPr>
        <w:t xml:space="preserve"> the</w:t>
      </w:r>
      <w:r w:rsidRPr="00B41617">
        <w:rPr>
          <w:rFonts w:ascii="Times New Roman" w:hAnsi="Times New Roman" w:cs="Times New Roman"/>
          <w:bCs/>
          <w:iCs/>
          <w:color w:val="000000" w:themeColor="text1"/>
          <w:sz w:val="24"/>
          <w:szCs w:val="24"/>
          <w:lang w:val="en-GB"/>
        </w:rPr>
        <w:t xml:space="preserve"> AM case stays constant</w:t>
      </w:r>
      <w:r w:rsidR="00C63914" w:rsidRPr="00B41617">
        <w:rPr>
          <w:rFonts w:ascii="Times New Roman" w:hAnsi="Times New Roman" w:cs="Times New Roman"/>
          <w:bCs/>
          <w:iCs/>
          <w:color w:val="000000" w:themeColor="text1"/>
          <w:sz w:val="24"/>
          <w:szCs w:val="24"/>
          <w:lang w:val="en-GB"/>
        </w:rPr>
        <w:t>,</w:t>
      </w:r>
      <w:r w:rsidRPr="00B41617">
        <w:rPr>
          <w:rFonts w:ascii="Times New Roman" w:hAnsi="Times New Roman" w:cs="Times New Roman"/>
          <w:bCs/>
          <w:iCs/>
          <w:color w:val="000000" w:themeColor="text1"/>
          <w:sz w:val="24"/>
          <w:szCs w:val="24"/>
          <w:lang w:val="en-GB"/>
        </w:rPr>
        <w:t xml:space="preserve"> which is independent of </w:t>
      </w:r>
      <w:r w:rsidR="00C63914" w:rsidRPr="00B41617">
        <w:rPr>
          <w:rFonts w:ascii="Times New Roman" w:hAnsi="Times New Roman" w:cs="Times New Roman"/>
          <w:bCs/>
          <w:iCs/>
          <w:color w:val="000000" w:themeColor="text1"/>
          <w:sz w:val="24"/>
          <w:szCs w:val="24"/>
          <w:lang w:val="en-GB"/>
        </w:rPr>
        <w:t xml:space="preserve">the </w:t>
      </w:r>
      <w:r w:rsidRPr="00B41617">
        <w:rPr>
          <w:rFonts w:ascii="Times New Roman" w:hAnsi="Times New Roman" w:cs="Times New Roman"/>
          <w:bCs/>
          <w:iCs/>
          <w:color w:val="000000" w:themeColor="text1"/>
          <w:sz w:val="24"/>
          <w:szCs w:val="24"/>
          <w:lang w:val="en-GB"/>
        </w:rPr>
        <w:t>volume.</w:t>
      </w:r>
      <w:r w:rsidRPr="00B41617">
        <w:rPr>
          <w:rFonts w:ascii="Times New Roman" w:hAnsi="Times New Roman" w:cs="Times New Roman"/>
          <w:b/>
          <w:bCs/>
          <w:iCs/>
          <w:color w:val="000000" w:themeColor="text1"/>
          <w:sz w:val="24"/>
          <w:szCs w:val="24"/>
          <w:lang w:val="en-GB"/>
        </w:rPr>
        <w:t xml:space="preserve">   </w:t>
      </w:r>
    </w:p>
    <w:p w14:paraId="2BF2452F" w14:textId="490CD54E" w:rsidR="003C7A4C" w:rsidRPr="00B41617" w:rsidRDefault="003C7A4C" w:rsidP="00084045">
      <w:pPr>
        <w:spacing w:beforeLines="50" w:before="120" w:after="0" w:line="360" w:lineRule="exact"/>
        <w:rPr>
          <w:rFonts w:ascii="Times New Roman" w:hAnsi="Times New Roman" w:cs="Times New Roman"/>
          <w:bCs/>
          <w:iCs/>
          <w:color w:val="000000" w:themeColor="text1"/>
          <w:sz w:val="24"/>
          <w:szCs w:val="24"/>
          <w:lang w:val="en-GB"/>
        </w:rPr>
      </w:pP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 xml:space="preserve">AM </w:t>
      </w:r>
      <w:r w:rsidRPr="00B41617">
        <w:rPr>
          <w:rFonts w:ascii="Times New Roman" w:hAnsi="Times New Roman" w:cs="Times New Roman"/>
          <w:color w:val="000000" w:themeColor="text1"/>
          <w:kern w:val="24"/>
          <w:sz w:val="24"/>
          <w:szCs w:val="24"/>
          <w:lang w:val="en-GB"/>
        </w:rPr>
        <w:t xml:space="preserve">= </w:t>
      </w:r>
      <w:proofErr w:type="spellStart"/>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constant</w:t>
      </w:r>
      <w:proofErr w:type="spellEnd"/>
      <w:r w:rsidRPr="00B41617">
        <w:rPr>
          <w:rFonts w:ascii="Times New Roman" w:hAnsi="Times New Roman" w:cs="Times New Roman"/>
          <w:b/>
          <w:bCs/>
          <w:iCs/>
          <w:color w:val="000000" w:themeColor="text1"/>
          <w:sz w:val="24"/>
          <w:szCs w:val="24"/>
          <w:lang w:val="en-GB"/>
        </w:rPr>
        <w:tab/>
      </w:r>
      <w:r w:rsidR="000D56F1" w:rsidRPr="00B41617">
        <w:rPr>
          <w:rFonts w:ascii="Times New Roman" w:hAnsi="Times New Roman" w:cs="Times New Roman"/>
          <w:b/>
          <w:bCs/>
          <w:iCs/>
          <w:color w:val="000000" w:themeColor="text1"/>
          <w:sz w:val="24"/>
          <w:szCs w:val="24"/>
          <w:lang w:val="en-GB"/>
        </w:rPr>
        <w:tab/>
      </w:r>
      <w:r w:rsidR="000D56F1" w:rsidRPr="00B41617">
        <w:rPr>
          <w:rFonts w:ascii="Times New Roman" w:hAnsi="Times New Roman" w:cs="Times New Roman"/>
          <w:b/>
          <w:bCs/>
          <w:iCs/>
          <w:color w:val="000000" w:themeColor="text1"/>
          <w:sz w:val="24"/>
          <w:szCs w:val="24"/>
          <w:lang w:val="en-GB"/>
        </w:rPr>
        <w:tab/>
      </w:r>
      <w:r w:rsidR="000D56F1" w:rsidRPr="00B41617">
        <w:rPr>
          <w:rFonts w:ascii="Times New Roman" w:hAnsi="Times New Roman" w:cs="Times New Roman"/>
          <w:b/>
          <w:bCs/>
          <w:iCs/>
          <w:color w:val="000000" w:themeColor="text1"/>
          <w:sz w:val="24"/>
          <w:szCs w:val="24"/>
          <w:lang w:val="en-GB"/>
        </w:rPr>
        <w:tab/>
      </w:r>
      <w:r w:rsidR="000D56F1" w:rsidRPr="00B41617">
        <w:rPr>
          <w:rFonts w:ascii="Times New Roman" w:hAnsi="Times New Roman" w:cs="Times New Roman"/>
          <w:b/>
          <w:bCs/>
          <w:iCs/>
          <w:color w:val="000000" w:themeColor="text1"/>
          <w:sz w:val="24"/>
          <w:szCs w:val="24"/>
          <w:lang w:val="en-GB"/>
        </w:rPr>
        <w:tab/>
      </w:r>
      <w:r w:rsidR="000D56F1" w:rsidRPr="00B41617">
        <w:rPr>
          <w:rFonts w:ascii="Times New Roman" w:hAnsi="Times New Roman" w:cs="Times New Roman"/>
          <w:b/>
          <w:bCs/>
          <w:iCs/>
          <w:color w:val="000000" w:themeColor="text1"/>
          <w:sz w:val="24"/>
          <w:szCs w:val="24"/>
          <w:lang w:val="en-GB"/>
        </w:rPr>
        <w:tab/>
        <w:t xml:space="preserve">(2) </w:t>
      </w:r>
      <w:r w:rsidRPr="00B41617">
        <w:rPr>
          <w:rFonts w:ascii="Times New Roman" w:hAnsi="Times New Roman" w:cs="Times New Roman"/>
          <w:bCs/>
          <w:i/>
          <w:iCs/>
          <w:color w:val="000000" w:themeColor="text1"/>
          <w:sz w:val="24"/>
          <w:szCs w:val="24"/>
          <w:u w:val="single"/>
          <w:lang w:val="en-GB"/>
        </w:rPr>
        <w:t xml:space="preserve">AM generic form </w:t>
      </w:r>
    </w:p>
    <w:p w14:paraId="0854F6D1" w14:textId="414C59F9" w:rsidR="003C7A4C" w:rsidRPr="00B41617" w:rsidRDefault="003C7A4C" w:rsidP="003C7A4C">
      <w:pPr>
        <w:spacing w:beforeLines="50" w:before="120" w:after="0" w:line="360" w:lineRule="exact"/>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AM and CM cost benchmarking </w:t>
      </w:r>
      <w:r w:rsidR="00C63914" w:rsidRPr="00B41617">
        <w:rPr>
          <w:rFonts w:ascii="Times New Roman" w:hAnsi="Times New Roman" w:cs="Times New Roman"/>
          <w:bCs/>
          <w:iCs/>
          <w:color w:val="000000" w:themeColor="text1"/>
          <w:sz w:val="24"/>
          <w:szCs w:val="24"/>
          <w:lang w:val="en-GB"/>
        </w:rPr>
        <w:t>for</w:t>
      </w:r>
      <w:r w:rsidRPr="00B41617">
        <w:rPr>
          <w:rFonts w:ascii="Times New Roman" w:hAnsi="Times New Roman" w:cs="Times New Roman"/>
          <w:bCs/>
          <w:iCs/>
          <w:color w:val="000000" w:themeColor="text1"/>
          <w:sz w:val="24"/>
          <w:szCs w:val="24"/>
          <w:lang w:val="en-GB"/>
        </w:rPr>
        <w:t xml:space="preserve"> scaling </w:t>
      </w:r>
      <w:r w:rsidR="00C63914" w:rsidRPr="00B41617">
        <w:rPr>
          <w:rFonts w:ascii="Times New Roman" w:hAnsi="Times New Roman" w:cs="Times New Roman"/>
          <w:bCs/>
          <w:iCs/>
          <w:color w:val="000000" w:themeColor="text1"/>
          <w:sz w:val="24"/>
          <w:szCs w:val="24"/>
          <w:lang w:val="en-GB"/>
        </w:rPr>
        <w:t xml:space="preserve">means it is </w:t>
      </w:r>
      <w:r w:rsidRPr="00B41617">
        <w:rPr>
          <w:rFonts w:ascii="Times New Roman" w:hAnsi="Times New Roman" w:cs="Times New Roman"/>
          <w:bCs/>
          <w:iCs/>
          <w:color w:val="000000" w:themeColor="text1"/>
          <w:sz w:val="24"/>
          <w:szCs w:val="24"/>
          <w:lang w:val="en-GB"/>
        </w:rPr>
        <w:t>feasible to conduct the following investigations</w:t>
      </w:r>
      <w:r w:rsidRPr="00B41617">
        <w:rPr>
          <w:rFonts w:ascii="Times New Roman" w:eastAsia="MS Mincho" w:hAnsi="Times New Roman" w:cs="Times New Roman"/>
          <w:bCs/>
          <w:iCs/>
          <w:color w:val="000000" w:themeColor="text1"/>
          <w:sz w:val="24"/>
          <w:szCs w:val="24"/>
          <w:lang w:val="en-GB" w:eastAsia="ja-JP"/>
        </w:rPr>
        <w:t>:</w:t>
      </w:r>
      <w:r w:rsidRPr="00B41617">
        <w:rPr>
          <w:rFonts w:ascii="Times New Roman" w:hAnsi="Times New Roman" w:cs="Times New Roman"/>
          <w:bCs/>
          <w:iCs/>
          <w:color w:val="000000" w:themeColor="text1"/>
          <w:sz w:val="24"/>
          <w:szCs w:val="24"/>
          <w:lang w:val="en-GB"/>
        </w:rPr>
        <w:t xml:space="preserve"> </w:t>
      </w:r>
    </w:p>
    <w:p w14:paraId="3E8D6221" w14:textId="7D3FCD90" w:rsidR="003C7A4C" w:rsidRPr="00B41617" w:rsidRDefault="003C7A4C" w:rsidP="00B978BD">
      <w:pPr>
        <w:spacing w:after="0" w:line="360" w:lineRule="exact"/>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1) What is the CM volume, </w:t>
      </w:r>
      <w:r w:rsidR="00C63914" w:rsidRPr="00B41617">
        <w:rPr>
          <w:rFonts w:ascii="Times New Roman" w:hAnsi="Times New Roman" w:cs="Times New Roman"/>
          <w:bCs/>
          <w:iCs/>
          <w:color w:val="000000" w:themeColor="text1"/>
          <w:sz w:val="24"/>
          <w:szCs w:val="24"/>
          <w:lang w:val="en-GB"/>
        </w:rPr>
        <w:t xml:space="preserve">where </w:t>
      </w:r>
      <w:r w:rsidRPr="00B41617">
        <w:rPr>
          <w:rFonts w:ascii="Times New Roman" w:hAnsi="Times New Roman" w:cs="Times New Roman"/>
          <w:bCs/>
          <w:iCs/>
          <w:color w:val="000000" w:themeColor="text1"/>
          <w:sz w:val="24"/>
          <w:szCs w:val="24"/>
          <w:lang w:val="en-GB"/>
        </w:rPr>
        <w:t xml:space="preserve">CM starts to gain </w:t>
      </w:r>
      <w:r w:rsidR="00C63914" w:rsidRPr="00B41617">
        <w:rPr>
          <w:rFonts w:ascii="Times New Roman" w:hAnsi="Times New Roman" w:cs="Times New Roman"/>
          <w:bCs/>
          <w:iCs/>
          <w:color w:val="000000" w:themeColor="text1"/>
          <w:sz w:val="24"/>
          <w:szCs w:val="24"/>
          <w:lang w:val="en-GB"/>
        </w:rPr>
        <w:t xml:space="preserve">a </w:t>
      </w:r>
      <w:r w:rsidRPr="00B41617">
        <w:rPr>
          <w:rFonts w:ascii="Times New Roman" w:hAnsi="Times New Roman" w:cs="Times New Roman"/>
          <w:bCs/>
          <w:iCs/>
          <w:color w:val="000000" w:themeColor="text1"/>
          <w:sz w:val="24"/>
          <w:szCs w:val="24"/>
          <w:lang w:val="en-GB"/>
        </w:rPr>
        <w:t>cost advantage over AM</w:t>
      </w:r>
      <w:r w:rsidR="00C63914" w:rsidRPr="00B41617">
        <w:rPr>
          <w:rFonts w:ascii="Times New Roman" w:hAnsi="Times New Roman" w:cs="Times New Roman"/>
          <w:bCs/>
          <w:iCs/>
          <w:color w:val="000000" w:themeColor="text1"/>
          <w:sz w:val="24"/>
          <w:szCs w:val="24"/>
          <w:lang w:val="en-GB"/>
        </w:rPr>
        <w:t>?</w:t>
      </w:r>
      <w:r w:rsidRPr="00B41617">
        <w:rPr>
          <w:rFonts w:ascii="Times New Roman" w:hAnsi="Times New Roman" w:cs="Times New Roman"/>
          <w:bCs/>
          <w:iCs/>
          <w:color w:val="000000" w:themeColor="text1"/>
          <w:sz w:val="24"/>
          <w:szCs w:val="24"/>
          <w:lang w:val="en-GB"/>
        </w:rPr>
        <w:t xml:space="preserve"> This refers to (n</w:t>
      </w:r>
      <w:r w:rsidRPr="00B41617">
        <w:rPr>
          <w:rFonts w:ascii="Times New Roman" w:hAnsi="Times New Roman" w:cs="Times New Roman"/>
          <w:bCs/>
          <w:iCs/>
          <w:color w:val="000000" w:themeColor="text1"/>
          <w:sz w:val="24"/>
          <w:szCs w:val="24"/>
          <w:vertAlign w:val="subscript"/>
          <w:lang w:val="en-GB"/>
        </w:rPr>
        <w:t>1</w:t>
      </w:r>
      <w:r w:rsidRPr="00B41617">
        <w:rPr>
          <w:rFonts w:ascii="Times New Roman" w:hAnsi="Times New Roman" w:cs="Times New Roman"/>
          <w:bCs/>
          <w:iCs/>
          <w:color w:val="000000" w:themeColor="text1"/>
          <w:sz w:val="24"/>
          <w:szCs w:val="24"/>
          <w:lang w:val="en-GB"/>
        </w:rPr>
        <w:t>, c</w:t>
      </w:r>
      <w:r w:rsidRPr="00B41617">
        <w:rPr>
          <w:rFonts w:ascii="Times New Roman" w:hAnsi="Times New Roman" w:cs="Times New Roman"/>
          <w:bCs/>
          <w:iCs/>
          <w:color w:val="000000" w:themeColor="text1"/>
          <w:sz w:val="24"/>
          <w:szCs w:val="24"/>
          <w:vertAlign w:val="subscript"/>
          <w:lang w:val="en-GB"/>
        </w:rPr>
        <w:t>1</w:t>
      </w:r>
      <w:r w:rsidRPr="00B41617">
        <w:rPr>
          <w:rFonts w:ascii="Times New Roman" w:hAnsi="Times New Roman" w:cs="Times New Roman"/>
          <w:bCs/>
          <w:iCs/>
          <w:color w:val="000000" w:themeColor="text1"/>
          <w:sz w:val="24"/>
          <w:szCs w:val="24"/>
          <w:lang w:val="en-GB"/>
        </w:rPr>
        <w:t>) in Figure 1.</w:t>
      </w:r>
    </w:p>
    <w:p w14:paraId="50FA5A4A" w14:textId="3BE646E6" w:rsidR="003C7A4C" w:rsidRPr="00B41617" w:rsidRDefault="003C7A4C" w:rsidP="00B978BD">
      <w:pPr>
        <w:spacing w:after="0" w:line="360" w:lineRule="exact"/>
        <w:ind w:left="270" w:hanging="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2) What is the CM convergence, </w:t>
      </w:r>
      <w:r w:rsidR="00C63914" w:rsidRPr="00B41617">
        <w:rPr>
          <w:rFonts w:ascii="Times New Roman" w:hAnsi="Times New Roman" w:cs="Times New Roman"/>
          <w:bCs/>
          <w:iCs/>
          <w:color w:val="000000" w:themeColor="text1"/>
          <w:sz w:val="24"/>
          <w:szCs w:val="24"/>
          <w:lang w:val="en-GB"/>
        </w:rPr>
        <w:t xml:space="preserve">where </w:t>
      </w:r>
      <w:r w:rsidRPr="00B41617">
        <w:rPr>
          <w:rFonts w:ascii="Times New Roman" w:hAnsi="Times New Roman" w:cs="Times New Roman"/>
          <w:bCs/>
          <w:iCs/>
          <w:color w:val="000000" w:themeColor="text1"/>
          <w:sz w:val="24"/>
          <w:szCs w:val="24"/>
          <w:lang w:val="en-GB"/>
        </w:rPr>
        <w:t>CM becomes flat</w:t>
      </w:r>
      <w:r w:rsidR="00C63914" w:rsidRPr="00B41617">
        <w:rPr>
          <w:rFonts w:ascii="Times New Roman" w:hAnsi="Times New Roman" w:cs="Times New Roman"/>
          <w:bCs/>
          <w:iCs/>
          <w:color w:val="000000" w:themeColor="text1"/>
          <w:sz w:val="24"/>
          <w:szCs w:val="24"/>
          <w:lang w:val="en-GB"/>
        </w:rPr>
        <w:t>?</w:t>
      </w:r>
      <w:r w:rsidRPr="00B41617">
        <w:rPr>
          <w:rFonts w:ascii="Times New Roman" w:hAnsi="Times New Roman" w:cs="Times New Roman"/>
          <w:bCs/>
          <w:iCs/>
          <w:color w:val="000000" w:themeColor="text1"/>
          <w:sz w:val="24"/>
          <w:szCs w:val="24"/>
          <w:lang w:val="en-GB"/>
        </w:rPr>
        <w:t xml:space="preserve"> This refers to c</w:t>
      </w:r>
      <w:r w:rsidRPr="00B41617">
        <w:rPr>
          <w:rFonts w:ascii="Times New Roman" w:hAnsi="Times New Roman" w:cs="Times New Roman"/>
          <w:bCs/>
          <w:iCs/>
          <w:color w:val="000000" w:themeColor="text1"/>
          <w:sz w:val="24"/>
          <w:szCs w:val="24"/>
          <w:vertAlign w:val="subscript"/>
          <w:lang w:val="en-GB"/>
        </w:rPr>
        <w:t>2,</w:t>
      </w:r>
      <w:r w:rsidRPr="00B41617">
        <w:rPr>
          <w:rFonts w:ascii="Times New Roman" w:hAnsi="Times New Roman" w:cs="Times New Roman"/>
          <w:bCs/>
          <w:iCs/>
          <w:color w:val="000000" w:themeColor="text1"/>
          <w:sz w:val="24"/>
          <w:szCs w:val="24"/>
          <w:lang w:val="en-GB"/>
        </w:rPr>
        <w:t xml:space="preserve"> the purple dash</w:t>
      </w:r>
      <w:r w:rsidR="00B865AC" w:rsidRPr="00B41617">
        <w:rPr>
          <w:rFonts w:ascii="Times New Roman" w:hAnsi="Times New Roman" w:cs="Times New Roman"/>
          <w:bCs/>
          <w:iCs/>
          <w:color w:val="000000" w:themeColor="text1"/>
          <w:sz w:val="24"/>
          <w:szCs w:val="24"/>
          <w:lang w:val="en-GB"/>
        </w:rPr>
        <w:t>ed</w:t>
      </w:r>
      <w:r w:rsidRPr="00B41617">
        <w:rPr>
          <w:rFonts w:ascii="Times New Roman" w:hAnsi="Times New Roman" w:cs="Times New Roman"/>
          <w:bCs/>
          <w:iCs/>
          <w:color w:val="000000" w:themeColor="text1"/>
          <w:sz w:val="24"/>
          <w:szCs w:val="24"/>
          <w:lang w:val="en-GB"/>
        </w:rPr>
        <w:t xml:space="preserve"> line.</w:t>
      </w:r>
    </w:p>
    <w:p w14:paraId="2F669B9B" w14:textId="4C9F4F1C" w:rsidR="003C7A4C" w:rsidRPr="00B41617" w:rsidRDefault="003C7A4C" w:rsidP="00B978BD">
      <w:pPr>
        <w:tabs>
          <w:tab w:val="left" w:pos="450"/>
        </w:tabs>
        <w:spacing w:after="0" w:line="360" w:lineRule="exact"/>
        <w:ind w:left="270" w:hanging="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3) What is the AM method that reduces </w:t>
      </w:r>
      <w:r w:rsidR="00C63914" w:rsidRPr="00B41617">
        <w:rPr>
          <w:rFonts w:ascii="Times New Roman" w:hAnsi="Times New Roman" w:cs="Times New Roman"/>
          <w:bCs/>
          <w:iCs/>
          <w:color w:val="000000" w:themeColor="text1"/>
          <w:sz w:val="24"/>
          <w:szCs w:val="24"/>
          <w:lang w:val="en-GB"/>
        </w:rPr>
        <w:t xml:space="preserve">the </w:t>
      </w:r>
      <w:r w:rsidRPr="00B41617">
        <w:rPr>
          <w:rFonts w:ascii="Times New Roman" w:hAnsi="Times New Roman" w:cs="Times New Roman"/>
          <w:bCs/>
          <w:iCs/>
          <w:color w:val="000000" w:themeColor="text1"/>
          <w:sz w:val="24"/>
          <w:szCs w:val="24"/>
          <w:lang w:val="en-GB"/>
        </w:rPr>
        <w:t xml:space="preserve">cost equal to or lower than </w:t>
      </w:r>
      <w:r w:rsidR="00C63914" w:rsidRPr="00B41617">
        <w:rPr>
          <w:rFonts w:ascii="Times New Roman" w:hAnsi="Times New Roman" w:cs="Times New Roman"/>
          <w:bCs/>
          <w:iCs/>
          <w:color w:val="000000" w:themeColor="text1"/>
          <w:sz w:val="24"/>
          <w:szCs w:val="24"/>
          <w:lang w:val="en-GB"/>
        </w:rPr>
        <w:t xml:space="preserve">the </w:t>
      </w:r>
      <w:r w:rsidRPr="00B41617">
        <w:rPr>
          <w:rFonts w:ascii="Times New Roman" w:hAnsi="Times New Roman" w:cs="Times New Roman"/>
          <w:bCs/>
          <w:iCs/>
          <w:color w:val="000000" w:themeColor="text1"/>
          <w:sz w:val="24"/>
          <w:szCs w:val="24"/>
          <w:lang w:val="en-GB"/>
        </w:rPr>
        <w:t xml:space="preserve">CM convergence value, to gain </w:t>
      </w:r>
      <w:r w:rsidR="00C63914" w:rsidRPr="00B41617">
        <w:rPr>
          <w:rFonts w:ascii="Times New Roman" w:hAnsi="Times New Roman" w:cs="Times New Roman"/>
          <w:bCs/>
          <w:iCs/>
          <w:color w:val="000000" w:themeColor="text1"/>
          <w:sz w:val="24"/>
          <w:szCs w:val="24"/>
          <w:lang w:val="en-GB"/>
        </w:rPr>
        <w:t xml:space="preserve">a </w:t>
      </w:r>
      <w:r w:rsidRPr="00B41617">
        <w:rPr>
          <w:rFonts w:ascii="Times New Roman" w:hAnsi="Times New Roman" w:cs="Times New Roman"/>
          <w:bCs/>
          <w:iCs/>
          <w:color w:val="000000" w:themeColor="text1"/>
          <w:sz w:val="24"/>
          <w:szCs w:val="24"/>
          <w:lang w:val="en-GB"/>
        </w:rPr>
        <w:t>cost advantage</w:t>
      </w:r>
      <w:r w:rsidR="00C63914" w:rsidRPr="00B41617">
        <w:rPr>
          <w:rFonts w:ascii="Times New Roman" w:hAnsi="Times New Roman" w:cs="Times New Roman"/>
          <w:bCs/>
          <w:iCs/>
          <w:color w:val="000000" w:themeColor="text1"/>
          <w:sz w:val="24"/>
          <w:szCs w:val="24"/>
          <w:lang w:val="en-GB"/>
        </w:rPr>
        <w:t xml:space="preserve"> </w:t>
      </w:r>
      <w:r w:rsidRPr="00B41617">
        <w:rPr>
          <w:rFonts w:ascii="Times New Roman" w:hAnsi="Times New Roman" w:cs="Times New Roman"/>
          <w:bCs/>
          <w:iCs/>
          <w:color w:val="000000" w:themeColor="text1"/>
          <w:sz w:val="24"/>
          <w:szCs w:val="24"/>
          <w:lang w:val="en-GB"/>
        </w:rPr>
        <w:t>over CM</w:t>
      </w:r>
      <w:r w:rsidR="00C63914" w:rsidRPr="00B41617">
        <w:rPr>
          <w:rFonts w:ascii="Times New Roman" w:hAnsi="Times New Roman" w:cs="Times New Roman"/>
          <w:bCs/>
          <w:iCs/>
          <w:color w:val="000000" w:themeColor="text1"/>
          <w:sz w:val="24"/>
          <w:szCs w:val="24"/>
          <w:lang w:val="en-GB"/>
        </w:rPr>
        <w:t>?</w:t>
      </w:r>
      <w:r w:rsidRPr="00B41617">
        <w:rPr>
          <w:rFonts w:ascii="Times New Roman" w:hAnsi="Times New Roman" w:cs="Times New Roman"/>
          <w:bCs/>
          <w:iCs/>
          <w:color w:val="000000" w:themeColor="text1"/>
          <w:sz w:val="24"/>
          <w:szCs w:val="24"/>
          <w:lang w:val="en-GB"/>
        </w:rPr>
        <w:t xml:space="preserve"> This refers to c</w:t>
      </w:r>
      <w:r w:rsidRPr="00B41617">
        <w:rPr>
          <w:rFonts w:ascii="Times New Roman" w:hAnsi="Times New Roman" w:cs="Times New Roman"/>
          <w:bCs/>
          <w:iCs/>
          <w:color w:val="000000" w:themeColor="text1"/>
          <w:sz w:val="24"/>
          <w:szCs w:val="24"/>
          <w:vertAlign w:val="subscript"/>
          <w:lang w:val="en-GB"/>
        </w:rPr>
        <w:t xml:space="preserve">3, </w:t>
      </w:r>
      <w:r w:rsidRPr="00B41617">
        <w:rPr>
          <w:rFonts w:ascii="Times New Roman" w:hAnsi="Times New Roman" w:cs="Times New Roman"/>
          <w:bCs/>
          <w:iCs/>
          <w:color w:val="000000" w:themeColor="text1"/>
          <w:sz w:val="24"/>
          <w:szCs w:val="24"/>
          <w:lang w:val="en-GB"/>
        </w:rPr>
        <w:t xml:space="preserve">the green line. </w:t>
      </w:r>
    </w:p>
    <w:p w14:paraId="6E9CD345" w14:textId="27FAF3AA" w:rsidR="00510492" w:rsidRPr="00B41617" w:rsidRDefault="00084045" w:rsidP="003C7A4C">
      <w:pPr>
        <w:spacing w:beforeLines="20" w:before="48" w:after="0" w:line="360" w:lineRule="exact"/>
        <w:ind w:left="360" w:hanging="360"/>
        <w:rPr>
          <w:rFonts w:ascii="Times New Roman" w:hAnsi="Times New Roman" w:cs="Times New Roman"/>
          <w:bCs/>
          <w:iCs/>
          <w:color w:val="000000" w:themeColor="text1"/>
          <w:sz w:val="24"/>
          <w:szCs w:val="24"/>
          <w:lang w:val="en-GB"/>
        </w:rPr>
      </w:pPr>
      <w:r w:rsidRPr="00B41617">
        <w:rPr>
          <w:rFonts w:ascii="Times New Roman" w:hAnsi="Times New Roman" w:cs="Times New Roman"/>
          <w:bCs/>
          <w:iCs/>
          <w:noProof/>
          <w:color w:val="000000" w:themeColor="text1"/>
        </w:rPr>
        <mc:AlternateContent>
          <mc:Choice Requires="wps">
            <w:drawing>
              <wp:anchor distT="0" distB="0" distL="114300" distR="114300" simplePos="0" relativeHeight="251684864" behindDoc="0" locked="0" layoutInCell="1" allowOverlap="1" wp14:anchorId="7E315979" wp14:editId="44902151">
                <wp:simplePos x="0" y="0"/>
                <wp:positionH relativeFrom="column">
                  <wp:posOffset>1359523</wp:posOffset>
                </wp:positionH>
                <wp:positionV relativeFrom="paragraph">
                  <wp:posOffset>130259</wp:posOffset>
                </wp:positionV>
                <wp:extent cx="5080959" cy="278130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080959" cy="278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6CE69" w14:textId="396CF295" w:rsidR="009522D7" w:rsidRDefault="00E420AA" w:rsidP="003C7A4C">
                            <w:r w:rsidRPr="00FA5AC3">
                              <w:rPr>
                                <w:noProof/>
                              </w:rPr>
                              <w:drawing>
                                <wp:inline distT="0" distB="0" distL="0" distR="0" wp14:anchorId="23A31652" wp14:editId="004D260E">
                                  <wp:extent cx="4606925" cy="2482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925" cy="24829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5979" id="Text Box 3" o:spid="_x0000_s1028" type="#_x0000_t202" style="position:absolute;left:0;text-align:left;margin-left:107.05pt;margin-top:10.25pt;width:400.1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" fillcolor="white [3201]" stroked="f" strokeweight=".5pt">
                <v:textbox>
                  <w:txbxContent>
                    <w:p w14:paraId="2D06CE69" w14:textId="396CF295" w:rsidR="009522D7" w:rsidRDefault="00E420AA" w:rsidP="003C7A4C">
                      <w:r w:rsidRPr="00FA5AC3">
                        <w:rPr>
                          <w:noProof/>
                        </w:rPr>
                        <w:drawing>
                          <wp:inline distT="0" distB="0" distL="0" distR="0" wp14:anchorId="23A31652" wp14:editId="004D260E">
                            <wp:extent cx="4606925" cy="2482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925" cy="2482998"/>
                                    </a:xfrm>
                                    <a:prstGeom prst="rect">
                                      <a:avLst/>
                                    </a:prstGeom>
                                    <a:noFill/>
                                    <a:ln>
                                      <a:noFill/>
                                    </a:ln>
                                  </pic:spPr>
                                </pic:pic>
                              </a:graphicData>
                            </a:graphic>
                          </wp:inline>
                        </w:drawing>
                      </w:r>
                    </w:p>
                  </w:txbxContent>
                </v:textbox>
              </v:shape>
            </w:pict>
          </mc:Fallback>
        </mc:AlternateContent>
      </w:r>
    </w:p>
    <w:p w14:paraId="0E6C512B" w14:textId="5C0ADE31"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6C729983"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03782DF4"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3487AAC1"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53AE8208"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68BF5787"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0F8DC218"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4C5BC359" w14:textId="77777777" w:rsidR="00A307B4" w:rsidRPr="00B41617" w:rsidRDefault="00A307B4" w:rsidP="00A307B4">
      <w:pPr>
        <w:spacing w:beforeLines="50" w:before="120" w:after="0" w:line="360" w:lineRule="exact"/>
        <w:rPr>
          <w:rFonts w:ascii="Times New Roman" w:hAnsi="Times New Roman" w:cs="Times New Roman"/>
          <w:bCs/>
          <w:iCs/>
          <w:color w:val="000000" w:themeColor="text1"/>
          <w:lang w:val="en-GB"/>
        </w:rPr>
      </w:pPr>
    </w:p>
    <w:p w14:paraId="776202BF" w14:textId="13557AA5" w:rsidR="00A307B4" w:rsidRPr="00B41617" w:rsidRDefault="00FA5AC3" w:rsidP="00A307B4">
      <w:pPr>
        <w:spacing w:beforeLines="50" w:before="120" w:after="0" w:line="360" w:lineRule="exact"/>
        <w:rPr>
          <w:rFonts w:ascii="Times New Roman" w:hAnsi="Times New Roman" w:cs="Times New Roman"/>
          <w:bCs/>
          <w:iCs/>
          <w:color w:val="000000" w:themeColor="text1"/>
          <w:sz w:val="24"/>
          <w:szCs w:val="24"/>
          <w:lang w:val="en-GB"/>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709440" behindDoc="0" locked="0" layoutInCell="1" allowOverlap="1" wp14:anchorId="514EC5DC" wp14:editId="242A6C57">
                <wp:simplePos x="0" y="0"/>
                <wp:positionH relativeFrom="column">
                  <wp:posOffset>1928447</wp:posOffset>
                </wp:positionH>
                <wp:positionV relativeFrom="paragraph">
                  <wp:posOffset>55772</wp:posOffset>
                </wp:positionV>
                <wp:extent cx="3538855" cy="27241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353885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13DF2" w14:textId="77777777" w:rsidR="009522D7" w:rsidRPr="00145555" w:rsidRDefault="009522D7" w:rsidP="00FA5AC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Figure 1. Cost-volume correlation in cost modeling</w:t>
                            </w:r>
                          </w:p>
                          <w:p w14:paraId="64726339" w14:textId="77777777" w:rsidR="009522D7" w:rsidRPr="00145555" w:rsidRDefault="009522D7" w:rsidP="00FA5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EC5DC" id="Text Box 5" o:spid="_x0000_s1029" type="#_x0000_t202" style="position:absolute;margin-left:151.85pt;margin-top:4.4pt;width:278.6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uHeg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" fillcolor="white [3201]" stroked="f" strokeweight=".5pt">
                <v:textbox>
                  <w:txbxContent>
                    <w:p w14:paraId="64C13DF2" w14:textId="77777777" w:rsidR="009522D7" w:rsidRPr="00145555" w:rsidRDefault="009522D7" w:rsidP="00FA5AC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Figure 1. Cost-volume correlation in cost modeling</w:t>
                      </w:r>
                    </w:p>
                    <w:p w14:paraId="64726339" w14:textId="77777777" w:rsidR="009522D7" w:rsidRPr="00145555" w:rsidRDefault="009522D7" w:rsidP="00FA5AC3"/>
                  </w:txbxContent>
                </v:textbox>
              </v:shape>
            </w:pict>
          </mc:Fallback>
        </mc:AlternateContent>
      </w:r>
    </w:p>
    <w:p w14:paraId="06105C4A" w14:textId="362EF813" w:rsidR="0067712A" w:rsidRPr="00B41617" w:rsidRDefault="0067712A" w:rsidP="0067712A">
      <w:pPr>
        <w:spacing w:before="120" w:after="0" w:line="360" w:lineRule="exact"/>
        <w:rPr>
          <w:rFonts w:ascii="Times New Roman" w:hAnsi="Times New Roman" w:cs="Times New Roman"/>
          <w:color w:val="000000" w:themeColor="text1"/>
          <w:sz w:val="24"/>
          <w:szCs w:val="24"/>
          <w:lang w:val="en-GB"/>
        </w:rPr>
      </w:pPr>
    </w:p>
    <w:p w14:paraId="7762235D" w14:textId="1FA40760" w:rsidR="0067712A" w:rsidRPr="00B41617" w:rsidRDefault="0067712A" w:rsidP="00B978BD">
      <w:pPr>
        <w:spacing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investigation </w:t>
      </w:r>
      <w:r w:rsidR="00BC35AE" w:rsidRPr="00B41617">
        <w:rPr>
          <w:rFonts w:ascii="Times New Roman" w:hAnsi="Times New Roman" w:cs="Times New Roman"/>
          <w:color w:val="000000" w:themeColor="text1"/>
          <w:sz w:val="24"/>
          <w:szCs w:val="24"/>
          <w:lang w:val="en-GB"/>
        </w:rPr>
        <w:t>pinpoints</w:t>
      </w:r>
      <w:r w:rsidRPr="00B41617">
        <w:rPr>
          <w:rFonts w:ascii="Times New Roman" w:hAnsi="Times New Roman" w:cs="Times New Roman"/>
          <w:color w:val="000000" w:themeColor="text1"/>
          <w:sz w:val="24"/>
          <w:szCs w:val="24"/>
          <w:lang w:val="en-GB"/>
        </w:rPr>
        <w:t xml:space="preserve"> key areas of </w:t>
      </w:r>
      <w:r w:rsidR="00BC35AE" w:rsidRPr="00B41617">
        <w:rPr>
          <w:rFonts w:ascii="Times New Roman" w:hAnsi="Times New Roman" w:cs="Times New Roman"/>
          <w:color w:val="000000" w:themeColor="text1"/>
          <w:sz w:val="24"/>
          <w:szCs w:val="24"/>
          <w:lang w:val="en-GB"/>
        </w:rPr>
        <w:t>the b</w:t>
      </w:r>
      <w:r w:rsidRPr="00B41617">
        <w:rPr>
          <w:rFonts w:ascii="Times New Roman" w:hAnsi="Times New Roman" w:cs="Times New Roman"/>
          <w:color w:val="000000" w:themeColor="text1"/>
          <w:sz w:val="24"/>
          <w:szCs w:val="24"/>
          <w:lang w:val="en-GB"/>
        </w:rPr>
        <w:t xml:space="preserve">usiness model, which further derives generic forms </w:t>
      </w:r>
      <w:r w:rsidR="00BC35AE" w:rsidRPr="00B41617">
        <w:rPr>
          <w:rFonts w:ascii="Times New Roman" w:hAnsi="Times New Roman" w:cs="Times New Roman"/>
          <w:color w:val="000000" w:themeColor="text1"/>
          <w:sz w:val="24"/>
          <w:szCs w:val="24"/>
          <w:lang w:val="en-GB"/>
        </w:rPr>
        <w:t>in</w:t>
      </w:r>
      <w:r w:rsidRPr="00B41617">
        <w:rPr>
          <w:rFonts w:ascii="Times New Roman" w:hAnsi="Times New Roman" w:cs="Times New Roman"/>
          <w:color w:val="000000" w:themeColor="text1"/>
          <w:sz w:val="24"/>
          <w:szCs w:val="24"/>
          <w:lang w:val="en-GB"/>
        </w:rPr>
        <w:t xml:space="preserve"> response to the three key investigations</w:t>
      </w:r>
      <w:r w:rsidR="00815F01" w:rsidRPr="00B41617">
        <w:rPr>
          <w:rFonts w:ascii="Times New Roman" w:hAnsi="Times New Roman" w:cs="Times New Roman"/>
          <w:color w:val="000000" w:themeColor="text1"/>
          <w:sz w:val="24"/>
          <w:szCs w:val="24"/>
          <w:lang w:val="en-GB"/>
        </w:rPr>
        <w:t>: intersection, convergence, and technology.</w:t>
      </w:r>
    </w:p>
    <w:p w14:paraId="0C54A7B6" w14:textId="6D15CAEF" w:rsidR="00084045" w:rsidRPr="00B41617" w:rsidRDefault="00815F01" w:rsidP="00815F01">
      <w:pPr>
        <w:pStyle w:val="ListParagraph"/>
        <w:numPr>
          <w:ilvl w:val="0"/>
          <w:numId w:val="6"/>
        </w:numPr>
        <w:tabs>
          <w:tab w:val="left" w:pos="270"/>
          <w:tab w:val="left" w:pos="450"/>
        </w:tabs>
        <w:spacing w:before="240" w:after="0" w:line="240" w:lineRule="auto"/>
        <w:ind w:left="270" w:hanging="270"/>
        <w:rPr>
          <w:rFonts w:ascii="Times New Roman" w:hAnsi="Times New Roman" w:cs="Times New Roman"/>
          <w:bCs/>
          <w:iCs/>
          <w:color w:val="000000" w:themeColor="text1"/>
          <w:sz w:val="24"/>
          <w:szCs w:val="24"/>
        </w:rPr>
      </w:pPr>
      <w:r w:rsidRPr="00B41617">
        <w:rPr>
          <w:rFonts w:ascii="Times New Roman" w:hAnsi="Times New Roman" w:cs="Times New Roman"/>
          <w:b/>
          <w:bCs/>
          <w:iCs/>
          <w:color w:val="000000" w:themeColor="text1"/>
          <w:sz w:val="24"/>
          <w:szCs w:val="24"/>
        </w:rPr>
        <w:t>Intersection</w:t>
      </w:r>
      <w:r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bCs/>
          <w:iCs/>
          <w:color w:val="000000" w:themeColor="text1"/>
          <w:sz w:val="24"/>
          <w:szCs w:val="24"/>
        </w:rPr>
        <w:t xml:space="preserve">To estimate the CM volume that CM cost start to win over AM cost; let </w:t>
      </w:r>
      <w:proofErr w:type="gramStart"/>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 xml:space="preserve">CM </w:t>
      </w:r>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w:t>
      </w:r>
      <w:proofErr w:type="gramEnd"/>
      <w:r w:rsidR="00084045"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AM</w:t>
      </w:r>
      <w:r w:rsidR="00084045"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xml:space="preserve"> at intersection.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 xml:space="preserve">CM  =   </w:t>
      </w:r>
      <m:oMath>
        <m:f>
          <m:fPr>
            <m:ctrlPr>
              <w:rPr>
                <w:rFonts w:ascii="Cambria Math" w:hAnsi="Cambria Math" w:cs="Times New Roman"/>
                <w:bCs/>
                <w:iCs/>
                <w:color w:val="000000" w:themeColor="text1"/>
                <w:sz w:val="24"/>
                <w:szCs w:val="24"/>
              </w:rPr>
            </m:ctrlPr>
          </m:fPr>
          <m:num>
            <m:r>
              <m:rPr>
                <m:sty m:val="p"/>
              </m:rPr>
              <w:rPr>
                <w:rFonts w:ascii="Cambria Math" w:hAnsi="Cambria Math" w:cs="Times New Roman"/>
                <w:color w:val="000000" w:themeColor="text1"/>
                <w:sz w:val="24"/>
                <w:szCs w:val="24"/>
                <w:shd w:val="clear" w:color="auto" w:fill="FFFFFF"/>
              </w:rPr>
              <m:t>M</m:t>
            </m:r>
            <m:r>
              <m:rPr>
                <m:sty m:val="p"/>
              </m:rPr>
              <w:rPr>
                <w:rFonts w:ascii="Cambria Math" w:hAnsi="Cambria Math" w:cs="Times New Roman"/>
                <w:color w:val="000000" w:themeColor="text1"/>
                <w:sz w:val="24"/>
                <w:szCs w:val="24"/>
              </w:rPr>
              <m:t xml:space="preserve"> </m:t>
            </m:r>
          </m:num>
          <m:den>
            <m:r>
              <m:rPr>
                <m:sty m:val="p"/>
              </m:rPr>
              <w:rPr>
                <w:rFonts w:ascii="Cambria Math" w:hAnsi="Cambria Math" w:cs="Times New Roman"/>
                <w:color w:val="000000" w:themeColor="text1"/>
                <w:sz w:val="24"/>
                <w:szCs w:val="24"/>
                <w:shd w:val="clear" w:color="auto" w:fill="FFFFFF"/>
              </w:rPr>
              <m:t>n</m:t>
            </m:r>
          </m:den>
        </m:f>
      </m:oMath>
      <w:r w:rsidR="00084045"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b/>
          <w:bCs/>
          <w:iCs/>
          <w:color w:val="000000" w:themeColor="text1"/>
          <w:sz w:val="24"/>
          <w:szCs w:val="24"/>
        </w:rPr>
        <w:t xml:space="preserve"> </w:t>
      </w:r>
      <w:r w:rsidR="00084045" w:rsidRPr="00B41617">
        <w:rPr>
          <w:rFonts w:ascii="Times New Roman" w:hAnsi="Times New Roman" w:cs="Times New Roman"/>
          <w:color w:val="000000" w:themeColor="text1"/>
          <w:sz w:val="24"/>
          <w:szCs w:val="24"/>
          <w:shd w:val="clear" w:color="auto" w:fill="FFFFFF"/>
        </w:rPr>
        <w:t xml:space="preserve">(m + O)  </w:t>
      </w:r>
      <w:r w:rsidR="00084045"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AM</w:t>
      </w:r>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w:t>
      </w:r>
      <w:r w:rsidR="00084045" w:rsidRPr="00B41617">
        <w:rPr>
          <w:rFonts w:ascii="Times New Roman" w:hAnsi="Times New Roman" w:cs="Times New Roman"/>
          <w:bCs/>
          <w:iCs/>
          <w:color w:val="000000" w:themeColor="text1"/>
          <w:sz w:val="24"/>
          <w:szCs w:val="24"/>
          <w:vertAlign w:val="subscript"/>
        </w:rPr>
        <w:t xml:space="preserve">   </w:t>
      </w:r>
      <w:proofErr w:type="spellStart"/>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constant</w:t>
      </w:r>
      <w:proofErr w:type="spellEnd"/>
      <w:r w:rsidR="00084045" w:rsidRPr="00B41617">
        <w:rPr>
          <w:rFonts w:ascii="Times New Roman" w:hAnsi="Times New Roman" w:cs="Times New Roman"/>
          <w:color w:val="000000" w:themeColor="text1"/>
          <w:sz w:val="24"/>
          <w:szCs w:val="24"/>
          <w:shd w:val="clear" w:color="auto" w:fill="FFFFFF"/>
        </w:rPr>
        <w:t xml:space="preserve">  or   M </w:t>
      </w:r>
      <w:r w:rsidR="00084045" w:rsidRPr="00B41617">
        <w:rPr>
          <w:rFonts w:ascii="Times New Roman" w:hAnsi="Times New Roman" w:cs="Times New Roman"/>
          <w:bCs/>
          <w:iCs/>
          <w:color w:val="000000" w:themeColor="text1"/>
          <w:sz w:val="24"/>
          <w:szCs w:val="24"/>
        </w:rPr>
        <w:t>+</w:t>
      </w:r>
      <w:r w:rsidR="00084045" w:rsidRPr="00B41617">
        <w:rPr>
          <w:rFonts w:ascii="Times New Roman" w:hAnsi="Times New Roman" w:cs="Times New Roman"/>
          <w:b/>
          <w:bCs/>
          <w:iCs/>
          <w:color w:val="000000" w:themeColor="text1"/>
          <w:sz w:val="24"/>
          <w:szCs w:val="24"/>
        </w:rPr>
        <w:t xml:space="preserve"> </w:t>
      </w:r>
      <w:r w:rsidR="00084045" w:rsidRPr="00B41617">
        <w:rPr>
          <w:rFonts w:ascii="Times New Roman" w:hAnsi="Times New Roman" w:cs="Times New Roman"/>
          <w:color w:val="000000" w:themeColor="text1"/>
          <w:sz w:val="24"/>
          <w:szCs w:val="24"/>
          <w:shd w:val="clear" w:color="auto" w:fill="FFFFFF"/>
        </w:rPr>
        <w:t xml:space="preserve">(m + O) × n =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AM</w:t>
      </w:r>
      <w:r w:rsidR="00084045"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color w:val="000000" w:themeColor="text1"/>
          <w:sz w:val="24"/>
          <w:szCs w:val="24"/>
          <w:shd w:val="clear" w:color="auto" w:fill="FFFFFF"/>
        </w:rPr>
        <w:t>× n</w:t>
      </w:r>
      <w:r w:rsidR="00084045" w:rsidRPr="00B41617">
        <w:rPr>
          <w:rFonts w:ascii="Times New Roman" w:hAnsi="Times New Roman" w:cs="Times New Roman"/>
          <w:bCs/>
          <w:iCs/>
          <w:color w:val="000000" w:themeColor="text1"/>
          <w:sz w:val="24"/>
          <w:szCs w:val="24"/>
        </w:rPr>
        <w:t xml:space="preserve">   at</w:t>
      </w:r>
      <w:r w:rsidR="00084045" w:rsidRPr="00B41617">
        <w:rPr>
          <w:rFonts w:ascii="Times New Roman" w:hAnsi="Times New Roman" w:cs="Times New Roman"/>
          <w:b/>
          <w:bCs/>
          <w:iCs/>
          <w:color w:val="000000" w:themeColor="text1"/>
          <w:sz w:val="24"/>
          <w:szCs w:val="24"/>
        </w:rPr>
        <w:t xml:space="preserve">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CM</w:t>
      </w:r>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color w:val="000000" w:themeColor="text1"/>
          <w:kern w:val="24"/>
          <w:sz w:val="24"/>
          <w:szCs w:val="24"/>
        </w:rPr>
        <w:t>C</w:t>
      </w:r>
      <w:r w:rsidR="00084045" w:rsidRPr="00B41617">
        <w:rPr>
          <w:rFonts w:ascii="Times New Roman" w:hAnsi="Times New Roman" w:cs="Times New Roman"/>
          <w:color w:val="000000" w:themeColor="text1"/>
          <w:kern w:val="24"/>
          <w:sz w:val="24"/>
          <w:szCs w:val="24"/>
          <w:vertAlign w:val="subscript"/>
        </w:rPr>
        <w:t>AM</w:t>
      </w:r>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 xml:space="preserve"> intersection</w:t>
      </w:r>
    </w:p>
    <w:p w14:paraId="26B2BB26" w14:textId="77777777" w:rsidR="00084045" w:rsidRPr="00B41617" w:rsidRDefault="00084045" w:rsidP="00084045">
      <w:pPr>
        <w:tabs>
          <w:tab w:val="left" w:pos="270"/>
        </w:tabs>
        <w:spacing w:before="120" w:after="0" w:line="240" w:lineRule="auto"/>
        <w:rPr>
          <w:rFonts w:ascii="Times New Roman" w:hAnsi="Times New Roman" w:cs="Times New Roman"/>
          <w:bCs/>
          <w:iCs/>
          <w:color w:val="000000" w:themeColor="text1"/>
          <w:sz w:val="24"/>
          <w:szCs w:val="24"/>
        </w:rPr>
      </w:pPr>
      <w:r w:rsidRPr="00B41617">
        <w:rPr>
          <w:rFonts w:ascii="Times New Roman" w:hAnsi="Times New Roman" w:cs="Times New Roman"/>
          <w:bCs/>
          <w:iCs/>
          <w:color w:val="000000" w:themeColor="text1"/>
          <w:sz w:val="24"/>
          <w:szCs w:val="24"/>
        </w:rPr>
        <w:t xml:space="preserve">    With derived values of ‘M‘, and ‘m‘, and given ‘O</w:t>
      </w:r>
      <w:r w:rsidRPr="00B41617">
        <w:rPr>
          <w:rFonts w:ascii="Times New Roman" w:hAnsi="Times New Roman" w:cs="Times New Roman"/>
          <w:color w:val="000000" w:themeColor="text1"/>
          <w:kern w:val="24"/>
          <w:sz w:val="24"/>
          <w:szCs w:val="24"/>
        </w:rPr>
        <w:t>’</w:t>
      </w:r>
      <w:r w:rsidRPr="00B41617">
        <w:rPr>
          <w:rFonts w:ascii="Times New Roman" w:hAnsi="Times New Roman" w:cs="Times New Roman"/>
          <w:bCs/>
          <w:iCs/>
          <w:color w:val="000000" w:themeColor="text1"/>
          <w:sz w:val="24"/>
          <w:szCs w:val="24"/>
        </w:rPr>
        <w:t xml:space="preserve"> and ‘</w:t>
      </w:r>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AM</w:t>
      </w:r>
      <w:r w:rsidRPr="00B41617">
        <w:rPr>
          <w:rFonts w:ascii="Times New Roman" w:hAnsi="Times New Roman" w:cs="Times New Roman"/>
          <w:color w:val="000000" w:themeColor="text1"/>
          <w:kern w:val="24"/>
          <w:sz w:val="24"/>
          <w:szCs w:val="24"/>
        </w:rPr>
        <w:t>’</w:t>
      </w:r>
      <w:r w:rsidRPr="00B41617">
        <w:rPr>
          <w:rFonts w:ascii="Times New Roman" w:hAnsi="Times New Roman" w:cs="Times New Roman"/>
          <w:bCs/>
          <w:iCs/>
          <w:color w:val="000000" w:themeColor="text1"/>
          <w:sz w:val="24"/>
          <w:szCs w:val="24"/>
        </w:rPr>
        <w:t xml:space="preserve"> values;</w:t>
      </w:r>
    </w:p>
    <w:p w14:paraId="31C265F7" w14:textId="77777777" w:rsidR="00084045" w:rsidRPr="00B41617" w:rsidRDefault="00084045" w:rsidP="00084045">
      <w:pPr>
        <w:tabs>
          <w:tab w:val="left" w:pos="270"/>
        </w:tabs>
        <w:spacing w:after="0" w:line="240" w:lineRule="auto"/>
        <w:rPr>
          <w:rFonts w:ascii="Times New Roman" w:hAnsi="Times New Roman" w:cs="Times New Roman"/>
          <w:bCs/>
          <w:iCs/>
          <w:color w:val="000000" w:themeColor="text1"/>
          <w:sz w:val="24"/>
          <w:szCs w:val="24"/>
        </w:rPr>
      </w:pPr>
      <w:r w:rsidRPr="00B41617">
        <w:rPr>
          <w:rFonts w:ascii="Times New Roman" w:hAnsi="Times New Roman" w:cs="Times New Roman"/>
          <w:bCs/>
          <w:iCs/>
          <w:color w:val="000000" w:themeColor="text1"/>
        </w:rPr>
        <w:tab/>
      </w:r>
      <w:r w:rsidRPr="00B41617">
        <w:rPr>
          <w:rFonts w:ascii="Times New Roman" w:hAnsi="Times New Roman" w:cs="Times New Roman"/>
          <w:color w:val="000000" w:themeColor="text1"/>
          <w:kern w:val="24"/>
          <w:sz w:val="24"/>
          <w:szCs w:val="24"/>
        </w:rPr>
        <w:t>‘n</w:t>
      </w:r>
      <w:proofErr w:type="gramStart"/>
      <w:r w:rsidRPr="00B41617">
        <w:rPr>
          <w:rFonts w:ascii="Times New Roman" w:hAnsi="Times New Roman" w:cs="Times New Roman"/>
          <w:color w:val="000000" w:themeColor="text1"/>
          <w:kern w:val="24"/>
          <w:sz w:val="24"/>
          <w:szCs w:val="24"/>
        </w:rPr>
        <w:t xml:space="preserve">’ </w:t>
      </w:r>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color w:val="000000" w:themeColor="text1"/>
          <w:sz w:val="24"/>
          <w:szCs w:val="24"/>
          <w:shd w:val="clear" w:color="auto" w:fill="FFFFFF"/>
        </w:rPr>
        <w:t>value</w:t>
      </w:r>
      <w:proofErr w:type="gramEnd"/>
      <w:r w:rsidRPr="00B41617">
        <w:rPr>
          <w:rFonts w:ascii="Times New Roman" w:hAnsi="Times New Roman" w:cs="Times New Roman"/>
          <w:bCs/>
          <w:iCs/>
          <w:color w:val="000000" w:themeColor="text1"/>
          <w:sz w:val="24"/>
          <w:szCs w:val="24"/>
        </w:rPr>
        <w:t xml:space="preserve">  at</w:t>
      </w:r>
      <w:r w:rsidRPr="00B41617">
        <w:rPr>
          <w:rFonts w:ascii="Times New Roman" w:hAnsi="Times New Roman" w:cs="Times New Roman"/>
          <w:b/>
          <w:bCs/>
          <w:iCs/>
          <w:color w:val="000000" w:themeColor="text1"/>
          <w:sz w:val="24"/>
          <w:szCs w:val="24"/>
        </w:rPr>
        <w:t xml:space="preserve">  </w:t>
      </w:r>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CM</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AM</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xml:space="preserve"> intersection can be easily derived by</w:t>
      </w:r>
      <w:r w:rsidRPr="00B41617">
        <w:rPr>
          <w:rFonts w:ascii="Times New Roman" w:eastAsia="MS Mincho" w:hAnsi="Times New Roman" w:cs="Times New Roman" w:hint="eastAsia"/>
          <w:bCs/>
          <w:iCs/>
          <w:color w:val="000000" w:themeColor="text1"/>
          <w:sz w:val="24"/>
          <w:szCs w:val="24"/>
          <w:lang w:eastAsia="ja-JP"/>
        </w:rPr>
        <w:t>:</w:t>
      </w:r>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b/>
          <w:bCs/>
          <w:iCs/>
          <w:color w:val="000000" w:themeColor="text1"/>
          <w:sz w:val="24"/>
          <w:szCs w:val="24"/>
        </w:rPr>
        <w:t xml:space="preserve">n </w:t>
      </w:r>
      <w:r w:rsidRPr="00B41617">
        <w:rPr>
          <w:rFonts w:ascii="Times New Roman" w:hAnsi="Times New Roman" w:cs="Times New Roman"/>
          <w:bCs/>
          <w:iCs/>
          <w:color w:val="000000" w:themeColor="text1"/>
          <w:sz w:val="24"/>
          <w:szCs w:val="24"/>
          <w:vertAlign w:val="subscript"/>
        </w:rPr>
        <w:t>intersection</w:t>
      </w:r>
      <w:r w:rsidRPr="00B41617">
        <w:rPr>
          <w:rFonts w:ascii="Times New Roman" w:hAnsi="Times New Roman" w:cs="Times New Roman"/>
          <w:b/>
          <w:color w:val="000000" w:themeColor="text1"/>
          <w:kern w:val="24"/>
          <w:sz w:val="24"/>
          <w:szCs w:val="24"/>
          <w:vertAlign w:val="subscript"/>
        </w:rPr>
        <w:t xml:space="preserve">  =   </w:t>
      </w:r>
      <m:oMath>
        <m:f>
          <m:fPr>
            <m:ctrlPr>
              <w:rPr>
                <w:rFonts w:ascii="Cambria Math" w:hAnsi="Cambria Math" w:cs="Times New Roman"/>
                <w:b/>
                <w:bCs/>
                <w:iCs/>
                <w:color w:val="000000" w:themeColor="text1"/>
                <w:sz w:val="28"/>
                <w:szCs w:val="28"/>
              </w:rPr>
            </m:ctrlPr>
          </m:fPr>
          <m:num>
            <m:sSub>
              <m:sSubPr>
                <m:ctrlPr>
                  <w:rPr>
                    <w:rFonts w:ascii="Cambria Math" w:hAnsi="Cambria Math" w:cs="Times New Roman"/>
                    <w:b/>
                    <w:color w:val="000000" w:themeColor="text1"/>
                    <w:kern w:val="24"/>
                    <w:sz w:val="28"/>
                    <w:szCs w:val="28"/>
                  </w:rPr>
                </m:ctrlPr>
              </m:sSubPr>
              <m:e>
                <m:r>
                  <m:rPr>
                    <m:sty m:val="b"/>
                  </m:rPr>
                  <w:rPr>
                    <w:rFonts w:ascii="Cambria Math" w:eastAsia="Cambria Math" w:hAnsi="Cambria Math" w:cs="Cambria Math"/>
                    <w:color w:val="000000" w:themeColor="text1"/>
                    <w:kern w:val="24"/>
                    <w:sz w:val="28"/>
                    <w:szCs w:val="28"/>
                  </w:rPr>
                  <m:t>C</m:t>
                </m:r>
              </m:e>
              <m:sub>
                <m:r>
                  <m:rPr>
                    <m:sty m:val="b"/>
                  </m:rPr>
                  <w:rPr>
                    <w:rFonts w:ascii="Cambria Math" w:eastAsia="Cambria Math" w:hAnsi="Cambria Math" w:cs="Cambria Math"/>
                    <w:color w:val="000000" w:themeColor="text1"/>
                    <w:kern w:val="24"/>
                    <w:sz w:val="28"/>
                    <w:szCs w:val="28"/>
                  </w:rPr>
                  <m:t>AM</m:t>
                </m:r>
              </m:sub>
            </m:sSub>
            <m:r>
              <m:rPr>
                <m:sty m:val="b"/>
              </m:rPr>
              <w:rPr>
                <w:rFonts w:ascii="Cambria Math" w:hAnsi="Cambria Math" w:cs="Times New Roman"/>
                <w:color w:val="000000" w:themeColor="text1"/>
                <w:sz w:val="28"/>
                <w:szCs w:val="28"/>
              </w:rPr>
              <m:t xml:space="preserve">  </m:t>
            </m:r>
            <m:r>
              <m:rPr>
                <m:sty m:val="b"/>
              </m:rPr>
              <w:rPr>
                <w:rFonts w:ascii="Cambria Math" w:hAnsi="Times New Roman" w:cs="Times New Roman"/>
                <w:color w:val="000000" w:themeColor="text1"/>
                <w:kern w:val="24"/>
                <w:sz w:val="28"/>
                <w:szCs w:val="28"/>
                <w:vertAlign w:val="subscript"/>
              </w:rPr>
              <m:t>-</m:t>
            </m:r>
            <m:r>
              <m:rPr>
                <m:sty m:val="b"/>
              </m:rPr>
              <w:rPr>
                <w:rFonts w:ascii="Cambria Math" w:hAnsi="Times New Roman" w:cs="Times New Roman"/>
                <w:color w:val="000000" w:themeColor="text1"/>
                <w:kern w:val="24"/>
                <w:sz w:val="28"/>
                <w:szCs w:val="28"/>
                <w:vertAlign w:val="subscript"/>
              </w:rPr>
              <m:t xml:space="preserve"> </m:t>
            </m:r>
            <m:d>
              <m:dPr>
                <m:ctrlPr>
                  <w:rPr>
                    <w:rFonts w:ascii="Cambria Math" w:hAnsi="Times New Roman" w:cs="Times New Roman"/>
                    <w:b/>
                    <w:color w:val="000000" w:themeColor="text1"/>
                    <w:kern w:val="24"/>
                    <w:sz w:val="28"/>
                    <w:szCs w:val="28"/>
                    <w:vertAlign w:val="subscript"/>
                  </w:rPr>
                </m:ctrlPr>
              </m:dPr>
              <m:e>
                <m:r>
                  <m:rPr>
                    <m:sty m:val="b"/>
                  </m:rPr>
                  <w:rPr>
                    <w:rFonts w:ascii="Cambria Math" w:hAnsi="Times New Roman" w:cs="Times New Roman"/>
                    <w:color w:val="000000" w:themeColor="text1"/>
                    <w:kern w:val="24"/>
                    <w:sz w:val="28"/>
                    <w:szCs w:val="28"/>
                    <w:vertAlign w:val="subscript"/>
                  </w:rPr>
                  <m:t>m+O</m:t>
                </m:r>
              </m:e>
            </m:d>
          </m:num>
          <m:den>
            <m:r>
              <m:rPr>
                <m:sty m:val="b"/>
              </m:rPr>
              <w:rPr>
                <w:rFonts w:ascii="Cambria Math" w:hAnsi="Cambria Math" w:cs="Times New Roman"/>
                <w:color w:val="000000" w:themeColor="text1"/>
                <w:sz w:val="28"/>
                <w:szCs w:val="28"/>
                <w:shd w:val="clear" w:color="auto" w:fill="FFFFFF"/>
              </w:rPr>
              <m:t>M</m:t>
            </m:r>
          </m:den>
        </m:f>
      </m:oMath>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bCs/>
          <w:iCs/>
          <w:color w:val="000000" w:themeColor="text1"/>
          <w:sz w:val="24"/>
          <w:szCs w:val="24"/>
        </w:rPr>
        <w:tab/>
      </w:r>
      <w:r w:rsidRPr="00B41617">
        <w:rPr>
          <w:rFonts w:ascii="Times New Roman" w:hAnsi="Times New Roman" w:cs="Times New Roman"/>
          <w:bCs/>
          <w:iCs/>
          <w:color w:val="000000" w:themeColor="text1"/>
          <w:sz w:val="24"/>
          <w:szCs w:val="24"/>
        </w:rPr>
        <w:tab/>
        <w:t>(3)</w:t>
      </w:r>
    </w:p>
    <w:p w14:paraId="09CE8150" w14:textId="77777777" w:rsidR="00084045" w:rsidRPr="00B41617" w:rsidRDefault="00084045" w:rsidP="00084045">
      <w:pPr>
        <w:tabs>
          <w:tab w:val="left" w:pos="270"/>
        </w:tabs>
        <w:spacing w:after="0" w:line="240" w:lineRule="auto"/>
        <w:rPr>
          <w:rFonts w:ascii="Times New Roman" w:hAnsi="Times New Roman" w:cs="Times New Roman"/>
          <w:color w:val="000000" w:themeColor="text1"/>
          <w:sz w:val="24"/>
          <w:szCs w:val="24"/>
          <w:shd w:val="clear" w:color="auto" w:fill="FFFFFF"/>
        </w:rPr>
      </w:pPr>
      <w:r w:rsidRPr="00B41617">
        <w:rPr>
          <w:rFonts w:ascii="Times New Roman" w:hAnsi="Times New Roman" w:cs="Times New Roman"/>
          <w:bCs/>
          <w:iCs/>
          <w:color w:val="000000" w:themeColor="text1"/>
          <w:sz w:val="24"/>
          <w:szCs w:val="24"/>
        </w:rPr>
        <w:tab/>
        <w:t xml:space="preserve">In the other word, </w:t>
      </w:r>
      <w:proofErr w:type="gramStart"/>
      <w:r w:rsidRPr="00B41617">
        <w:rPr>
          <w:rFonts w:ascii="Times New Roman" w:hAnsi="Times New Roman" w:cs="Times New Roman"/>
          <w:bCs/>
          <w:iCs/>
          <w:color w:val="000000" w:themeColor="text1"/>
          <w:sz w:val="24"/>
          <w:szCs w:val="24"/>
        </w:rPr>
        <w:t>when  n</w:t>
      </w:r>
      <w:proofErr w:type="gramEnd"/>
      <w:r w:rsidRPr="00B41617">
        <w:rPr>
          <w:rFonts w:ascii="Times New Roman" w:hAnsi="Times New Roman" w:cs="Times New Roman"/>
          <w:bCs/>
          <w:iCs/>
          <w:color w:val="000000" w:themeColor="text1"/>
          <w:sz w:val="24"/>
          <w:szCs w:val="24"/>
        </w:rPr>
        <w:t xml:space="preserve">  ≥  n </w:t>
      </w:r>
      <w:r w:rsidRPr="00B41617">
        <w:rPr>
          <w:rFonts w:ascii="Times New Roman" w:hAnsi="Times New Roman" w:cs="Times New Roman"/>
          <w:bCs/>
          <w:iCs/>
          <w:color w:val="000000" w:themeColor="text1"/>
          <w:sz w:val="24"/>
          <w:szCs w:val="24"/>
          <w:vertAlign w:val="subscript"/>
        </w:rPr>
        <w:t xml:space="preserve">intersection </w:t>
      </w:r>
      <w:r w:rsidRPr="00B41617">
        <w:rPr>
          <w:rFonts w:ascii="Times New Roman" w:hAnsi="Times New Roman" w:cs="Times New Roman"/>
          <w:color w:val="000000" w:themeColor="text1"/>
          <w:kern w:val="24"/>
          <w:sz w:val="24"/>
          <w:szCs w:val="24"/>
        </w:rPr>
        <w:t xml:space="preserve">( </w:t>
      </w:r>
      <m:oMath>
        <m:r>
          <w:rPr>
            <w:rFonts w:ascii="Cambria Math" w:hAnsi="Cambria Math" w:cs="Times New Roman"/>
            <w:color w:val="000000" w:themeColor="text1"/>
            <w:kern w:val="24"/>
          </w:rPr>
          <m:t xml:space="preserve">or  </m:t>
        </m:r>
        <m:f>
          <m:fPr>
            <m:ctrlPr>
              <w:rPr>
                <w:rFonts w:ascii="Cambria Math" w:hAnsi="Cambria Math" w:cs="Times New Roman"/>
                <w:bCs/>
                <w:iCs/>
                <w:color w:val="000000" w:themeColor="text1"/>
              </w:rPr>
            </m:ctrlPr>
          </m:fPr>
          <m:num>
            <m:sSub>
              <m:sSubPr>
                <m:ctrlPr>
                  <w:rPr>
                    <w:rFonts w:ascii="Cambria Math" w:hAnsi="Cambria Math" w:cs="Times New Roman"/>
                    <w:color w:val="000000" w:themeColor="text1"/>
                    <w:kern w:val="24"/>
                  </w:rPr>
                </m:ctrlPr>
              </m:sSubPr>
              <m:e>
                <m:r>
                  <m:rPr>
                    <m:sty m:val="p"/>
                  </m:rPr>
                  <w:rPr>
                    <w:rFonts w:ascii="Cambria Math" w:eastAsia="Cambria Math" w:hAnsi="Cambria Math" w:cs="Cambria Math"/>
                    <w:color w:val="000000" w:themeColor="text1"/>
                    <w:kern w:val="24"/>
                  </w:rPr>
                  <m:t>C</m:t>
                </m:r>
              </m:e>
              <m:sub>
                <m:r>
                  <m:rPr>
                    <m:sty m:val="p"/>
                  </m:rPr>
                  <w:rPr>
                    <w:rFonts w:ascii="Cambria Math" w:eastAsia="Cambria Math" w:hAnsi="Cambria Math" w:cs="Cambria Math"/>
                    <w:color w:val="000000" w:themeColor="text1"/>
                    <w:kern w:val="24"/>
                  </w:rPr>
                  <m:t>AM</m:t>
                </m:r>
              </m:sub>
            </m:sSub>
            <m:r>
              <m:rPr>
                <m:sty m:val="p"/>
              </m:rPr>
              <w:rPr>
                <w:rFonts w:ascii="Cambria Math" w:hAnsi="Cambria Math" w:cs="Times New Roman"/>
                <w:color w:val="000000" w:themeColor="text1"/>
              </w:rPr>
              <m:t xml:space="preserve">  </m:t>
            </m:r>
            <m:r>
              <m:rPr>
                <m:sty m:val="p"/>
              </m:rPr>
              <w:rPr>
                <w:rFonts w:ascii="Cambria Math" w:hAnsi="Times New Roman" w:cs="Times New Roman"/>
                <w:color w:val="000000" w:themeColor="text1"/>
                <w:kern w:val="24"/>
                <w:vertAlign w:val="subscript"/>
              </w:rPr>
              <m:t>-</m:t>
            </m:r>
            <m:r>
              <m:rPr>
                <m:sty m:val="p"/>
              </m:rPr>
              <w:rPr>
                <w:rFonts w:ascii="Cambria Math" w:hAnsi="Times New Roman" w:cs="Times New Roman"/>
                <w:color w:val="000000" w:themeColor="text1"/>
                <w:kern w:val="24"/>
                <w:vertAlign w:val="subscript"/>
              </w:rPr>
              <m:t xml:space="preserve"> </m:t>
            </m:r>
            <m:d>
              <m:dPr>
                <m:ctrlPr>
                  <w:rPr>
                    <w:rFonts w:ascii="Cambria Math" w:hAnsi="Times New Roman" w:cs="Times New Roman"/>
                    <w:color w:val="000000" w:themeColor="text1"/>
                    <w:kern w:val="24"/>
                    <w:vertAlign w:val="subscript"/>
                  </w:rPr>
                </m:ctrlPr>
              </m:dPr>
              <m:e>
                <m:r>
                  <m:rPr>
                    <m:sty m:val="p"/>
                  </m:rPr>
                  <w:rPr>
                    <w:rFonts w:ascii="Cambria Math" w:hAnsi="Times New Roman" w:cs="Times New Roman"/>
                    <w:color w:val="000000" w:themeColor="text1"/>
                    <w:kern w:val="24"/>
                    <w:vertAlign w:val="subscript"/>
                  </w:rPr>
                  <m:t>m+O</m:t>
                </m:r>
              </m:e>
            </m:d>
          </m:num>
          <m:den>
            <m:r>
              <m:rPr>
                <m:sty m:val="p"/>
              </m:rPr>
              <w:rPr>
                <w:rFonts w:ascii="Cambria Math" w:hAnsi="Cambria Math" w:cs="Times New Roman"/>
                <w:color w:val="000000" w:themeColor="text1"/>
                <w:shd w:val="clear" w:color="auto" w:fill="FFFFFF"/>
              </w:rPr>
              <m:t>M</m:t>
            </m:r>
          </m:den>
        </m:f>
      </m:oMath>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color w:val="000000" w:themeColor="text1"/>
          <w:sz w:val="24"/>
          <w:szCs w:val="24"/>
          <w:shd w:val="clear" w:color="auto" w:fill="FFFFFF"/>
          <w:vertAlign w:val="subscript"/>
        </w:rPr>
        <w:t>,</w:t>
      </w:r>
      <w:r w:rsidRPr="00B41617">
        <w:rPr>
          <w:rFonts w:ascii="Times New Roman" w:hAnsi="Times New Roman" w:cs="Times New Roman"/>
          <w:color w:val="000000" w:themeColor="text1"/>
          <w:sz w:val="24"/>
          <w:szCs w:val="24"/>
          <w:shd w:val="clear" w:color="auto" w:fill="FFFFFF"/>
        </w:rPr>
        <w:t xml:space="preserve"> CM volume start to gain cost advantage over AM</w:t>
      </w:r>
    </w:p>
    <w:p w14:paraId="52437F9A" w14:textId="1643662A" w:rsidR="00084045" w:rsidRPr="00B41617" w:rsidRDefault="00815F01" w:rsidP="00084045">
      <w:pPr>
        <w:pStyle w:val="ListParagraph"/>
        <w:numPr>
          <w:ilvl w:val="0"/>
          <w:numId w:val="6"/>
        </w:numPr>
        <w:tabs>
          <w:tab w:val="left" w:pos="270"/>
          <w:tab w:val="left" w:pos="450"/>
        </w:tabs>
        <w:spacing w:before="240" w:after="0" w:line="240" w:lineRule="auto"/>
        <w:ind w:hanging="720"/>
        <w:rPr>
          <w:rFonts w:ascii="Times New Roman" w:hAnsi="Times New Roman" w:cs="Times New Roman"/>
          <w:bCs/>
          <w:iCs/>
          <w:color w:val="000000" w:themeColor="text1"/>
          <w:sz w:val="24"/>
          <w:szCs w:val="24"/>
        </w:rPr>
      </w:pPr>
      <w:r w:rsidRPr="00B41617">
        <w:rPr>
          <w:rFonts w:ascii="Times New Roman" w:hAnsi="Times New Roman" w:cs="Times New Roman"/>
          <w:b/>
          <w:bCs/>
          <w:iCs/>
          <w:color w:val="000000" w:themeColor="text1"/>
          <w:sz w:val="24"/>
          <w:szCs w:val="24"/>
        </w:rPr>
        <w:t>Convergence</w:t>
      </w:r>
      <w:r w:rsidRPr="00B41617">
        <w:rPr>
          <w:rFonts w:ascii="Times New Roman" w:hAnsi="Times New Roman" w:cs="Times New Roman"/>
          <w:bCs/>
          <w:iCs/>
          <w:color w:val="000000" w:themeColor="text1"/>
          <w:sz w:val="24"/>
          <w:szCs w:val="24"/>
        </w:rPr>
        <w:t xml:space="preserve">: </w:t>
      </w:r>
      <w:r w:rsidR="00084045" w:rsidRPr="00B41617">
        <w:rPr>
          <w:rFonts w:ascii="Times New Roman" w:hAnsi="Times New Roman" w:cs="Times New Roman"/>
          <w:bCs/>
          <w:iCs/>
          <w:color w:val="000000" w:themeColor="text1"/>
          <w:sz w:val="24"/>
          <w:szCs w:val="24"/>
        </w:rPr>
        <w:t xml:space="preserve">Let </w:t>
      </w:r>
      <w:proofErr w:type="spellStart"/>
      <w:r w:rsidR="00084045" w:rsidRPr="00B41617">
        <w:rPr>
          <w:rFonts w:ascii="Times New Roman" w:hAnsi="Times New Roman" w:cs="Times New Roman"/>
          <w:bCs/>
          <w:iCs/>
          <w:color w:val="000000" w:themeColor="text1"/>
          <w:sz w:val="24"/>
          <w:szCs w:val="24"/>
        </w:rPr>
        <w:t>C</w:t>
      </w:r>
      <w:r w:rsidR="00084045" w:rsidRPr="00B41617">
        <w:rPr>
          <w:rFonts w:ascii="Times New Roman" w:hAnsi="Times New Roman" w:cs="Times New Roman"/>
          <w:bCs/>
          <w:iCs/>
          <w:color w:val="000000" w:themeColor="text1"/>
          <w:sz w:val="24"/>
          <w:szCs w:val="24"/>
          <w:vertAlign w:val="subscript"/>
        </w:rPr>
        <w:t>convergence</w:t>
      </w:r>
      <w:proofErr w:type="spellEnd"/>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be the</w:t>
      </w:r>
      <w:r w:rsidR="00084045" w:rsidRPr="00B41617">
        <w:rPr>
          <w:rFonts w:ascii="Times New Roman" w:hAnsi="Times New Roman" w:cs="Times New Roman"/>
          <w:bCs/>
          <w:iCs/>
          <w:color w:val="000000" w:themeColor="text1"/>
          <w:sz w:val="24"/>
          <w:szCs w:val="24"/>
          <w:vertAlign w:val="subscript"/>
        </w:rPr>
        <w:t xml:space="preserve"> </w:t>
      </w:r>
      <w:r w:rsidR="00084045" w:rsidRPr="00B41617">
        <w:rPr>
          <w:rFonts w:ascii="Times New Roman" w:hAnsi="Times New Roman" w:cs="Times New Roman"/>
          <w:bCs/>
          <w:iCs/>
          <w:color w:val="000000" w:themeColor="text1"/>
          <w:sz w:val="24"/>
          <w:szCs w:val="24"/>
        </w:rPr>
        <w:t>CM cost at convergence; the discrete notation can be expressed as followed;</w:t>
      </w:r>
    </w:p>
    <w:p w14:paraId="028310DD" w14:textId="77777777" w:rsidR="00084045" w:rsidRPr="00B41617" w:rsidRDefault="00084045" w:rsidP="00B978BD">
      <w:pPr>
        <w:tabs>
          <w:tab w:val="left" w:pos="270"/>
          <w:tab w:val="left" w:pos="450"/>
        </w:tabs>
        <w:spacing w:before="120" w:after="0" w:line="240" w:lineRule="auto"/>
        <w:rPr>
          <w:rFonts w:ascii="Times New Roman" w:hAnsi="Times New Roman" w:cs="Times New Roman"/>
          <w:color w:val="000000" w:themeColor="text1"/>
          <w:sz w:val="24"/>
          <w:szCs w:val="24"/>
          <w:shd w:val="clear" w:color="auto" w:fill="FFFFFF"/>
        </w:rPr>
      </w:pPr>
      <w:r w:rsidRPr="00B41617">
        <w:rPr>
          <w:rFonts w:ascii="Times New Roman" w:hAnsi="Times New Roman" w:cs="Times New Roman"/>
          <w:bCs/>
          <w:iCs/>
          <w:color w:val="000000" w:themeColor="text1"/>
          <w:sz w:val="24"/>
          <w:szCs w:val="24"/>
        </w:rPr>
        <w:tab/>
      </w:r>
      <w:r w:rsidRPr="00B41617">
        <w:rPr>
          <w:rFonts w:ascii="Cambria Math" w:hAnsi="Cambria Math" w:cs="Cambria Math"/>
          <w:bCs/>
          <w:iCs/>
          <w:color w:val="000000" w:themeColor="text1"/>
          <w:sz w:val="24"/>
          <w:szCs w:val="24"/>
        </w:rPr>
        <w:t>∀</w:t>
      </w:r>
      <w:r w:rsidRPr="00B41617">
        <w:rPr>
          <w:rFonts w:ascii="Times New Roman" w:hAnsi="Times New Roman" w:cs="Times New Roman"/>
          <w:bCs/>
          <w:iCs/>
          <w:color w:val="000000" w:themeColor="text1"/>
          <w:sz w:val="24"/>
          <w:szCs w:val="24"/>
        </w:rPr>
        <w:t xml:space="preserve"> (c, n) </w:t>
      </w:r>
      <w:r w:rsidRPr="00B41617">
        <w:rPr>
          <w:rFonts w:ascii="Cambria Math" w:hAnsi="Cambria Math" w:cs="Cambria Math"/>
          <w:bCs/>
          <w:iCs/>
          <w:color w:val="000000" w:themeColor="text1"/>
          <w:sz w:val="24"/>
          <w:szCs w:val="24"/>
        </w:rPr>
        <w:t>∈</w:t>
      </w:r>
      <w:r w:rsidRPr="00B41617">
        <w:rPr>
          <w:rFonts w:ascii="Times New Roman" w:hAnsi="Times New Roman" w:cs="Times New Roman"/>
          <w:bCs/>
          <w:iCs/>
          <w:color w:val="000000" w:themeColor="text1"/>
          <w:sz w:val="24"/>
          <w:szCs w:val="24"/>
        </w:rPr>
        <w:t xml:space="preserve"> {(c</w:t>
      </w:r>
      <w:r w:rsidRPr="00B41617">
        <w:rPr>
          <w:rFonts w:ascii="Times New Roman" w:hAnsi="Times New Roman" w:cs="Times New Roman"/>
          <w:bCs/>
          <w:iCs/>
          <w:color w:val="000000" w:themeColor="text1"/>
          <w:sz w:val="24"/>
          <w:szCs w:val="24"/>
          <w:vertAlign w:val="subscript"/>
        </w:rPr>
        <w:t>0,</w:t>
      </w:r>
      <w:r w:rsidRPr="00B41617">
        <w:rPr>
          <w:rFonts w:ascii="Times New Roman" w:hAnsi="Times New Roman" w:cs="Times New Roman"/>
          <w:bCs/>
          <w:iCs/>
          <w:color w:val="000000" w:themeColor="text1"/>
          <w:sz w:val="24"/>
          <w:szCs w:val="24"/>
        </w:rPr>
        <w:t xml:space="preserve"> n</w:t>
      </w:r>
      <w:r w:rsidRPr="00B41617">
        <w:rPr>
          <w:rFonts w:ascii="Times New Roman" w:hAnsi="Times New Roman" w:cs="Times New Roman"/>
          <w:bCs/>
          <w:iCs/>
          <w:color w:val="000000" w:themeColor="text1"/>
          <w:sz w:val="24"/>
          <w:szCs w:val="24"/>
          <w:vertAlign w:val="subscript"/>
        </w:rPr>
        <w:t>0</w:t>
      </w:r>
      <w:r w:rsidRPr="00B41617">
        <w:rPr>
          <w:rFonts w:ascii="Times New Roman" w:hAnsi="Times New Roman" w:cs="Times New Roman"/>
          <w:bCs/>
          <w:iCs/>
          <w:color w:val="000000" w:themeColor="text1"/>
          <w:sz w:val="24"/>
          <w:szCs w:val="24"/>
        </w:rPr>
        <w:t>),</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1,</w:t>
      </w:r>
      <w:r w:rsidRPr="00B41617">
        <w:rPr>
          <w:rFonts w:ascii="Times New Roman" w:hAnsi="Times New Roman" w:cs="Times New Roman"/>
          <w:bCs/>
          <w:iCs/>
          <w:color w:val="000000" w:themeColor="text1"/>
          <w:sz w:val="24"/>
          <w:szCs w:val="24"/>
        </w:rPr>
        <w:t xml:space="preserve"> n</w:t>
      </w:r>
      <w:r w:rsidRPr="00B41617">
        <w:rPr>
          <w:rFonts w:ascii="Times New Roman" w:hAnsi="Times New Roman" w:cs="Times New Roman"/>
          <w:bCs/>
          <w:iCs/>
          <w:color w:val="000000" w:themeColor="text1"/>
          <w:sz w:val="24"/>
          <w:szCs w:val="24"/>
          <w:vertAlign w:val="subscript"/>
        </w:rPr>
        <w:t>1</w:t>
      </w:r>
      <w:r w:rsidRPr="00B41617">
        <w:rPr>
          <w:rFonts w:ascii="Times New Roman" w:hAnsi="Times New Roman" w:cs="Times New Roman"/>
          <w:bCs/>
          <w:iCs/>
          <w:color w:val="000000" w:themeColor="text1"/>
          <w:sz w:val="24"/>
          <w:szCs w:val="24"/>
        </w:rPr>
        <w:t>) . .</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(c</w:t>
      </w:r>
      <w:r w:rsidRPr="00B41617">
        <w:rPr>
          <w:rFonts w:ascii="Times New Roman" w:hAnsi="Times New Roman" w:cs="Times New Roman"/>
          <w:bCs/>
          <w:iCs/>
          <w:color w:val="000000" w:themeColor="text1"/>
          <w:sz w:val="24"/>
          <w:szCs w:val="24"/>
          <w:vertAlign w:val="subscript"/>
        </w:rPr>
        <w:t>∞,</w:t>
      </w:r>
      <w:r w:rsidRPr="00B41617">
        <w:rPr>
          <w:rFonts w:ascii="Times New Roman" w:hAnsi="Times New Roman" w:cs="Times New Roman"/>
          <w:bCs/>
          <w:iCs/>
          <w:color w:val="000000" w:themeColor="text1"/>
          <w:sz w:val="24"/>
          <w:szCs w:val="24"/>
        </w:rPr>
        <w:t xml:space="preserve"> n</w:t>
      </w:r>
      <w:r w:rsidRPr="00B41617">
        <w:rPr>
          <w:rFonts w:ascii="Times New Roman" w:hAnsi="Times New Roman" w:cs="Times New Roman"/>
          <w:bCs/>
          <w:iCs/>
          <w:color w:val="000000" w:themeColor="text1"/>
          <w:sz w:val="24"/>
          <w:szCs w:val="24"/>
          <w:vertAlign w:val="subscript"/>
        </w:rPr>
        <w:t>∞</w:t>
      </w:r>
      <w:r w:rsidRPr="00B41617">
        <w:rPr>
          <w:rFonts w:ascii="Times New Roman" w:hAnsi="Times New Roman" w:cs="Times New Roman"/>
          <w:bCs/>
          <w:iCs/>
          <w:color w:val="000000" w:themeColor="text1"/>
          <w:sz w:val="24"/>
          <w:szCs w:val="24"/>
        </w:rPr>
        <w:t>)</w:t>
      </w:r>
      <w:proofErr w:type="gramStart"/>
      <w:r w:rsidRPr="00B41617">
        <w:rPr>
          <w:rFonts w:ascii="Times New Roman" w:hAnsi="Times New Roman" w:cs="Times New Roman"/>
          <w:bCs/>
          <w:iCs/>
          <w:color w:val="000000" w:themeColor="text1"/>
          <w:sz w:val="24"/>
          <w:szCs w:val="24"/>
        </w:rPr>
        <w:t xml:space="preserve">},   </w:t>
      </w:r>
      <w:proofErr w:type="gramEnd"/>
      <w:r w:rsidRPr="00B41617">
        <w:rPr>
          <w:rFonts w:ascii="Times New Roman" w:hAnsi="Times New Roman" w:cs="Times New Roman"/>
          <w:bCs/>
          <w:iCs/>
          <w:color w:val="000000" w:themeColor="text1"/>
          <w:sz w:val="24"/>
          <w:szCs w:val="24"/>
        </w:rPr>
        <w:t xml:space="preserve"> </w:t>
      </w:r>
      <w:r w:rsidRPr="00B41617">
        <w:rPr>
          <w:rFonts w:ascii="Cambria Math" w:hAnsi="Cambria Math" w:cs="Cambria Math"/>
          <w:bCs/>
          <w:iCs/>
          <w:color w:val="000000" w:themeColor="text1"/>
          <w:sz w:val="24"/>
          <w:szCs w:val="24"/>
        </w:rPr>
        <w:t>∃</w:t>
      </w:r>
      <w:r w:rsidRPr="00B41617">
        <w:rPr>
          <w:rFonts w:ascii="Times New Roman" w:hAnsi="Times New Roman" w:cs="Times New Roman"/>
          <w:bCs/>
          <w:iCs/>
          <w:color w:val="000000" w:themeColor="text1"/>
          <w:sz w:val="24"/>
          <w:szCs w:val="24"/>
        </w:rPr>
        <w:t xml:space="preserve">  </w:t>
      </w:r>
      <w:proofErr w:type="spellStart"/>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convergence</w:t>
      </w:r>
      <w:proofErr w:type="spellEnd"/>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xml:space="preserve">  satisfies:  </w:t>
      </w:r>
      <w:proofErr w:type="spellStart"/>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convergence</w:t>
      </w:r>
      <w:proofErr w:type="spellEnd"/>
      <w:r w:rsidRPr="00B41617">
        <w:rPr>
          <w:rFonts w:ascii="Times New Roman" w:hAnsi="Times New Roman" w:cs="Times New Roman"/>
          <w:bCs/>
          <w:iCs/>
          <w:color w:val="000000" w:themeColor="text1"/>
          <w:sz w:val="24"/>
          <w:szCs w:val="24"/>
        </w:rPr>
        <w:t xml:space="preserve">  ≤ </w:t>
      </w:r>
      <w:proofErr w:type="spellStart"/>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n</w:t>
      </w:r>
      <w:proofErr w:type="spellEnd"/>
      <w:r w:rsidRPr="00B41617">
        <w:rPr>
          <w:rFonts w:ascii="Times New Roman" w:hAnsi="Times New Roman" w:cs="Times New Roman"/>
          <w:bCs/>
          <w:iCs/>
          <w:color w:val="000000" w:themeColor="text1"/>
          <w:sz w:val="24"/>
          <w:szCs w:val="24"/>
        </w:rPr>
        <w:t xml:space="preserve">   </w:t>
      </w:r>
      <w:r w:rsidRPr="00B41617">
        <w:rPr>
          <w:rFonts w:ascii="Cambria Math" w:hAnsi="Cambria Math" w:cs="Cambria Math"/>
          <w:bCs/>
          <w:iCs/>
          <w:color w:val="000000" w:themeColor="text1"/>
          <w:sz w:val="24"/>
          <w:szCs w:val="24"/>
        </w:rPr>
        <w:t>∀</w:t>
      </w:r>
      <w:r w:rsidRPr="00B41617">
        <w:rPr>
          <w:rFonts w:ascii="Times New Roman" w:hAnsi="Times New Roman" w:cs="Times New Roman"/>
          <w:bCs/>
          <w:iCs/>
          <w:color w:val="000000" w:themeColor="text1"/>
          <w:sz w:val="24"/>
          <w:szCs w:val="24"/>
        </w:rPr>
        <w:t xml:space="preserve"> </w:t>
      </w:r>
      <w:proofErr w:type="spellStart"/>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n</w:t>
      </w:r>
      <w:proofErr w:type="spellEnd"/>
      <w:r w:rsidRPr="00B41617">
        <w:rPr>
          <w:rFonts w:ascii="Times New Roman" w:hAnsi="Times New Roman" w:cs="Times New Roman"/>
          <w:bCs/>
          <w:iCs/>
          <w:color w:val="000000" w:themeColor="text1"/>
          <w:sz w:val="24"/>
          <w:szCs w:val="24"/>
        </w:rPr>
        <w:t xml:space="preserve"> </w:t>
      </w:r>
      <w:r w:rsidRPr="00B41617">
        <w:rPr>
          <w:rFonts w:ascii="Cambria Math" w:hAnsi="Cambria Math" w:cs="Cambria Math"/>
          <w:bCs/>
          <w:iCs/>
          <w:color w:val="000000" w:themeColor="text1"/>
          <w:sz w:val="24"/>
          <w:szCs w:val="24"/>
        </w:rPr>
        <w:t>∈</w:t>
      </w:r>
      <w:r w:rsidRPr="00B41617">
        <w:rPr>
          <w:rFonts w:ascii="Times New Roman" w:hAnsi="Times New Roman" w:cs="Times New Roman"/>
          <w:bCs/>
          <w:iCs/>
          <w:color w:val="000000" w:themeColor="text1"/>
          <w:sz w:val="24"/>
          <w:szCs w:val="24"/>
        </w:rPr>
        <w:t xml:space="preserve"> { c</w:t>
      </w:r>
      <w:r w:rsidRPr="00B41617">
        <w:rPr>
          <w:rFonts w:ascii="Times New Roman" w:hAnsi="Times New Roman" w:cs="Times New Roman"/>
          <w:bCs/>
          <w:iCs/>
          <w:color w:val="000000" w:themeColor="text1"/>
          <w:sz w:val="24"/>
          <w:szCs w:val="24"/>
          <w:vertAlign w:val="subscript"/>
        </w:rPr>
        <w:t>0</w:t>
      </w:r>
      <w:r w:rsidRPr="00B41617">
        <w:rPr>
          <w:rFonts w:ascii="Times New Roman" w:hAnsi="Times New Roman" w:cs="Times New Roman"/>
          <w:bCs/>
          <w:iCs/>
          <w:color w:val="000000" w:themeColor="text1"/>
          <w:sz w:val="24"/>
          <w:szCs w:val="24"/>
        </w:rPr>
        <w:t>,</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c</w:t>
      </w:r>
      <w:r w:rsidRPr="00B41617">
        <w:rPr>
          <w:rFonts w:ascii="Times New Roman" w:hAnsi="Times New Roman" w:cs="Times New Roman"/>
          <w:bCs/>
          <w:iCs/>
          <w:color w:val="000000" w:themeColor="text1"/>
          <w:sz w:val="24"/>
          <w:szCs w:val="24"/>
          <w:vertAlign w:val="subscript"/>
        </w:rPr>
        <w:t>1</w:t>
      </w:r>
      <w:r w:rsidRPr="00B41617">
        <w:rPr>
          <w:rFonts w:ascii="Times New Roman" w:hAnsi="Times New Roman" w:cs="Times New Roman"/>
          <w:bCs/>
          <w:iCs/>
          <w:color w:val="000000" w:themeColor="text1"/>
          <w:sz w:val="24"/>
          <w:szCs w:val="24"/>
        </w:rPr>
        <w:t xml:space="preserve"> . .</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c</w:t>
      </w:r>
      <w:r w:rsidRPr="00B41617">
        <w:rPr>
          <w:rFonts w:ascii="Times New Roman" w:hAnsi="Times New Roman" w:cs="Times New Roman"/>
          <w:bCs/>
          <w:iCs/>
          <w:color w:val="000000" w:themeColor="text1"/>
          <w:sz w:val="24"/>
          <w:szCs w:val="24"/>
          <w:vertAlign w:val="subscript"/>
        </w:rPr>
        <w:t>∞</w:t>
      </w:r>
      <w:r w:rsidRPr="00B41617">
        <w:rPr>
          <w:rFonts w:ascii="Times New Roman" w:hAnsi="Times New Roman" w:cs="Times New Roman"/>
          <w:bCs/>
          <w:iCs/>
          <w:color w:val="000000" w:themeColor="text1"/>
          <w:sz w:val="24"/>
          <w:szCs w:val="24"/>
        </w:rPr>
        <w:t xml:space="preserve">}   </w:t>
      </w:r>
    </w:p>
    <w:p w14:paraId="792AA08F" w14:textId="77777777" w:rsidR="00084045" w:rsidRPr="00B41617" w:rsidRDefault="00084045" w:rsidP="00B978BD">
      <w:pPr>
        <w:tabs>
          <w:tab w:val="left" w:pos="270"/>
          <w:tab w:val="left" w:pos="450"/>
        </w:tabs>
        <w:spacing w:before="120" w:after="0" w:line="240" w:lineRule="auto"/>
        <w:rPr>
          <w:rFonts w:ascii="Times New Roman" w:hAnsi="Times New Roman" w:cs="Times New Roman"/>
          <w:bCs/>
          <w:iCs/>
          <w:color w:val="000000" w:themeColor="text1"/>
          <w:sz w:val="24"/>
          <w:szCs w:val="24"/>
        </w:rPr>
      </w:pPr>
      <w:r w:rsidRPr="00B41617">
        <w:rPr>
          <w:rFonts w:ascii="Times New Roman" w:hAnsi="Times New Roman" w:cs="Times New Roman"/>
          <w:color w:val="000000" w:themeColor="text1"/>
          <w:sz w:val="24"/>
          <w:szCs w:val="24"/>
          <w:shd w:val="clear" w:color="auto" w:fill="FFFFFF"/>
        </w:rPr>
        <w:tab/>
        <w:t>Since</w:t>
      </w:r>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color w:val="000000" w:themeColor="text1"/>
          <w:sz w:val="24"/>
          <w:szCs w:val="24"/>
          <w:shd w:val="clear" w:color="auto" w:fill="FFFFFF"/>
        </w:rPr>
        <w:t xml:space="preserve">the generic equation    </w:t>
      </w:r>
      <w:proofErr w:type="gramStart"/>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CM  =</w:t>
      </w:r>
      <w:proofErr w:type="gramEnd"/>
      <w:r w:rsidRPr="00B41617">
        <w:rPr>
          <w:rFonts w:ascii="Times New Roman" w:hAnsi="Times New Roman" w:cs="Times New Roman"/>
          <w:color w:val="000000" w:themeColor="text1"/>
          <w:kern w:val="24"/>
          <w:sz w:val="24"/>
          <w:szCs w:val="24"/>
          <w:vertAlign w:val="subscript"/>
        </w:rPr>
        <w:t xml:space="preserve">   </w:t>
      </w:r>
      <m:oMath>
        <m:f>
          <m:fPr>
            <m:ctrlPr>
              <w:rPr>
                <w:rFonts w:ascii="Cambria Math" w:hAnsi="Cambria Math" w:cs="Times New Roman"/>
                <w:bCs/>
                <w:iCs/>
                <w:color w:val="000000" w:themeColor="text1"/>
                <w:sz w:val="24"/>
                <w:szCs w:val="24"/>
              </w:rPr>
            </m:ctrlPr>
          </m:fPr>
          <m:num>
            <m:r>
              <m:rPr>
                <m:sty m:val="p"/>
              </m:rPr>
              <w:rPr>
                <w:rFonts w:ascii="Cambria Math" w:hAnsi="Cambria Math" w:cs="Times New Roman"/>
                <w:color w:val="000000" w:themeColor="text1"/>
                <w:sz w:val="24"/>
                <w:szCs w:val="24"/>
                <w:shd w:val="clear" w:color="auto" w:fill="FFFFFF"/>
              </w:rPr>
              <m:t>M</m:t>
            </m:r>
            <m:r>
              <m:rPr>
                <m:sty m:val="p"/>
              </m:rPr>
              <w:rPr>
                <w:rFonts w:ascii="Cambria Math" w:hAnsi="Cambria Math" w:cs="Times New Roman"/>
                <w:color w:val="000000" w:themeColor="text1"/>
                <w:sz w:val="24"/>
                <w:szCs w:val="24"/>
              </w:rPr>
              <m:t xml:space="preserve"> </m:t>
            </m:r>
          </m:num>
          <m:den>
            <m:r>
              <m:rPr>
                <m:sty m:val="p"/>
              </m:rPr>
              <w:rPr>
                <w:rFonts w:ascii="Cambria Math" w:hAnsi="Cambria Math" w:cs="Times New Roman"/>
                <w:color w:val="000000" w:themeColor="text1"/>
                <w:sz w:val="24"/>
                <w:szCs w:val="24"/>
                <w:shd w:val="clear" w:color="auto" w:fill="FFFFFF"/>
              </w:rPr>
              <m:t>n</m:t>
            </m:r>
          </m:den>
        </m:f>
      </m:oMath>
      <w:r w:rsidRPr="00B41617">
        <w:rPr>
          <w:rFonts w:ascii="Times New Roman" w:hAnsi="Times New Roman" w:cs="Times New Roman"/>
          <w:bCs/>
          <w:iCs/>
          <w:color w:val="000000" w:themeColor="text1"/>
          <w:sz w:val="24"/>
          <w:szCs w:val="24"/>
        </w:rPr>
        <w:t xml:space="preserve"> +</w:t>
      </w:r>
      <w:r w:rsidRPr="00B41617">
        <w:rPr>
          <w:rFonts w:ascii="Times New Roman" w:hAnsi="Times New Roman" w:cs="Times New Roman"/>
          <w:b/>
          <w:bCs/>
          <w:iCs/>
          <w:color w:val="000000" w:themeColor="text1"/>
          <w:sz w:val="24"/>
          <w:szCs w:val="24"/>
        </w:rPr>
        <w:t xml:space="preserve"> </w:t>
      </w:r>
      <w:r w:rsidRPr="00B41617">
        <w:rPr>
          <w:rFonts w:ascii="Times New Roman" w:hAnsi="Times New Roman" w:cs="Times New Roman"/>
          <w:color w:val="000000" w:themeColor="text1"/>
          <w:sz w:val="24"/>
          <w:szCs w:val="24"/>
          <w:shd w:val="clear" w:color="auto" w:fill="FFFFFF"/>
        </w:rPr>
        <w:t xml:space="preserve">(m + O)  </w:t>
      </w:r>
      <w:r w:rsidRPr="00B41617">
        <w:rPr>
          <w:rFonts w:ascii="Times New Roman" w:hAnsi="Times New Roman" w:cs="Times New Roman"/>
          <w:bCs/>
          <w:iCs/>
          <w:color w:val="000000" w:themeColor="text1"/>
          <w:sz w:val="24"/>
          <w:szCs w:val="24"/>
        </w:rPr>
        <w:t xml:space="preserve">can be expressed by: </w:t>
      </w:r>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CM</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color w:val="000000" w:themeColor="text1"/>
          <w:sz w:val="24"/>
          <w:szCs w:val="24"/>
          <w:shd w:val="clear" w:color="auto" w:fill="FFFFFF"/>
        </w:rPr>
        <w:t>× n</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 xml:space="preserve"> – M –  </w:t>
      </w:r>
      <w:r w:rsidRPr="00B41617">
        <w:rPr>
          <w:rFonts w:ascii="Times New Roman" w:hAnsi="Times New Roman" w:cs="Times New Roman"/>
          <w:color w:val="000000" w:themeColor="text1"/>
          <w:sz w:val="24"/>
          <w:szCs w:val="24"/>
          <w:shd w:val="clear" w:color="auto" w:fill="FFFFFF"/>
        </w:rPr>
        <w:t xml:space="preserve">(m + O)  × </w:t>
      </w:r>
      <w:r w:rsidRPr="00B41617">
        <w:rPr>
          <w:rFonts w:ascii="Times New Roman" w:hAnsi="Times New Roman" w:cs="Times New Roman"/>
          <w:bCs/>
          <w:iCs/>
          <w:color w:val="000000" w:themeColor="text1"/>
          <w:sz w:val="24"/>
          <w:szCs w:val="24"/>
        </w:rPr>
        <w:t>n  =  0</w:t>
      </w:r>
    </w:p>
    <w:p w14:paraId="735E8995" w14:textId="77777777" w:rsidR="00084045" w:rsidRPr="00B41617" w:rsidRDefault="00084045" w:rsidP="00B978BD">
      <w:pPr>
        <w:tabs>
          <w:tab w:val="left" w:pos="270"/>
          <w:tab w:val="left" w:pos="450"/>
        </w:tabs>
        <w:spacing w:before="120" w:after="0" w:line="240" w:lineRule="auto"/>
        <w:rPr>
          <w:rFonts w:ascii="Times New Roman" w:hAnsi="Times New Roman" w:cs="Times New Roman"/>
          <w:bCs/>
          <w:iCs/>
          <w:color w:val="000000" w:themeColor="text1"/>
          <w:sz w:val="24"/>
          <w:szCs w:val="24"/>
        </w:rPr>
      </w:pPr>
      <w:r w:rsidRPr="00B41617">
        <w:rPr>
          <w:rFonts w:ascii="Times New Roman" w:hAnsi="Times New Roman" w:cs="Times New Roman"/>
          <w:bCs/>
          <w:iCs/>
          <w:color w:val="000000" w:themeColor="text1"/>
        </w:rPr>
        <w:tab/>
      </w:r>
      <w:r w:rsidRPr="00B41617">
        <w:rPr>
          <w:rFonts w:ascii="Times New Roman" w:hAnsi="Times New Roman" w:cs="Times New Roman"/>
          <w:bCs/>
          <w:iCs/>
          <w:color w:val="000000" w:themeColor="text1"/>
          <w:sz w:val="24"/>
          <w:szCs w:val="24"/>
        </w:rPr>
        <w:t xml:space="preserve">Let (n, </w:t>
      </w:r>
      <w:proofErr w:type="gramStart"/>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CM</w:t>
      </w:r>
      <w:r w:rsidRPr="00B41617">
        <w:rPr>
          <w:rFonts w:ascii="Times New Roman" w:hAnsi="Times New Roman" w:cs="Times New Roman"/>
          <w:color w:val="000000" w:themeColor="text1"/>
          <w:sz w:val="24"/>
          <w:szCs w:val="24"/>
          <w:shd w:val="clear" w:color="auto" w:fill="FFFFFF"/>
        </w:rPr>
        <w:t>)</w:t>
      </w:r>
      <w:r w:rsidRPr="00B41617">
        <w:rPr>
          <w:rFonts w:ascii="Times New Roman" w:hAnsi="Times New Roman" w:cs="Times New Roman"/>
          <w:color w:val="000000" w:themeColor="text1"/>
          <w:sz w:val="24"/>
          <w:szCs w:val="24"/>
          <w:shd w:val="clear" w:color="auto" w:fill="FFFFFF"/>
          <w:vertAlign w:val="subscript"/>
        </w:rPr>
        <w:t xml:space="preserve"> </w:t>
      </w:r>
      <w:r w:rsidRPr="00B41617">
        <w:rPr>
          <w:rFonts w:ascii="Times New Roman" w:hAnsi="Times New Roman" w:cs="Times New Roman"/>
          <w:bCs/>
          <w:iCs/>
          <w:color w:val="000000" w:themeColor="text1"/>
          <w:sz w:val="24"/>
          <w:szCs w:val="24"/>
          <w:vertAlign w:val="subscript"/>
        </w:rPr>
        <w:t xml:space="preserve"> </w:t>
      </w:r>
      <w:r w:rsidRPr="00B41617">
        <w:rPr>
          <w:rFonts w:ascii="Times New Roman" w:hAnsi="Times New Roman" w:cs="Times New Roman"/>
          <w:bCs/>
          <w:iCs/>
          <w:color w:val="000000" w:themeColor="text1"/>
          <w:sz w:val="24"/>
          <w:szCs w:val="24"/>
        </w:rPr>
        <w:t>be</w:t>
      </w:r>
      <w:proofErr w:type="gramEnd"/>
      <w:r w:rsidRPr="00B41617">
        <w:rPr>
          <w:rFonts w:ascii="Times New Roman" w:hAnsi="Times New Roman" w:cs="Times New Roman"/>
          <w:bCs/>
          <w:iCs/>
          <w:color w:val="000000" w:themeColor="text1"/>
          <w:sz w:val="24"/>
          <w:szCs w:val="24"/>
        </w:rPr>
        <w:t xml:space="preserve"> mapped to (x, y) Cartesian coordinate system; </w:t>
      </w:r>
    </w:p>
    <w:p w14:paraId="0CD0FEA9" w14:textId="77777777" w:rsidR="00084045" w:rsidRPr="00B41617" w:rsidRDefault="00084045" w:rsidP="00084045">
      <w:pPr>
        <w:tabs>
          <w:tab w:val="left" w:pos="270"/>
          <w:tab w:val="left" w:pos="450"/>
        </w:tabs>
        <w:spacing w:before="120" w:after="120" w:line="240" w:lineRule="auto"/>
        <w:rPr>
          <w:rFonts w:ascii="Times New Roman" w:hAnsi="Times New Roman" w:cs="Times New Roman"/>
          <w:bCs/>
          <w:iCs/>
          <w:color w:val="000000" w:themeColor="text1"/>
          <w:sz w:val="24"/>
          <w:szCs w:val="24"/>
        </w:rPr>
      </w:pPr>
      <w:r w:rsidRPr="00B41617">
        <w:rPr>
          <w:rFonts w:ascii="Times New Roman" w:hAnsi="Times New Roman" w:cs="Times New Roman"/>
          <w:bCs/>
          <w:iCs/>
          <w:color w:val="000000" w:themeColor="text1"/>
          <w:sz w:val="24"/>
          <w:szCs w:val="24"/>
        </w:rPr>
        <w:tab/>
        <w:t>The deviation of y-axis (</w:t>
      </w:r>
      <w:r w:rsidRPr="00B41617">
        <w:rPr>
          <w:rFonts w:ascii="Times New Roman" w:hAnsi="Times New Roman" w:cs="Times New Roman"/>
          <w:color w:val="000000" w:themeColor="text1"/>
          <w:kern w:val="24"/>
          <w:sz w:val="24"/>
          <w:szCs w:val="24"/>
        </w:rPr>
        <w:t>C</w:t>
      </w:r>
      <w:r w:rsidRPr="00B41617">
        <w:rPr>
          <w:rFonts w:ascii="Times New Roman" w:hAnsi="Times New Roman" w:cs="Times New Roman"/>
          <w:color w:val="000000" w:themeColor="text1"/>
          <w:kern w:val="24"/>
          <w:sz w:val="24"/>
          <w:szCs w:val="24"/>
          <w:vertAlign w:val="subscript"/>
        </w:rPr>
        <w:t>CM</w:t>
      </w:r>
      <w:r w:rsidRPr="00B41617">
        <w:rPr>
          <w:rFonts w:ascii="Times New Roman" w:hAnsi="Times New Roman" w:cs="Times New Roman"/>
          <w:bCs/>
          <w:iCs/>
          <w:color w:val="000000" w:themeColor="text1"/>
          <w:sz w:val="24"/>
          <w:szCs w:val="24"/>
        </w:rPr>
        <w:t>) against x-axis (n) becomes 0 at convergence, which derives;</w:t>
      </w:r>
    </w:p>
    <w:p w14:paraId="48C651AA" w14:textId="77777777" w:rsidR="00084045" w:rsidRPr="00B41617" w:rsidRDefault="00084045" w:rsidP="00084045">
      <w:pPr>
        <w:tabs>
          <w:tab w:val="left" w:pos="270"/>
        </w:tabs>
        <w:spacing w:before="120" w:after="0" w:line="360" w:lineRule="auto"/>
        <w:rPr>
          <w:rFonts w:ascii="Times New Roman" w:hAnsi="Times New Roman" w:cs="Times New Roman"/>
          <w:color w:val="000000" w:themeColor="text1"/>
          <w:sz w:val="24"/>
          <w:szCs w:val="24"/>
          <w:shd w:val="clear" w:color="auto" w:fill="FFFFFF"/>
        </w:rPr>
      </w:pPr>
      <w:r w:rsidRPr="00B41617">
        <w:rPr>
          <w:rFonts w:ascii="Times New Roman" w:hAnsi="Times New Roman" w:cs="Times New Roman"/>
          <w:bCs/>
          <w:iCs/>
          <w:color w:val="000000" w:themeColor="text1"/>
        </w:rPr>
        <w:t xml:space="preserve">   </w:t>
      </w:r>
      <w:r w:rsidRPr="00B41617">
        <w:rPr>
          <w:rFonts w:ascii="Times New Roman" w:hAnsi="Times New Roman" w:cs="Times New Roman"/>
          <w:bCs/>
          <w:iCs/>
          <w:color w:val="000000" w:themeColor="text1"/>
        </w:rPr>
        <w:tab/>
        <w:t xml:space="preserve">   </w:t>
      </w:r>
      <m:oMath>
        <m:f>
          <m:fPr>
            <m:ctrlPr>
              <w:rPr>
                <w:rFonts w:ascii="Cambria Math" w:hAnsi="Cambria Math" w:cs="Times New Roman"/>
                <w:bCs/>
                <w:iCs/>
                <w:color w:val="000000" w:themeColor="text1"/>
                <w:sz w:val="28"/>
                <w:szCs w:val="28"/>
              </w:rPr>
            </m:ctrlPr>
          </m:fPr>
          <m:num>
            <m:r>
              <m:rPr>
                <m:sty m:val="p"/>
              </m:rPr>
              <w:rPr>
                <w:rFonts w:ascii="Cambria Math" w:hAnsi="Cambria Math" w:cs="Times New Roman"/>
                <w:color w:val="000000" w:themeColor="text1"/>
                <w:sz w:val="28"/>
                <w:szCs w:val="28"/>
                <w:shd w:val="clear" w:color="auto" w:fill="FFFFFF"/>
              </w:rPr>
              <m:t>∂(</m:t>
            </m:r>
            <m:r>
              <m:rPr>
                <m:sty m:val="p"/>
              </m:rPr>
              <w:rPr>
                <w:rFonts w:ascii="Cambria Math" w:hAnsi="Cambria Math" w:cs="Times New Roman"/>
                <w:color w:val="000000" w:themeColor="text1"/>
                <w:sz w:val="28"/>
                <w:szCs w:val="28"/>
              </w:rPr>
              <m:t>xy</m:t>
            </m:r>
            <m:r>
              <m:rPr>
                <m:sty m:val="p"/>
              </m:rPr>
              <w:rPr>
                <w:rFonts w:ascii="Cambria Math" w:hAnsi="Cambria Math" w:cs="Times New Roman"/>
                <w:color w:val="000000" w:themeColor="text1"/>
              </w:rPr>
              <m:t xml:space="preserve">  </m:t>
            </m:r>
            <m:r>
              <m:rPr>
                <m:sty m:val="p"/>
              </m:rP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rPr>
              <m:t xml:space="preserve">M –  </m:t>
            </m:r>
            <m:r>
              <m:rPr>
                <m:sty m:val="p"/>
              </m:rPr>
              <w:rPr>
                <w:rFonts w:ascii="Cambria Math" w:hAnsi="Cambria Math" w:cs="Times New Roman"/>
                <w:color w:val="000000" w:themeColor="text1"/>
                <w:sz w:val="24"/>
                <w:szCs w:val="24"/>
                <w:shd w:val="clear" w:color="auto" w:fill="FFFFFF"/>
              </w:rPr>
              <m:t xml:space="preserve">(m + O) </m:t>
            </m:r>
            <m:r>
              <m:rPr>
                <m:sty m:val="p"/>
              </m:rPr>
              <w:rPr>
                <w:rFonts w:ascii="Cambria Math" w:hAnsi="Cambria Math" w:cs="Times New Roman"/>
                <w:color w:val="000000" w:themeColor="text1"/>
                <w:sz w:val="28"/>
                <w:szCs w:val="28"/>
              </w:rPr>
              <m:t xml:space="preserve">x </m:t>
            </m:r>
            <m:r>
              <m:rPr>
                <m:sty m:val="p"/>
              </m:rPr>
              <w:rPr>
                <w:rFonts w:ascii="Cambria Math" w:hAnsi="Cambria Math" w:cs="Times New Roman"/>
                <w:color w:val="000000" w:themeColor="text1"/>
                <w:sz w:val="28"/>
                <w:szCs w:val="28"/>
                <w:shd w:val="clear" w:color="auto" w:fill="FFFFFF"/>
              </w:rPr>
              <m:t>)</m:t>
            </m:r>
            <m:r>
              <m:rPr>
                <m:sty m:val="p"/>
              </m:rPr>
              <w:rPr>
                <w:rFonts w:ascii="Cambria Math" w:hAnsi="Cambria Math" w:cs="Times New Roman"/>
                <w:color w:val="000000" w:themeColor="text1"/>
                <w:sz w:val="28"/>
                <w:szCs w:val="28"/>
              </w:rPr>
              <m:t xml:space="preserve"> </m:t>
            </m:r>
          </m:num>
          <m:den>
            <m:r>
              <m:rPr>
                <m:sty m:val="p"/>
              </m:rPr>
              <w:rPr>
                <w:rFonts w:ascii="Cambria Math" w:hAnsi="Cambria Math" w:cs="Times New Roman"/>
                <w:color w:val="000000" w:themeColor="text1"/>
                <w:sz w:val="28"/>
                <w:szCs w:val="28"/>
                <w:shd w:val="clear" w:color="auto" w:fill="FFFFFF"/>
              </w:rPr>
              <m:t>∂x</m:t>
            </m:r>
          </m:den>
        </m:f>
      </m:oMath>
      <w:r w:rsidRPr="00B41617">
        <w:rPr>
          <w:rFonts w:ascii="Times New Roman" w:hAnsi="Times New Roman" w:cs="Times New Roman"/>
          <w:bCs/>
          <w:iCs/>
          <w:color w:val="000000" w:themeColor="text1"/>
          <w:sz w:val="28"/>
          <w:szCs w:val="28"/>
        </w:rPr>
        <w:t xml:space="preserve"> </w:t>
      </w:r>
      <w:r w:rsidRPr="00B41617">
        <w:rPr>
          <w:rFonts w:ascii="Times New Roman" w:hAnsi="Times New Roman" w:cs="Times New Roman"/>
          <w:bCs/>
          <w:iCs/>
          <w:color w:val="000000" w:themeColor="text1"/>
        </w:rPr>
        <w:t xml:space="preserve">= 0   which implies; </w:t>
      </w:r>
      <w:proofErr w:type="spellStart"/>
      <w:r w:rsidRPr="00B41617">
        <w:rPr>
          <w:rFonts w:ascii="Times New Roman" w:hAnsi="Times New Roman" w:cs="Times New Roman"/>
          <w:b/>
          <w:bCs/>
          <w:iCs/>
          <w:color w:val="000000" w:themeColor="text1"/>
        </w:rPr>
        <w:t>y</w:t>
      </w:r>
      <w:r w:rsidRPr="00B41617">
        <w:rPr>
          <w:rFonts w:ascii="Times New Roman" w:hAnsi="Times New Roman" w:cs="Times New Roman"/>
          <w:bCs/>
          <w:iCs/>
          <w:color w:val="000000" w:themeColor="text1"/>
          <w:vertAlign w:val="subscript"/>
        </w:rPr>
        <w:t>convergence</w:t>
      </w:r>
      <w:proofErr w:type="spellEnd"/>
      <w:r w:rsidRPr="00B41617">
        <w:rPr>
          <w:rFonts w:ascii="Times New Roman" w:hAnsi="Times New Roman" w:cs="Times New Roman"/>
          <w:bCs/>
          <w:iCs/>
          <w:color w:val="000000" w:themeColor="text1"/>
        </w:rPr>
        <w:t xml:space="preserve"> – 0 – </w:t>
      </w:r>
      <m:oMath>
        <m:d>
          <m:dPr>
            <m:ctrlPr>
              <w:rPr>
                <w:rFonts w:ascii="Cambria Math" w:hAnsi="Cambria Math" w:cs="Times New Roman"/>
                <w:color w:val="000000" w:themeColor="text1"/>
                <w:sz w:val="21"/>
                <w:szCs w:val="21"/>
                <w:shd w:val="clear" w:color="auto" w:fill="FFFFFF"/>
              </w:rPr>
            </m:ctrlPr>
          </m:dPr>
          <m:e>
            <m:r>
              <m:rPr>
                <m:sty m:val="p"/>
              </m:rPr>
              <w:rPr>
                <w:rFonts w:ascii="Cambria Math" w:hAnsi="Cambria Math" w:cs="Times New Roman"/>
                <w:color w:val="000000" w:themeColor="text1"/>
                <w:sz w:val="21"/>
                <w:szCs w:val="21"/>
                <w:shd w:val="clear" w:color="auto" w:fill="FFFFFF"/>
              </w:rPr>
              <m:t>m + O</m:t>
            </m:r>
          </m:e>
        </m:d>
        <m:r>
          <w:rPr>
            <w:rFonts w:ascii="Cambria Math" w:hAnsi="Cambria Math" w:cs="Times New Roman"/>
            <w:color w:val="000000" w:themeColor="text1"/>
            <w:sz w:val="24"/>
            <w:szCs w:val="24"/>
            <w:shd w:val="clear" w:color="auto" w:fill="FFFFFF"/>
          </w:rPr>
          <m:t xml:space="preserve"> </m:t>
        </m:r>
      </m:oMath>
      <w:proofErr w:type="gramStart"/>
      <w:r w:rsidRPr="00B41617">
        <w:rPr>
          <w:rFonts w:ascii="Times New Roman" w:hAnsi="Times New Roman" w:cs="Times New Roman"/>
          <w:bCs/>
          <w:iCs/>
          <w:color w:val="000000" w:themeColor="text1"/>
        </w:rPr>
        <w:t>=  0</w:t>
      </w:r>
      <w:proofErr w:type="gramEnd"/>
      <w:r w:rsidRPr="00B41617">
        <w:rPr>
          <w:rFonts w:ascii="Times New Roman" w:hAnsi="Times New Roman" w:cs="Times New Roman"/>
          <w:bCs/>
          <w:iCs/>
          <w:color w:val="000000" w:themeColor="text1"/>
        </w:rPr>
        <w:t xml:space="preserve">;     or  </w:t>
      </w:r>
      <w:proofErr w:type="spellStart"/>
      <w:r w:rsidRPr="00B41617">
        <w:rPr>
          <w:rFonts w:ascii="Times New Roman" w:hAnsi="Times New Roman" w:cs="Times New Roman"/>
          <w:b/>
          <w:bCs/>
          <w:iCs/>
          <w:color w:val="000000" w:themeColor="text1"/>
        </w:rPr>
        <w:t>C</w:t>
      </w:r>
      <w:r w:rsidRPr="00B41617">
        <w:rPr>
          <w:rFonts w:ascii="Times New Roman" w:hAnsi="Times New Roman" w:cs="Times New Roman"/>
          <w:bCs/>
          <w:iCs/>
          <w:color w:val="000000" w:themeColor="text1"/>
          <w:vertAlign w:val="subscript"/>
        </w:rPr>
        <w:t>convergence</w:t>
      </w:r>
      <w:proofErr w:type="spellEnd"/>
      <w:r w:rsidRPr="00B41617">
        <w:rPr>
          <w:rFonts w:ascii="Times New Roman" w:hAnsi="Times New Roman" w:cs="Times New Roman"/>
          <w:bCs/>
          <w:iCs/>
          <w:color w:val="000000" w:themeColor="text1"/>
          <w:vertAlign w:val="subscript"/>
        </w:rPr>
        <w:t xml:space="preserve"> </w:t>
      </w:r>
      <w:r w:rsidRPr="00B41617">
        <w:rPr>
          <w:rFonts w:ascii="Times New Roman" w:hAnsi="Times New Roman" w:cs="Times New Roman"/>
          <w:b/>
          <w:bCs/>
          <w:iCs/>
          <w:color w:val="000000" w:themeColor="text1"/>
        </w:rPr>
        <w:t xml:space="preserve">= </w:t>
      </w:r>
      <m:oMath>
        <m:d>
          <m:dPr>
            <m:ctrlPr>
              <w:rPr>
                <w:rFonts w:ascii="Cambria Math" w:hAnsi="Cambria Math" w:cs="Times New Roman"/>
                <w:color w:val="000000" w:themeColor="text1"/>
                <w:sz w:val="21"/>
                <w:szCs w:val="21"/>
                <w:shd w:val="clear" w:color="auto" w:fill="FFFFFF"/>
              </w:rPr>
            </m:ctrlPr>
          </m:dPr>
          <m:e>
            <m:r>
              <m:rPr>
                <m:sty m:val="p"/>
              </m:rPr>
              <w:rPr>
                <w:rFonts w:ascii="Cambria Math" w:hAnsi="Cambria Math" w:cs="Times New Roman"/>
                <w:color w:val="000000" w:themeColor="text1"/>
                <w:sz w:val="21"/>
                <w:szCs w:val="21"/>
                <w:shd w:val="clear" w:color="auto" w:fill="FFFFFF"/>
              </w:rPr>
              <m:t>m + O</m:t>
            </m:r>
          </m:e>
        </m:d>
        <m:r>
          <w:rPr>
            <w:rFonts w:ascii="Cambria Math" w:hAnsi="Cambria Math" w:cs="Times New Roman"/>
            <w:color w:val="000000" w:themeColor="text1"/>
            <w:sz w:val="24"/>
            <w:szCs w:val="24"/>
            <w:shd w:val="clear" w:color="auto" w:fill="FFFFFF"/>
          </w:rPr>
          <m:t xml:space="preserve"> </m:t>
        </m:r>
      </m:oMath>
      <w:r w:rsidRPr="00B41617">
        <w:rPr>
          <w:rFonts w:ascii="Times New Roman" w:hAnsi="Times New Roman" w:cs="Times New Roman"/>
          <w:color w:val="000000" w:themeColor="text1"/>
          <w:sz w:val="24"/>
          <w:szCs w:val="24"/>
          <w:shd w:val="clear" w:color="auto" w:fill="FFFFFF"/>
        </w:rPr>
        <w:t xml:space="preserve">  </w:t>
      </w:r>
      <w:r w:rsidRPr="00B41617">
        <w:rPr>
          <w:rFonts w:ascii="Times New Roman" w:hAnsi="Times New Roman" w:cs="Times New Roman"/>
          <w:color w:val="000000" w:themeColor="text1"/>
          <w:sz w:val="24"/>
          <w:szCs w:val="24"/>
          <w:shd w:val="clear" w:color="auto" w:fill="FFFFFF"/>
        </w:rPr>
        <w:tab/>
        <w:t>(4)</w:t>
      </w:r>
    </w:p>
    <w:p w14:paraId="7B37D067" w14:textId="77777777" w:rsidR="00084045" w:rsidRPr="00B41617" w:rsidRDefault="00084045" w:rsidP="00084045">
      <w:pPr>
        <w:tabs>
          <w:tab w:val="left" w:pos="270"/>
        </w:tabs>
        <w:spacing w:after="120" w:line="360" w:lineRule="auto"/>
        <w:rPr>
          <w:rFonts w:ascii="Times New Roman" w:hAnsi="Times New Roman" w:cs="Times New Roman"/>
          <w:bCs/>
          <w:iCs/>
          <w:color w:val="000000" w:themeColor="text1"/>
          <w:sz w:val="24"/>
          <w:szCs w:val="24"/>
        </w:rPr>
      </w:pPr>
      <w:r w:rsidRPr="00B41617">
        <w:rPr>
          <w:rFonts w:ascii="Times New Roman" w:hAnsi="Times New Roman" w:cs="Times New Roman"/>
          <w:color w:val="000000" w:themeColor="text1"/>
          <w:kern w:val="24"/>
          <w:sz w:val="24"/>
          <w:szCs w:val="24"/>
        </w:rPr>
        <w:tab/>
      </w:r>
      <w:r w:rsidRPr="00B41617">
        <w:rPr>
          <w:rFonts w:ascii="Times New Roman" w:hAnsi="Times New Roman" w:cs="Times New Roman"/>
          <w:b/>
          <w:color w:val="000000" w:themeColor="text1"/>
          <w:kern w:val="24"/>
          <w:sz w:val="24"/>
          <w:szCs w:val="24"/>
        </w:rPr>
        <w:t>C</w:t>
      </w:r>
      <w:r w:rsidRPr="00B41617">
        <w:rPr>
          <w:rFonts w:ascii="Times New Roman" w:hAnsi="Times New Roman" w:cs="Times New Roman"/>
          <w:b/>
          <w:color w:val="000000" w:themeColor="text1"/>
          <w:kern w:val="24"/>
          <w:sz w:val="24"/>
          <w:szCs w:val="24"/>
          <w:vertAlign w:val="subscript"/>
        </w:rPr>
        <w:t>CM</w:t>
      </w:r>
      <w:r w:rsidRPr="00B41617">
        <w:rPr>
          <w:rFonts w:ascii="Times New Roman" w:hAnsi="Times New Roman" w:cs="Times New Roman"/>
          <w:color w:val="000000" w:themeColor="text1"/>
          <w:kern w:val="24"/>
          <w:sz w:val="24"/>
          <w:szCs w:val="24"/>
          <w:vertAlign w:val="subscript"/>
        </w:rPr>
        <w:t xml:space="preserve"> (</w:t>
      </w:r>
      <w:proofErr w:type="gramStart"/>
      <w:r w:rsidRPr="00B41617">
        <w:rPr>
          <w:rFonts w:ascii="Times New Roman" w:hAnsi="Times New Roman" w:cs="Times New Roman"/>
          <w:color w:val="000000" w:themeColor="text1"/>
          <w:kern w:val="24"/>
          <w:sz w:val="24"/>
          <w:szCs w:val="24"/>
          <w:vertAlign w:val="subscript"/>
        </w:rPr>
        <w:t xml:space="preserve">convergence)  </w:t>
      </w:r>
      <w:r w:rsidRPr="00B41617">
        <w:rPr>
          <w:rFonts w:ascii="Times New Roman" w:hAnsi="Times New Roman" w:cs="Times New Roman"/>
          <w:b/>
          <w:bCs/>
          <w:iCs/>
          <w:color w:val="000000" w:themeColor="text1"/>
          <w:sz w:val="24"/>
          <w:szCs w:val="24"/>
        </w:rPr>
        <w:t>=</w:t>
      </w:r>
      <w:proofErr w:type="gramEnd"/>
      <w:r w:rsidRPr="00B41617">
        <w:rPr>
          <w:rFonts w:ascii="Times New Roman" w:hAnsi="Times New Roman" w:cs="Times New Roman"/>
          <w:b/>
          <w:bCs/>
          <w:iCs/>
          <w:color w:val="000000" w:themeColor="text1"/>
          <w:sz w:val="24"/>
          <w:szCs w:val="24"/>
        </w:rPr>
        <w:t xml:space="preserve"> </w:t>
      </w:r>
      <m:oMath>
        <m:d>
          <m:dPr>
            <m:ctrlPr>
              <w:rPr>
                <w:rFonts w:ascii="Cambria Math" w:hAnsi="Cambria Math" w:cs="Times New Roman"/>
                <w:b/>
                <w:color w:val="000000" w:themeColor="text1"/>
                <w:sz w:val="24"/>
                <w:szCs w:val="24"/>
                <w:shd w:val="clear" w:color="auto" w:fill="FFFFFF"/>
              </w:rPr>
            </m:ctrlPr>
          </m:dPr>
          <m:e>
            <m:r>
              <m:rPr>
                <m:sty m:val="b"/>
              </m:rPr>
              <w:rPr>
                <w:rFonts w:ascii="Cambria Math" w:hAnsi="Cambria Math" w:cs="Times New Roman"/>
                <w:color w:val="000000" w:themeColor="text1"/>
                <w:sz w:val="24"/>
                <w:szCs w:val="24"/>
                <w:shd w:val="clear" w:color="auto" w:fill="FFFFFF"/>
              </w:rPr>
              <m:t>m + O</m:t>
            </m:r>
          </m:e>
        </m:d>
      </m:oMath>
      <w:r w:rsidRPr="00B41617">
        <w:rPr>
          <w:rFonts w:ascii="Times New Roman" w:hAnsi="Times New Roman" w:cs="Times New Roman"/>
          <w:color w:val="000000" w:themeColor="text1"/>
          <w:sz w:val="24"/>
          <w:szCs w:val="24"/>
          <w:shd w:val="clear" w:color="auto" w:fill="FFFFFF"/>
        </w:rPr>
        <w:t xml:space="preserve">  </w:t>
      </w:r>
      <w:r w:rsidRPr="00B41617">
        <w:rPr>
          <w:rFonts w:ascii="Times New Roman" w:hAnsi="Times New Roman" w:cs="Times New Roman"/>
          <w:bCs/>
          <w:iCs/>
          <w:color w:val="000000" w:themeColor="text1"/>
          <w:sz w:val="24"/>
          <w:szCs w:val="24"/>
        </w:rPr>
        <w:t>implies</w:t>
      </w:r>
      <w:r w:rsidRPr="00B41617">
        <w:rPr>
          <w:rFonts w:ascii="Times New Roman" w:eastAsia="MS Mincho" w:hAnsi="Times New Roman" w:cs="Times New Roman" w:hint="eastAsia"/>
          <w:bCs/>
          <w:iCs/>
          <w:color w:val="000000" w:themeColor="text1"/>
          <w:sz w:val="24"/>
          <w:szCs w:val="24"/>
          <w:lang w:eastAsia="ja-JP"/>
        </w:rPr>
        <w:t>:</w:t>
      </w:r>
      <w:r w:rsidRPr="00B41617">
        <w:rPr>
          <w:rFonts w:ascii="Times New Roman" w:hAnsi="Times New Roman" w:cs="Times New Roman"/>
          <w:bCs/>
          <w:iCs/>
          <w:color w:val="000000" w:themeColor="text1"/>
          <w:sz w:val="24"/>
          <w:szCs w:val="24"/>
        </w:rPr>
        <w:t xml:space="preserve"> CM unit cost becomes flat when it approaches</w:t>
      </w:r>
      <m:oMath>
        <m:r>
          <w:rPr>
            <w:rFonts w:ascii="Cambria Math" w:hAnsi="Cambria Math" w:cs="Times New Roman"/>
            <w:color w:val="000000" w:themeColor="text1"/>
            <w:sz w:val="24"/>
            <w:szCs w:val="24"/>
          </w:rPr>
          <m:t xml:space="preserve">  '</m:t>
        </m:r>
        <m:d>
          <m:dPr>
            <m:ctrlPr>
              <w:rPr>
                <w:rFonts w:ascii="Cambria Math" w:hAnsi="Cambria Math" w:cs="Times New Roman"/>
                <w:color w:val="000000" w:themeColor="text1"/>
                <w:sz w:val="24"/>
                <w:szCs w:val="24"/>
                <w:shd w:val="clear" w:color="auto" w:fill="FFFFFF"/>
              </w:rPr>
            </m:ctrlPr>
          </m:dPr>
          <m:e>
            <m:r>
              <m:rPr>
                <m:sty m:val="p"/>
              </m:rPr>
              <w:rPr>
                <w:rFonts w:ascii="Cambria Math" w:hAnsi="Cambria Math" w:cs="Times New Roman"/>
                <w:color w:val="000000" w:themeColor="text1"/>
                <w:sz w:val="24"/>
                <w:szCs w:val="24"/>
                <w:shd w:val="clear" w:color="auto" w:fill="FFFFFF"/>
              </w:rPr>
              <m:t>m+O</m:t>
            </m:r>
          </m:e>
        </m:d>
        <m:r>
          <w:rPr>
            <w:rFonts w:ascii="Cambria Math" w:hAnsi="Cambria Math" w:cs="Times New Roman"/>
            <w:color w:val="000000" w:themeColor="text1"/>
            <w:sz w:val="24"/>
            <w:szCs w:val="24"/>
            <w:shd w:val="clear" w:color="auto" w:fill="FFFFFF"/>
          </w:rPr>
          <m:t>'</m:t>
        </m:r>
      </m:oMath>
      <w:r w:rsidRPr="00B41617">
        <w:rPr>
          <w:rFonts w:ascii="Times New Roman" w:hAnsi="Times New Roman" w:cs="Times New Roman"/>
          <w:bCs/>
          <w:iCs/>
          <w:color w:val="000000" w:themeColor="text1"/>
          <w:sz w:val="24"/>
          <w:szCs w:val="24"/>
        </w:rPr>
        <w:t xml:space="preserve">, the lowest cost.  </w:t>
      </w:r>
    </w:p>
    <w:p w14:paraId="2A97779C" w14:textId="32B318CD" w:rsidR="00AF20E6" w:rsidRPr="00B41617" w:rsidRDefault="00433D75" w:rsidP="00084045">
      <w:pPr>
        <w:tabs>
          <w:tab w:val="left" w:pos="270"/>
        </w:tabs>
        <w:spacing w:beforeLines="50" w:before="120" w:after="0" w:line="360" w:lineRule="exact"/>
        <w:ind w:left="274" w:hanging="274"/>
        <w:rPr>
          <w:rFonts w:ascii="Times New Roman" w:hAnsi="Times New Roman" w:cs="Times New Roman"/>
          <w:bCs/>
          <w:iCs/>
          <w:color w:val="000000" w:themeColor="text1"/>
          <w:sz w:val="24"/>
          <w:szCs w:val="24"/>
          <w:lang w:val="en-GB"/>
        </w:rPr>
      </w:pPr>
      <w:r w:rsidRPr="00B41617">
        <w:rPr>
          <w:rFonts w:ascii="Times New Roman" w:hAnsi="Times New Roman" w:cs="Times New Roman"/>
          <w:b/>
          <w:bCs/>
          <w:iCs/>
          <w:color w:val="000000" w:themeColor="text1"/>
          <w:sz w:val="24"/>
          <w:szCs w:val="24"/>
          <w:lang w:val="en-GB"/>
        </w:rPr>
        <w:t>3)</w:t>
      </w:r>
      <w:r w:rsidR="00AF20E6" w:rsidRPr="00B41617">
        <w:rPr>
          <w:rFonts w:ascii="Times New Roman" w:hAnsi="Times New Roman" w:cs="Times New Roman"/>
          <w:b/>
          <w:bCs/>
          <w:iCs/>
          <w:color w:val="000000" w:themeColor="text1"/>
          <w:sz w:val="24"/>
          <w:szCs w:val="24"/>
          <w:lang w:val="en-GB"/>
        </w:rPr>
        <w:t xml:space="preserve"> </w:t>
      </w:r>
      <w:r w:rsidR="00815F01" w:rsidRPr="00B41617">
        <w:rPr>
          <w:rFonts w:ascii="Times New Roman" w:hAnsi="Times New Roman" w:cs="Times New Roman"/>
          <w:b/>
          <w:bCs/>
          <w:iCs/>
          <w:color w:val="000000" w:themeColor="text1"/>
          <w:sz w:val="24"/>
          <w:szCs w:val="24"/>
          <w:lang w:val="en-GB"/>
        </w:rPr>
        <w:t>Technology</w:t>
      </w:r>
      <w:r w:rsidR="00815F01" w:rsidRPr="00B41617">
        <w:rPr>
          <w:rFonts w:ascii="Times New Roman" w:hAnsi="Times New Roman" w:cs="Times New Roman"/>
          <w:bCs/>
          <w:iCs/>
          <w:color w:val="000000" w:themeColor="text1"/>
          <w:sz w:val="24"/>
          <w:szCs w:val="24"/>
          <w:lang w:val="en-GB"/>
        </w:rPr>
        <w:t xml:space="preserve">: </w:t>
      </w:r>
      <w:r w:rsidR="00AF20E6" w:rsidRPr="00B41617">
        <w:rPr>
          <w:rFonts w:ascii="Times New Roman" w:hAnsi="Times New Roman" w:cs="Times New Roman"/>
          <w:bCs/>
          <w:iCs/>
          <w:color w:val="000000" w:themeColor="text1"/>
          <w:sz w:val="24"/>
          <w:szCs w:val="24"/>
          <w:lang w:val="en-GB"/>
        </w:rPr>
        <w:t xml:space="preserve">When </w:t>
      </w:r>
      <w:r w:rsidR="00BC35AE" w:rsidRPr="00B41617">
        <w:rPr>
          <w:rFonts w:ascii="Times New Roman" w:hAnsi="Times New Roman" w:cs="Times New Roman"/>
          <w:bCs/>
          <w:iCs/>
          <w:color w:val="000000" w:themeColor="text1"/>
          <w:sz w:val="24"/>
          <w:szCs w:val="24"/>
          <w:lang w:val="en-GB"/>
        </w:rPr>
        <w:t xml:space="preserve">the </w:t>
      </w:r>
      <w:r w:rsidR="00AF20E6" w:rsidRPr="00B41617">
        <w:rPr>
          <w:rFonts w:ascii="Times New Roman" w:hAnsi="Times New Roman" w:cs="Times New Roman"/>
          <w:bCs/>
          <w:iCs/>
          <w:color w:val="000000" w:themeColor="text1"/>
          <w:sz w:val="24"/>
          <w:szCs w:val="24"/>
          <w:lang w:val="en-GB"/>
        </w:rPr>
        <w:t xml:space="preserve">AM unit cost drops from </w:t>
      </w:r>
      <w:r w:rsidR="00AF20E6" w:rsidRPr="00B41617">
        <w:rPr>
          <w:rFonts w:ascii="Times New Roman" w:hAnsi="Times New Roman" w:cs="Times New Roman"/>
          <w:color w:val="000000" w:themeColor="text1"/>
          <w:kern w:val="24"/>
          <w:sz w:val="24"/>
          <w:szCs w:val="24"/>
          <w:lang w:val="en-GB"/>
        </w:rPr>
        <w:t>C</w:t>
      </w:r>
      <w:r w:rsidR="00AF20E6" w:rsidRPr="00B41617">
        <w:rPr>
          <w:rFonts w:ascii="Times New Roman" w:hAnsi="Times New Roman" w:cs="Times New Roman"/>
          <w:color w:val="000000" w:themeColor="text1"/>
          <w:kern w:val="24"/>
          <w:sz w:val="24"/>
          <w:szCs w:val="24"/>
          <w:vertAlign w:val="subscript"/>
          <w:lang w:val="en-GB"/>
        </w:rPr>
        <w:t>AM</w:t>
      </w:r>
      <w:r w:rsidR="00AF20E6" w:rsidRPr="00B41617">
        <w:rPr>
          <w:rFonts w:ascii="Times New Roman" w:hAnsi="Times New Roman" w:cs="Times New Roman"/>
          <w:bCs/>
          <w:iCs/>
          <w:color w:val="000000" w:themeColor="text1"/>
          <w:sz w:val="24"/>
          <w:szCs w:val="24"/>
          <w:lang w:val="en-GB"/>
        </w:rPr>
        <w:t xml:space="preserve"> to </w:t>
      </w:r>
      <w:r w:rsidR="00AF20E6" w:rsidRPr="00B41617">
        <w:rPr>
          <w:rFonts w:ascii="Times New Roman" w:hAnsi="Times New Roman" w:cs="Times New Roman"/>
          <w:color w:val="000000" w:themeColor="text1"/>
          <w:kern w:val="24"/>
          <w:sz w:val="24"/>
          <w:szCs w:val="24"/>
          <w:lang w:val="en-GB"/>
        </w:rPr>
        <w:t>C</w:t>
      </w:r>
      <w:r w:rsidR="00AF20E6" w:rsidRPr="00B41617">
        <w:rPr>
          <w:rFonts w:ascii="Times New Roman" w:hAnsi="Times New Roman" w:cs="Times New Roman"/>
          <w:color w:val="000000" w:themeColor="text1"/>
          <w:kern w:val="24"/>
          <w:sz w:val="24"/>
          <w:szCs w:val="24"/>
          <w:vertAlign w:val="subscript"/>
          <w:lang w:val="en-GB"/>
        </w:rPr>
        <w:t>AM-new</w:t>
      </w:r>
      <w:r w:rsidR="00BC35AE" w:rsidRPr="00B41617">
        <w:rPr>
          <w:rFonts w:ascii="Times New Roman" w:hAnsi="Times New Roman" w:cs="Times New Roman"/>
          <w:bCs/>
          <w:iCs/>
          <w:color w:val="000000" w:themeColor="text1"/>
          <w:sz w:val="24"/>
          <w:szCs w:val="24"/>
          <w:lang w:val="en-GB"/>
        </w:rPr>
        <w:t xml:space="preserve">, </w:t>
      </w:r>
      <w:r w:rsidR="00AF20E6" w:rsidRPr="00B41617">
        <w:rPr>
          <w:rFonts w:ascii="Times New Roman" w:hAnsi="Times New Roman" w:cs="Times New Roman"/>
          <w:bCs/>
          <w:iCs/>
          <w:color w:val="000000" w:themeColor="text1"/>
          <w:sz w:val="24"/>
          <w:szCs w:val="24"/>
          <w:lang w:val="en-GB"/>
        </w:rPr>
        <w:t xml:space="preserve">which is equal to or lower than </w:t>
      </w:r>
      <w:r w:rsidR="00AF20E6" w:rsidRPr="00B41617">
        <w:rPr>
          <w:rFonts w:ascii="Times New Roman" w:hAnsi="Times New Roman" w:cs="Times New Roman"/>
          <w:color w:val="000000" w:themeColor="text1"/>
          <w:kern w:val="24"/>
          <w:sz w:val="24"/>
          <w:szCs w:val="24"/>
          <w:lang w:val="en-GB"/>
        </w:rPr>
        <w:t>C</w:t>
      </w:r>
      <w:r w:rsidR="00AF20E6" w:rsidRPr="00B41617">
        <w:rPr>
          <w:rFonts w:ascii="Times New Roman" w:hAnsi="Times New Roman" w:cs="Times New Roman"/>
          <w:color w:val="000000" w:themeColor="text1"/>
          <w:kern w:val="24"/>
          <w:sz w:val="24"/>
          <w:szCs w:val="24"/>
          <w:vertAlign w:val="subscript"/>
          <w:lang w:val="en-GB"/>
        </w:rPr>
        <w:t>CM (convergence)</w:t>
      </w:r>
      <w:r w:rsidR="00AF20E6" w:rsidRPr="00B41617">
        <w:rPr>
          <w:rFonts w:ascii="Times New Roman" w:hAnsi="Times New Roman" w:cs="Times New Roman"/>
          <w:bCs/>
          <w:iCs/>
          <w:color w:val="000000" w:themeColor="text1"/>
          <w:sz w:val="24"/>
          <w:szCs w:val="24"/>
          <w:lang w:val="en-GB"/>
        </w:rPr>
        <w:t xml:space="preserve">, </w:t>
      </w:r>
      <w:r w:rsidR="00BC35AE" w:rsidRPr="00B41617">
        <w:rPr>
          <w:rFonts w:ascii="Times New Roman" w:hAnsi="Times New Roman" w:cs="Times New Roman"/>
          <w:bCs/>
          <w:iCs/>
          <w:color w:val="000000" w:themeColor="text1"/>
          <w:sz w:val="24"/>
          <w:szCs w:val="24"/>
          <w:lang w:val="en-GB"/>
        </w:rPr>
        <w:t>regardless of</w:t>
      </w:r>
      <w:r w:rsidR="00AF20E6" w:rsidRPr="00B41617">
        <w:rPr>
          <w:rFonts w:ascii="Times New Roman" w:hAnsi="Times New Roman" w:cs="Times New Roman"/>
          <w:bCs/>
          <w:iCs/>
          <w:color w:val="000000" w:themeColor="text1"/>
          <w:sz w:val="24"/>
          <w:szCs w:val="24"/>
          <w:lang w:val="en-GB"/>
        </w:rPr>
        <w:t xml:space="preserve"> how large the CM volume is, CM will </w:t>
      </w:r>
      <w:r w:rsidR="00BC35AE" w:rsidRPr="00B41617">
        <w:rPr>
          <w:rFonts w:ascii="Times New Roman" w:hAnsi="Times New Roman" w:cs="Times New Roman"/>
          <w:bCs/>
          <w:iCs/>
          <w:color w:val="000000" w:themeColor="text1"/>
          <w:sz w:val="24"/>
          <w:szCs w:val="24"/>
          <w:lang w:val="en-GB"/>
        </w:rPr>
        <w:t>be un</w:t>
      </w:r>
      <w:r w:rsidR="00AF20E6" w:rsidRPr="00B41617">
        <w:rPr>
          <w:rFonts w:ascii="Times New Roman" w:hAnsi="Times New Roman" w:cs="Times New Roman"/>
          <w:bCs/>
          <w:iCs/>
          <w:color w:val="000000" w:themeColor="text1"/>
          <w:sz w:val="24"/>
          <w:szCs w:val="24"/>
          <w:lang w:val="en-GB"/>
        </w:rPr>
        <w:t>able to achieve th</w:t>
      </w:r>
      <w:r w:rsidR="00BC35AE" w:rsidRPr="00B41617">
        <w:rPr>
          <w:rFonts w:ascii="Times New Roman" w:hAnsi="Times New Roman" w:cs="Times New Roman"/>
          <w:bCs/>
          <w:iCs/>
          <w:color w:val="000000" w:themeColor="text1"/>
          <w:sz w:val="24"/>
          <w:szCs w:val="24"/>
          <w:lang w:val="en-GB"/>
        </w:rPr>
        <w:t>e</w:t>
      </w:r>
      <w:r w:rsidR="00AF20E6" w:rsidRPr="00B41617">
        <w:rPr>
          <w:rFonts w:ascii="Times New Roman" w:hAnsi="Times New Roman" w:cs="Times New Roman"/>
          <w:bCs/>
          <w:iCs/>
          <w:color w:val="000000" w:themeColor="text1"/>
          <w:sz w:val="24"/>
          <w:szCs w:val="24"/>
          <w:lang w:val="en-GB"/>
        </w:rPr>
        <w:t xml:space="preserve"> AM cost. </w:t>
      </w:r>
    </w:p>
    <w:p w14:paraId="0FD45632" w14:textId="197A2EA3" w:rsidR="00AF20E6" w:rsidRPr="00B41617" w:rsidRDefault="00AF20E6" w:rsidP="00AF20E6">
      <w:pPr>
        <w:tabs>
          <w:tab w:val="left" w:pos="270"/>
        </w:tabs>
        <w:spacing w:before="120" w:after="0" w:line="360" w:lineRule="exact"/>
        <w:ind w:left="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To demonstrate the feasibility of AM cost reduction, the original conditions are listed</w:t>
      </w:r>
      <w:r w:rsidR="00BC35AE" w:rsidRPr="00B41617">
        <w:rPr>
          <w:rFonts w:ascii="Times New Roman" w:hAnsi="Times New Roman" w:cs="Times New Roman"/>
          <w:bCs/>
          <w:iCs/>
          <w:color w:val="000000" w:themeColor="text1"/>
          <w:sz w:val="24"/>
          <w:szCs w:val="24"/>
          <w:lang w:val="en-GB"/>
        </w:rPr>
        <w:t>:</w:t>
      </w:r>
    </w:p>
    <w:p w14:paraId="3D132775" w14:textId="017BD3A6" w:rsidR="00BC35AE" w:rsidRPr="00B41617" w:rsidRDefault="00AF20E6" w:rsidP="00B978BD">
      <w:pPr>
        <w:pStyle w:val="ListParagraph"/>
        <w:numPr>
          <w:ilvl w:val="0"/>
          <w:numId w:val="16"/>
        </w:numPr>
        <w:spacing w:before="120" w:after="0" w:line="360" w:lineRule="exact"/>
        <w:ind w:left="900" w:hanging="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Materials: </w:t>
      </w:r>
      <w:r w:rsidR="00BC35AE" w:rsidRPr="00B41617">
        <w:rPr>
          <w:rFonts w:ascii="Times New Roman" w:hAnsi="Times New Roman" w:cs="Times New Roman"/>
          <w:bCs/>
          <w:iCs/>
          <w:color w:val="000000" w:themeColor="text1"/>
          <w:sz w:val="24"/>
          <w:szCs w:val="24"/>
          <w:lang w:val="en-GB"/>
        </w:rPr>
        <w:t>p</w:t>
      </w:r>
      <w:r w:rsidRPr="00B41617">
        <w:rPr>
          <w:rFonts w:ascii="Times New Roman" w:hAnsi="Times New Roman" w:cs="Times New Roman"/>
          <w:bCs/>
          <w:iCs/>
          <w:color w:val="000000" w:themeColor="text1"/>
          <w:sz w:val="24"/>
          <w:szCs w:val="24"/>
          <w:lang w:val="en-GB"/>
        </w:rPr>
        <w:t>lastic</w:t>
      </w:r>
    </w:p>
    <w:p w14:paraId="5862F126" w14:textId="4B9EFC57" w:rsidR="00BC35AE" w:rsidRPr="00B41617" w:rsidRDefault="00AF20E6" w:rsidP="00B978BD">
      <w:pPr>
        <w:pStyle w:val="ListParagraph"/>
        <w:numPr>
          <w:ilvl w:val="0"/>
          <w:numId w:val="16"/>
        </w:numPr>
        <w:tabs>
          <w:tab w:val="left" w:pos="270"/>
        </w:tabs>
        <w:spacing w:before="120" w:after="0" w:line="360" w:lineRule="exact"/>
        <w:ind w:left="900" w:hanging="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CM method: </w:t>
      </w:r>
      <w:r w:rsidR="00BC35AE" w:rsidRPr="00B41617">
        <w:rPr>
          <w:rFonts w:ascii="Times New Roman" w:hAnsi="Times New Roman" w:cs="Times New Roman"/>
          <w:bCs/>
          <w:iCs/>
          <w:color w:val="000000" w:themeColor="text1"/>
          <w:sz w:val="24"/>
          <w:szCs w:val="24"/>
          <w:lang w:val="en-GB"/>
        </w:rPr>
        <w:t>i</w:t>
      </w:r>
      <w:r w:rsidRPr="00B41617">
        <w:rPr>
          <w:rFonts w:ascii="Times New Roman" w:hAnsi="Times New Roman" w:cs="Times New Roman"/>
          <w:bCs/>
          <w:iCs/>
          <w:color w:val="000000" w:themeColor="text1"/>
          <w:sz w:val="24"/>
          <w:szCs w:val="24"/>
          <w:lang w:val="en-GB"/>
        </w:rPr>
        <w:t xml:space="preserve">njection </w:t>
      </w:r>
      <w:r w:rsidR="00BC35AE" w:rsidRPr="00B41617">
        <w:rPr>
          <w:rFonts w:ascii="Times New Roman" w:hAnsi="Times New Roman" w:cs="Times New Roman"/>
          <w:bCs/>
          <w:iCs/>
          <w:color w:val="000000" w:themeColor="text1"/>
          <w:sz w:val="24"/>
          <w:szCs w:val="24"/>
          <w:lang w:val="en-GB"/>
        </w:rPr>
        <w:t>moulding</w:t>
      </w:r>
    </w:p>
    <w:p w14:paraId="5FFB6A51" w14:textId="2D437559" w:rsidR="00AF20E6" w:rsidRPr="00B41617" w:rsidRDefault="00AF20E6" w:rsidP="00B978BD">
      <w:pPr>
        <w:pStyle w:val="ListParagraph"/>
        <w:numPr>
          <w:ilvl w:val="0"/>
          <w:numId w:val="16"/>
        </w:numPr>
        <w:tabs>
          <w:tab w:val="left" w:pos="270"/>
        </w:tabs>
        <w:spacing w:before="120" w:after="0" w:line="360" w:lineRule="exact"/>
        <w:ind w:left="900" w:hanging="270"/>
        <w:rPr>
          <w:rFonts w:ascii="Times New Roman" w:hAnsi="Times New Roman" w:cs="Times New Roman"/>
          <w:bCs/>
          <w:iCs/>
          <w:color w:val="000000" w:themeColor="text1"/>
          <w:sz w:val="24"/>
          <w:szCs w:val="24"/>
          <w:lang w:val="en-GB"/>
        </w:rPr>
      </w:pPr>
      <w:r w:rsidRPr="00B41617">
        <w:rPr>
          <w:rFonts w:ascii="Times New Roman" w:hAnsi="Times New Roman" w:cs="Times New Roman"/>
          <w:bCs/>
          <w:iCs/>
          <w:color w:val="000000" w:themeColor="text1"/>
          <w:sz w:val="24"/>
          <w:szCs w:val="24"/>
          <w:lang w:val="en-GB"/>
        </w:rPr>
        <w:t xml:space="preserve">AM method: </w:t>
      </w:r>
      <w:r w:rsidRPr="00B41617">
        <w:rPr>
          <w:rFonts w:ascii="Times New Roman" w:hAnsi="Times New Roman" w:cs="Times New Roman"/>
          <w:color w:val="000000" w:themeColor="text1"/>
          <w:sz w:val="24"/>
          <w:szCs w:val="24"/>
          <w:shd w:val="clear" w:color="auto" w:fill="FFFFFF"/>
          <w:lang w:val="en-GB"/>
        </w:rPr>
        <w:t>stereo lithography</w:t>
      </w:r>
      <w:r w:rsidRPr="00B41617">
        <w:rPr>
          <w:rFonts w:ascii="Times New Roman" w:hAnsi="Times New Roman" w:cs="Times New Roman"/>
          <w:bCs/>
          <w:iCs/>
          <w:color w:val="000000" w:themeColor="text1"/>
          <w:sz w:val="24"/>
          <w:szCs w:val="24"/>
          <w:lang w:val="en-GB"/>
        </w:rPr>
        <w:t xml:space="preserve"> (SLA)</w:t>
      </w:r>
    </w:p>
    <w:p w14:paraId="4B2AA16F" w14:textId="4EEB376B" w:rsidR="00AF20E6" w:rsidRPr="00B41617" w:rsidRDefault="00AF20E6" w:rsidP="00AF20E6">
      <w:pPr>
        <w:tabs>
          <w:tab w:val="left" w:pos="180"/>
          <w:tab w:val="left" w:pos="270"/>
          <w:tab w:val="left" w:pos="540"/>
        </w:tabs>
        <w:spacing w:before="120" w:after="0" w:line="360" w:lineRule="exact"/>
        <w:ind w:left="270"/>
        <w:rPr>
          <w:rFonts w:ascii="Times New Roman" w:hAnsi="Times New Roman" w:cs="Times New Roman"/>
          <w:bCs/>
          <w:iCs/>
          <w:color w:val="000000" w:themeColor="text1"/>
          <w:lang w:val="en-GB"/>
        </w:rPr>
      </w:pPr>
      <w:r w:rsidRPr="00B41617">
        <w:rPr>
          <w:rFonts w:ascii="Times New Roman" w:hAnsi="Times New Roman" w:cs="Times New Roman"/>
          <w:bCs/>
          <w:iCs/>
          <w:color w:val="000000" w:themeColor="text1"/>
          <w:sz w:val="24"/>
          <w:szCs w:val="24"/>
          <w:lang w:val="en-GB"/>
        </w:rPr>
        <w:t xml:space="preserve">To reduce </w:t>
      </w:r>
      <w:r w:rsidR="00BC35AE" w:rsidRPr="00B41617">
        <w:rPr>
          <w:rFonts w:ascii="Times New Roman" w:hAnsi="Times New Roman" w:cs="Times New Roman"/>
          <w:bCs/>
          <w:iCs/>
          <w:color w:val="000000" w:themeColor="text1"/>
          <w:sz w:val="24"/>
          <w:szCs w:val="24"/>
          <w:lang w:val="en-GB"/>
        </w:rPr>
        <w:t xml:space="preserve">the </w:t>
      </w:r>
      <w:r w:rsidRPr="00B41617">
        <w:rPr>
          <w:rFonts w:ascii="Times New Roman" w:hAnsi="Times New Roman" w:cs="Times New Roman"/>
          <w:bCs/>
          <w:iCs/>
          <w:color w:val="000000" w:themeColor="text1"/>
          <w:sz w:val="24"/>
          <w:szCs w:val="24"/>
          <w:lang w:val="en-GB"/>
        </w:rPr>
        <w:t xml:space="preserve">AM unit cost, from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AM</w:t>
      </w:r>
      <w:r w:rsidRPr="00B41617">
        <w:rPr>
          <w:rFonts w:ascii="Times New Roman" w:hAnsi="Times New Roman" w:cs="Times New Roman"/>
          <w:bCs/>
          <w:iCs/>
          <w:color w:val="000000" w:themeColor="text1"/>
          <w:sz w:val="24"/>
          <w:szCs w:val="24"/>
          <w:lang w:val="en-GB"/>
        </w:rPr>
        <w:t xml:space="preserve"> to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AM-new</w:t>
      </w:r>
      <w:r w:rsidRPr="00B41617">
        <w:rPr>
          <w:rFonts w:ascii="Times New Roman" w:hAnsi="Times New Roman" w:cs="Times New Roman"/>
          <w:bCs/>
          <w:iCs/>
          <w:color w:val="000000" w:themeColor="text1"/>
          <w:sz w:val="24"/>
          <w:szCs w:val="24"/>
          <w:lang w:val="en-GB"/>
        </w:rPr>
        <w:t xml:space="preserve"> ≤ </w:t>
      </w:r>
      <w:r w:rsidRPr="00B41617">
        <w:rPr>
          <w:rFonts w:ascii="Times New Roman" w:hAnsi="Times New Roman" w:cs="Times New Roman"/>
          <w:color w:val="000000" w:themeColor="text1"/>
          <w:kern w:val="24"/>
          <w:sz w:val="24"/>
          <w:szCs w:val="24"/>
          <w:lang w:val="en-GB"/>
        </w:rPr>
        <w:t>C</w:t>
      </w:r>
      <w:r w:rsidRPr="00B41617">
        <w:rPr>
          <w:rFonts w:ascii="Times New Roman" w:hAnsi="Times New Roman" w:cs="Times New Roman"/>
          <w:color w:val="000000" w:themeColor="text1"/>
          <w:kern w:val="24"/>
          <w:sz w:val="24"/>
          <w:szCs w:val="24"/>
          <w:vertAlign w:val="subscript"/>
          <w:lang w:val="en-GB"/>
        </w:rPr>
        <w:t>CM (convergence)</w:t>
      </w:r>
      <w:r w:rsidRPr="00B41617">
        <w:rPr>
          <w:rFonts w:ascii="Times New Roman" w:hAnsi="Times New Roman" w:cs="Times New Roman"/>
          <w:bCs/>
          <w:iCs/>
          <w:color w:val="000000" w:themeColor="text1"/>
          <w:sz w:val="24"/>
          <w:szCs w:val="24"/>
          <w:lang w:val="en-GB"/>
        </w:rPr>
        <w:t xml:space="preserve">, the AM method needs an adjustment.                As </w:t>
      </w:r>
      <w:r w:rsidRPr="00B41617">
        <w:rPr>
          <w:rFonts w:ascii="Times New Roman" w:hAnsi="Times New Roman" w:cs="Times New Roman"/>
          <w:color w:val="000000" w:themeColor="text1"/>
          <w:sz w:val="24"/>
          <w:szCs w:val="24"/>
          <w:shd w:val="clear" w:color="auto" w:fill="FFFFFF"/>
          <w:lang w:val="en-GB"/>
        </w:rPr>
        <w:t>machine and materials domina</w:t>
      </w:r>
      <w:r w:rsidRPr="00B41617">
        <w:rPr>
          <w:rFonts w:ascii="Times New Roman" w:eastAsia="MS Mincho" w:hAnsi="Times New Roman" w:cs="Times New Roman"/>
          <w:color w:val="000000" w:themeColor="text1"/>
          <w:sz w:val="24"/>
          <w:szCs w:val="24"/>
          <w:shd w:val="clear" w:color="auto" w:fill="FFFFFF"/>
          <w:lang w:val="en-GB" w:eastAsia="ja-JP"/>
        </w:rPr>
        <w:t>te</w:t>
      </w:r>
      <w:r w:rsidR="00BC35AE" w:rsidRPr="00B41617">
        <w:rPr>
          <w:rFonts w:ascii="Times New Roman" w:eastAsia="MS Mincho" w:hAnsi="Times New Roman" w:cs="Times New Roman"/>
          <w:color w:val="000000" w:themeColor="text1"/>
          <w:sz w:val="24"/>
          <w:szCs w:val="24"/>
          <w:shd w:val="clear" w:color="auto" w:fill="FFFFFF"/>
          <w:lang w:val="en-GB" w:eastAsia="ja-JP"/>
        </w:rPr>
        <w:t xml:space="preserve"> the cost of</w:t>
      </w:r>
      <w:r w:rsidRPr="00B41617">
        <w:rPr>
          <w:rFonts w:ascii="Times New Roman" w:hAnsi="Times New Roman" w:cs="Times New Roman"/>
          <w:color w:val="000000" w:themeColor="text1"/>
          <w:sz w:val="24"/>
          <w:szCs w:val="24"/>
          <w:shd w:val="clear" w:color="auto" w:fill="FFFFFF"/>
          <w:lang w:val="en-GB"/>
        </w:rPr>
        <w:t xml:space="preserve"> AM, both values are candidates </w:t>
      </w:r>
      <w:r w:rsidR="00BC35AE" w:rsidRPr="00B41617">
        <w:rPr>
          <w:rFonts w:ascii="Times New Roman" w:hAnsi="Times New Roman" w:cs="Times New Roman"/>
          <w:color w:val="000000" w:themeColor="text1"/>
          <w:sz w:val="24"/>
          <w:szCs w:val="24"/>
          <w:shd w:val="clear" w:color="auto" w:fill="FFFFFF"/>
          <w:lang w:val="en-GB"/>
        </w:rPr>
        <w:t xml:space="preserve">for </w:t>
      </w:r>
      <w:r w:rsidRPr="00B41617">
        <w:rPr>
          <w:rFonts w:ascii="Times New Roman" w:hAnsi="Times New Roman" w:cs="Times New Roman"/>
          <w:color w:val="000000" w:themeColor="text1"/>
          <w:sz w:val="24"/>
          <w:szCs w:val="24"/>
          <w:shd w:val="clear" w:color="auto" w:fill="FFFFFF"/>
          <w:lang w:val="en-GB"/>
        </w:rPr>
        <w:t>cost reduction.</w:t>
      </w:r>
      <w:r w:rsidRPr="00B41617">
        <w:rPr>
          <w:rFonts w:ascii="Times New Roman" w:hAnsi="Times New Roman" w:cs="Times New Roman"/>
          <w:bCs/>
          <w:iCs/>
          <w:color w:val="000000" w:themeColor="text1"/>
          <w:lang w:val="en-GB"/>
        </w:rPr>
        <w:t xml:space="preserve"> </w:t>
      </w:r>
    </w:p>
    <w:p w14:paraId="3D7FEA67" w14:textId="30075813" w:rsidR="0067712A" w:rsidRPr="00B41617" w:rsidRDefault="00F3566B" w:rsidP="00173B4A">
      <w:pPr>
        <w:spacing w:before="240" w:after="0" w:line="360" w:lineRule="exact"/>
        <w:rPr>
          <w:rFonts w:ascii="Times New Roman" w:hAnsi="Times New Roman" w:cs="Times New Roman"/>
          <w:b/>
          <w:color w:val="000000" w:themeColor="text1"/>
          <w:sz w:val="28"/>
          <w:szCs w:val="28"/>
          <w:lang w:val="en-GB"/>
        </w:rPr>
      </w:pPr>
      <w:proofErr w:type="gramStart"/>
      <w:r w:rsidRPr="00B41617">
        <w:rPr>
          <w:rFonts w:ascii="Times New Roman" w:hAnsi="Times New Roman" w:cs="Times New Roman"/>
          <w:b/>
          <w:color w:val="000000" w:themeColor="text1"/>
          <w:sz w:val="28"/>
          <w:szCs w:val="28"/>
          <w:lang w:val="en-GB"/>
        </w:rPr>
        <w:t>2</w:t>
      </w:r>
      <w:r w:rsidR="00173B4A" w:rsidRPr="00B41617">
        <w:rPr>
          <w:rFonts w:ascii="Times New Roman" w:hAnsi="Times New Roman" w:cs="Times New Roman"/>
          <w:b/>
          <w:color w:val="000000" w:themeColor="text1"/>
          <w:sz w:val="28"/>
          <w:szCs w:val="28"/>
          <w:lang w:val="en-GB"/>
        </w:rPr>
        <w:t>.5</w:t>
      </w:r>
      <w:r w:rsidR="00A95983" w:rsidRPr="00B41617">
        <w:rPr>
          <w:rFonts w:ascii="Times New Roman" w:hAnsi="Times New Roman" w:cs="Times New Roman"/>
          <w:b/>
          <w:color w:val="000000" w:themeColor="text1"/>
          <w:sz w:val="28"/>
          <w:szCs w:val="28"/>
          <w:lang w:val="en-GB"/>
        </w:rPr>
        <w:t xml:space="preserve"> </w:t>
      </w:r>
      <w:r w:rsidR="00173B4A" w:rsidRPr="00B41617">
        <w:rPr>
          <w:rFonts w:ascii="Times New Roman" w:hAnsi="Times New Roman" w:cs="Times New Roman"/>
          <w:b/>
          <w:color w:val="000000" w:themeColor="text1"/>
          <w:sz w:val="28"/>
          <w:szCs w:val="28"/>
          <w:lang w:val="en-GB"/>
        </w:rPr>
        <w:t xml:space="preserve"> </w:t>
      </w:r>
      <w:r w:rsidR="0067712A" w:rsidRPr="00B41617">
        <w:rPr>
          <w:rFonts w:ascii="Times New Roman" w:hAnsi="Times New Roman" w:cs="Times New Roman"/>
          <w:b/>
          <w:color w:val="000000" w:themeColor="text1"/>
          <w:sz w:val="28"/>
          <w:szCs w:val="28"/>
          <w:lang w:val="en-GB"/>
        </w:rPr>
        <w:t>AM</w:t>
      </w:r>
      <w:proofErr w:type="gramEnd"/>
      <w:r w:rsidR="0067712A" w:rsidRPr="00B41617">
        <w:rPr>
          <w:rFonts w:ascii="Times New Roman" w:hAnsi="Times New Roman" w:cs="Times New Roman"/>
          <w:b/>
          <w:color w:val="000000" w:themeColor="text1"/>
          <w:sz w:val="28"/>
          <w:szCs w:val="28"/>
          <w:lang w:val="en-GB"/>
        </w:rPr>
        <w:t xml:space="preserve"> </w:t>
      </w:r>
      <w:r w:rsidR="00BC35AE" w:rsidRPr="00B41617">
        <w:rPr>
          <w:rFonts w:ascii="Times New Roman" w:hAnsi="Times New Roman" w:cs="Times New Roman"/>
          <w:b/>
          <w:color w:val="000000" w:themeColor="text1"/>
          <w:sz w:val="28"/>
          <w:szCs w:val="28"/>
          <w:lang w:val="en-GB"/>
        </w:rPr>
        <w:t>M</w:t>
      </w:r>
      <w:r w:rsidR="0067712A" w:rsidRPr="00B41617">
        <w:rPr>
          <w:rFonts w:ascii="Times New Roman" w:hAnsi="Times New Roman" w:cs="Times New Roman"/>
          <w:b/>
          <w:color w:val="000000" w:themeColor="text1"/>
          <w:sz w:val="28"/>
          <w:szCs w:val="28"/>
          <w:lang w:val="en-GB"/>
        </w:rPr>
        <w:t xml:space="preserve">ethod for </w:t>
      </w:r>
      <w:r w:rsidR="00BC35AE" w:rsidRPr="00B41617">
        <w:rPr>
          <w:rFonts w:ascii="Times New Roman" w:hAnsi="Times New Roman" w:cs="Times New Roman"/>
          <w:b/>
          <w:color w:val="000000" w:themeColor="text1"/>
          <w:sz w:val="28"/>
          <w:szCs w:val="28"/>
          <w:lang w:val="en-GB"/>
        </w:rPr>
        <w:t>C</w:t>
      </w:r>
      <w:r w:rsidR="0067712A" w:rsidRPr="00B41617">
        <w:rPr>
          <w:rFonts w:ascii="Times New Roman" w:hAnsi="Times New Roman" w:cs="Times New Roman"/>
          <w:b/>
          <w:color w:val="000000" w:themeColor="text1"/>
          <w:sz w:val="28"/>
          <w:szCs w:val="28"/>
          <w:lang w:val="en-GB"/>
        </w:rPr>
        <w:t xml:space="preserve">ost </w:t>
      </w:r>
      <w:r w:rsidR="00BC35AE" w:rsidRPr="00B41617">
        <w:rPr>
          <w:rFonts w:ascii="Times New Roman" w:hAnsi="Times New Roman" w:cs="Times New Roman"/>
          <w:b/>
          <w:color w:val="000000" w:themeColor="text1"/>
          <w:sz w:val="28"/>
          <w:szCs w:val="28"/>
          <w:lang w:val="en-GB"/>
        </w:rPr>
        <w:t>R</w:t>
      </w:r>
      <w:r w:rsidR="0067712A" w:rsidRPr="00B41617">
        <w:rPr>
          <w:rFonts w:ascii="Times New Roman" w:hAnsi="Times New Roman" w:cs="Times New Roman"/>
          <w:b/>
          <w:color w:val="000000" w:themeColor="text1"/>
          <w:sz w:val="28"/>
          <w:szCs w:val="28"/>
          <w:lang w:val="en-GB"/>
        </w:rPr>
        <w:t>eduction</w:t>
      </w:r>
    </w:p>
    <w:p w14:paraId="6F504B67" w14:textId="123D21F5" w:rsidR="0067712A" w:rsidRPr="00B41617" w:rsidRDefault="0067712A" w:rsidP="007634AA">
      <w:pPr>
        <w:spacing w:before="120" w:after="12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Among</w:t>
      </w:r>
      <w:r w:rsidR="00B865AC"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all </w:t>
      </w:r>
      <w:r w:rsidR="00BC35AE"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AM technologies, FDM extrusion can be one of the most cost-effective options</w:t>
      </w:r>
      <w:r w:rsidR="00BC35AE"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and</w:t>
      </w:r>
      <w:r w:rsidR="00BC35AE" w:rsidRPr="00B41617">
        <w:rPr>
          <w:rFonts w:ascii="Times New Roman" w:hAnsi="Times New Roman" w:cs="Times New Roman"/>
          <w:color w:val="000000" w:themeColor="text1"/>
          <w:sz w:val="24"/>
          <w:szCs w:val="24"/>
          <w:lang w:val="en-GB"/>
        </w:rPr>
        <w:t xml:space="preserve"> it is</w:t>
      </w:r>
      <w:r w:rsidRPr="00B41617">
        <w:rPr>
          <w:rFonts w:ascii="Times New Roman" w:hAnsi="Times New Roman" w:cs="Times New Roman"/>
          <w:color w:val="000000" w:themeColor="text1"/>
          <w:sz w:val="24"/>
          <w:szCs w:val="24"/>
          <w:lang w:val="en-GB"/>
        </w:rPr>
        <w:t xml:space="preserve"> easy to prepare. Hence, FDM extrusion is selected to demonstrate a new cost benchmark. According to </w:t>
      </w:r>
      <w:r w:rsidR="00BC35AE"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AM machine and materials benchmark (Simpson, 2019), the cross-benchmark within AM is illustrated in </w:t>
      </w:r>
      <w:r w:rsidR="00BC35AE"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B57F2B" w:rsidRPr="00B41617">
        <w:rPr>
          <w:rFonts w:ascii="Times New Roman" w:hAnsi="Times New Roman" w:cs="Times New Roman"/>
          <w:color w:val="000000" w:themeColor="text1"/>
          <w:sz w:val="24"/>
          <w:szCs w:val="24"/>
          <w:lang w:val="en-GB"/>
        </w:rPr>
        <w:t>3</w:t>
      </w:r>
      <w:r w:rsidR="00BC35AE" w:rsidRPr="00B41617">
        <w:rPr>
          <w:rFonts w:ascii="Times New Roman" w:hAnsi="Times New Roman" w:cs="Times New Roman"/>
          <w:color w:val="000000" w:themeColor="text1"/>
          <w:sz w:val="24"/>
          <w:szCs w:val="24"/>
          <w:lang w:val="en-GB"/>
        </w:rPr>
        <w:t>.</w:t>
      </w:r>
    </w:p>
    <w:p w14:paraId="49F36350" w14:textId="77777777" w:rsidR="00084045" w:rsidRPr="00B41617" w:rsidRDefault="00084045" w:rsidP="00084045">
      <w:pPr>
        <w:tabs>
          <w:tab w:val="left" w:pos="270"/>
        </w:tabs>
        <w:spacing w:after="0" w:line="100" w:lineRule="exact"/>
        <w:ind w:left="274"/>
        <w:rPr>
          <w:rFonts w:ascii="Times New Roman" w:hAnsi="Times New Roman" w:cs="Times New Roman"/>
          <w:bCs/>
          <w:iCs/>
          <w:color w:val="000000" w:themeColor="text1"/>
        </w:rPr>
      </w:pPr>
    </w:p>
    <w:p w14:paraId="1935C224" w14:textId="234BAB64" w:rsidR="00084045" w:rsidRPr="00B41617" w:rsidRDefault="00084045" w:rsidP="00084045">
      <w:pPr>
        <w:tabs>
          <w:tab w:val="left" w:pos="270"/>
        </w:tabs>
        <w:spacing w:after="0" w:line="100" w:lineRule="exact"/>
        <w:ind w:left="274"/>
        <w:rPr>
          <w:rFonts w:ascii="Times New Roman" w:hAnsi="Times New Roman" w:cs="Times New Roman"/>
          <w:bCs/>
          <w:iCs/>
          <w:color w:val="000000" w:themeColor="text1"/>
        </w:rPr>
      </w:pPr>
    </w:p>
    <w:p w14:paraId="3E659CE5" w14:textId="28FAE3DC" w:rsidR="00084045" w:rsidRPr="00B41617" w:rsidRDefault="00401A81" w:rsidP="00084045">
      <w:pPr>
        <w:tabs>
          <w:tab w:val="left" w:pos="270"/>
        </w:tabs>
        <w:spacing w:after="0" w:line="100" w:lineRule="exact"/>
        <w:ind w:left="274"/>
        <w:rPr>
          <w:rFonts w:ascii="Times New Roman" w:hAnsi="Times New Roman" w:cs="Times New Roman"/>
          <w:bCs/>
          <w:iCs/>
          <w:color w:val="000000" w:themeColor="text1"/>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22D5445C" wp14:editId="1BFAB5ED">
                <wp:simplePos x="0" y="0"/>
                <wp:positionH relativeFrom="column">
                  <wp:posOffset>1967865</wp:posOffset>
                </wp:positionH>
                <wp:positionV relativeFrom="paragraph">
                  <wp:posOffset>1270</wp:posOffset>
                </wp:positionV>
                <wp:extent cx="4705350" cy="1076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7053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1480"/>
                              <w:gridCol w:w="2128"/>
                            </w:tblGrid>
                            <w:tr w:rsidR="009522D7" w:rsidRPr="00B978BD" w14:paraId="343AB0AC" w14:textId="77777777" w:rsidTr="00A307B4">
                              <w:trPr>
                                <w:trHeight w:val="64"/>
                              </w:trPr>
                              <w:tc>
                                <w:tcPr>
                                  <w:tcW w:w="1360" w:type="dxa"/>
                                  <w:shd w:val="clear" w:color="auto" w:fill="DBEEF4"/>
                                  <w:tcMar>
                                    <w:top w:w="15" w:type="dxa"/>
                                    <w:left w:w="108" w:type="dxa"/>
                                    <w:bottom w:w="0" w:type="dxa"/>
                                    <w:right w:w="108" w:type="dxa"/>
                                  </w:tcMar>
                                  <w:vAlign w:val="center"/>
                                  <w:hideMark/>
                                </w:tcPr>
                                <w:p w14:paraId="7ACFA288"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Method</w:t>
                                  </w:r>
                                </w:p>
                              </w:tc>
                              <w:tc>
                                <w:tcPr>
                                  <w:tcW w:w="1480" w:type="dxa"/>
                                  <w:shd w:val="clear" w:color="auto" w:fill="DBEEF4"/>
                                  <w:tcMar>
                                    <w:top w:w="15" w:type="dxa"/>
                                    <w:left w:w="108" w:type="dxa"/>
                                    <w:bottom w:w="0" w:type="dxa"/>
                                    <w:right w:w="108" w:type="dxa"/>
                                  </w:tcMar>
                                  <w:vAlign w:val="center"/>
                                  <w:hideMark/>
                                </w:tcPr>
                                <w:p w14:paraId="0A9B44E7"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AM_SLA</w:t>
                                  </w:r>
                                </w:p>
                              </w:tc>
                              <w:tc>
                                <w:tcPr>
                                  <w:tcW w:w="2128" w:type="dxa"/>
                                  <w:shd w:val="clear" w:color="auto" w:fill="DBEEF4"/>
                                  <w:tcMar>
                                    <w:top w:w="15" w:type="dxa"/>
                                    <w:left w:w="108" w:type="dxa"/>
                                    <w:bottom w:w="0" w:type="dxa"/>
                                    <w:right w:w="108" w:type="dxa"/>
                                  </w:tcMar>
                                  <w:vAlign w:val="center"/>
                                  <w:hideMark/>
                                </w:tcPr>
                                <w:p w14:paraId="01AF1163"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AM_ Extrusion</w:t>
                                  </w:r>
                                </w:p>
                              </w:tc>
                            </w:tr>
                            <w:tr w:rsidR="009522D7" w:rsidRPr="00B978BD" w14:paraId="425AECF9" w14:textId="77777777" w:rsidTr="00A307B4">
                              <w:trPr>
                                <w:trHeight w:val="304"/>
                              </w:trPr>
                              <w:tc>
                                <w:tcPr>
                                  <w:tcW w:w="1360" w:type="dxa"/>
                                  <w:shd w:val="clear" w:color="auto" w:fill="auto"/>
                                  <w:tcMar>
                                    <w:top w:w="15" w:type="dxa"/>
                                    <w:left w:w="108" w:type="dxa"/>
                                    <w:bottom w:w="0" w:type="dxa"/>
                                    <w:right w:w="108" w:type="dxa"/>
                                  </w:tcMar>
                                  <w:vAlign w:val="center"/>
                                  <w:hideMark/>
                                </w:tcPr>
                                <w:p w14:paraId="4A9888AF" w14:textId="77777777" w:rsidR="009522D7" w:rsidRPr="00B978BD" w:rsidRDefault="009522D7" w:rsidP="00A307B4">
                                  <w:pPr>
                                    <w:spacing w:after="0" w:line="30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Materials</w:t>
                                  </w:r>
                                </w:p>
                              </w:tc>
                              <w:tc>
                                <w:tcPr>
                                  <w:tcW w:w="1480" w:type="dxa"/>
                                  <w:shd w:val="clear" w:color="auto" w:fill="auto"/>
                                  <w:tcMar>
                                    <w:top w:w="15" w:type="dxa"/>
                                    <w:left w:w="108" w:type="dxa"/>
                                    <w:bottom w:w="0" w:type="dxa"/>
                                    <w:right w:w="108" w:type="dxa"/>
                                  </w:tcMar>
                                  <w:vAlign w:val="center"/>
                                  <w:hideMark/>
                                </w:tcPr>
                                <w:p w14:paraId="58C07604" w14:textId="77777777" w:rsidR="009522D7" w:rsidRPr="00B978BD" w:rsidRDefault="009522D7" w:rsidP="00A307B4">
                                  <w:pPr>
                                    <w:spacing w:after="0" w:line="304"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VH</w:t>
                                  </w:r>
                                </w:p>
                              </w:tc>
                              <w:tc>
                                <w:tcPr>
                                  <w:tcW w:w="2128" w:type="dxa"/>
                                  <w:shd w:val="clear" w:color="auto" w:fill="auto"/>
                                  <w:tcMar>
                                    <w:top w:w="15" w:type="dxa"/>
                                    <w:left w:w="108" w:type="dxa"/>
                                    <w:bottom w:w="0" w:type="dxa"/>
                                    <w:right w:w="108" w:type="dxa"/>
                                  </w:tcMar>
                                  <w:vAlign w:val="center"/>
                                  <w:hideMark/>
                                </w:tcPr>
                                <w:p w14:paraId="6A7C6C7D" w14:textId="77777777" w:rsidR="009522D7" w:rsidRPr="00B978BD" w:rsidRDefault="009522D7" w:rsidP="00A307B4">
                                  <w:pPr>
                                    <w:spacing w:after="0" w:line="304"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H</w:t>
                                  </w:r>
                                </w:p>
                              </w:tc>
                            </w:tr>
                            <w:tr w:rsidR="009522D7" w:rsidRPr="00B978BD" w14:paraId="33212A7A" w14:textId="77777777" w:rsidTr="00A307B4">
                              <w:trPr>
                                <w:trHeight w:val="281"/>
                              </w:trPr>
                              <w:tc>
                                <w:tcPr>
                                  <w:tcW w:w="1360" w:type="dxa"/>
                                  <w:shd w:val="clear" w:color="auto" w:fill="auto"/>
                                  <w:tcMar>
                                    <w:top w:w="15" w:type="dxa"/>
                                    <w:left w:w="108" w:type="dxa"/>
                                    <w:bottom w:w="0" w:type="dxa"/>
                                    <w:right w:w="108" w:type="dxa"/>
                                  </w:tcMar>
                                  <w:vAlign w:val="center"/>
                                  <w:hideMark/>
                                </w:tcPr>
                                <w:p w14:paraId="3541E612" w14:textId="77777777" w:rsidR="009522D7" w:rsidRPr="00B978BD" w:rsidRDefault="009522D7" w:rsidP="00A307B4">
                                  <w:pPr>
                                    <w:spacing w:after="0" w:line="281"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Machine</w:t>
                                  </w:r>
                                </w:p>
                              </w:tc>
                              <w:tc>
                                <w:tcPr>
                                  <w:tcW w:w="1480" w:type="dxa"/>
                                  <w:shd w:val="clear" w:color="auto" w:fill="auto"/>
                                  <w:tcMar>
                                    <w:top w:w="15" w:type="dxa"/>
                                    <w:left w:w="108" w:type="dxa"/>
                                    <w:bottom w:w="0" w:type="dxa"/>
                                    <w:right w:w="108" w:type="dxa"/>
                                  </w:tcMar>
                                  <w:vAlign w:val="center"/>
                                  <w:hideMark/>
                                </w:tcPr>
                                <w:p w14:paraId="3C2423AB" w14:textId="77777777" w:rsidR="009522D7" w:rsidRPr="00B978BD" w:rsidRDefault="009522D7" w:rsidP="00A307B4">
                                  <w:pPr>
                                    <w:spacing w:after="0" w:line="281"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VH</w:t>
                                  </w:r>
                                </w:p>
                              </w:tc>
                              <w:tc>
                                <w:tcPr>
                                  <w:tcW w:w="2128" w:type="dxa"/>
                                  <w:shd w:val="clear" w:color="auto" w:fill="auto"/>
                                  <w:tcMar>
                                    <w:top w:w="15" w:type="dxa"/>
                                    <w:left w:w="108" w:type="dxa"/>
                                    <w:bottom w:w="0" w:type="dxa"/>
                                    <w:right w:w="108" w:type="dxa"/>
                                  </w:tcMar>
                                  <w:vAlign w:val="center"/>
                                  <w:hideMark/>
                                </w:tcPr>
                                <w:p w14:paraId="51793CDF" w14:textId="77777777" w:rsidR="009522D7" w:rsidRPr="00B978BD" w:rsidRDefault="009522D7" w:rsidP="00A307B4">
                                  <w:pPr>
                                    <w:spacing w:after="0" w:line="281"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H</w:t>
                                  </w:r>
                                </w:p>
                              </w:tc>
                            </w:tr>
                          </w:tbl>
                          <w:p w14:paraId="6F6DEA5C" w14:textId="77777777" w:rsidR="009522D7" w:rsidRPr="00B978BD" w:rsidRDefault="009522D7" w:rsidP="00401A81">
                            <w:pPr>
                              <w:spacing w:before="360"/>
                              <w:rPr>
                                <w:rFonts w:ascii="Times New Roman" w:hAnsi="Times New Roman" w:cs="Times New Roman"/>
                                <w:i/>
                                <w:sz w:val="18"/>
                                <w:szCs w:val="18"/>
                              </w:rPr>
                            </w:pPr>
                            <w:r w:rsidRPr="000F4EA5">
                              <w:rPr>
                                <w:rFonts w:ascii="Times New Roman" w:hAnsi="Times New Roman" w:cs="Times New Roman"/>
                              </w:rPr>
                              <w:t>Table</w:t>
                            </w:r>
                            <w:r>
                              <w:rPr>
                                <w:rFonts w:ascii="Times New Roman" w:hAnsi="Times New Roman" w:cs="Times New Roman"/>
                              </w:rPr>
                              <w:t>3</w:t>
                            </w:r>
                            <w:r w:rsidRPr="000F4EA5">
                              <w:rPr>
                                <w:rFonts w:ascii="Times New Roman" w:hAnsi="Times New Roman" w:cs="Times New Roman"/>
                              </w:rPr>
                              <w:t xml:space="preserve">.  AM methods (SLA and FDM) for cost </w:t>
                            </w:r>
                            <w:proofErr w:type="gramStart"/>
                            <w:r w:rsidRPr="000F4EA5">
                              <w:rPr>
                                <w:rFonts w:ascii="Times New Roman" w:hAnsi="Times New Roman" w:cs="Times New Roman"/>
                              </w:rPr>
                              <w:t>modeling</w:t>
                            </w:r>
                            <w:r>
                              <w:rPr>
                                <w:rFonts w:ascii="Times New Roman" w:hAnsi="Times New Roman" w:cs="Times New Roman"/>
                              </w:rPr>
                              <w:t xml:space="preserve">  </w:t>
                            </w:r>
                            <w:r w:rsidRPr="00B978BD">
                              <w:rPr>
                                <w:rFonts w:ascii="Times New Roman" w:hAnsi="Times New Roman" w:cs="Times New Roman"/>
                                <w:i/>
                                <w:sz w:val="18"/>
                                <w:szCs w:val="18"/>
                              </w:rPr>
                              <w:t>(</w:t>
                            </w:r>
                            <w:proofErr w:type="gramEnd"/>
                            <w:r w:rsidRPr="00B978BD">
                              <w:rPr>
                                <w:rFonts w:ascii="Times New Roman" w:hAnsi="Times New Roman" w:cs="Times New Roman"/>
                                <w:i/>
                                <w:sz w:val="18"/>
                                <w:szCs w:val="18"/>
                              </w:rPr>
                              <w:t xml:space="preserve">data format:  </w:t>
                            </w:r>
                            <w:r w:rsidRPr="00B978BD">
                              <w:rPr>
                                <w:rFonts w:ascii="Times New Roman" w:hAnsi="Times New Roman" w:cs="Times New Roman"/>
                                <w:bCs/>
                                <w:i/>
                                <w:sz w:val="18"/>
                                <w:szCs w:val="18"/>
                              </w:rPr>
                              <w:t xml:space="preserve">Simpson, T) </w:t>
                            </w:r>
                          </w:p>
                          <w:p w14:paraId="0AF330A6" w14:textId="165FAC9E" w:rsidR="009522D7" w:rsidRPr="000F4EA5" w:rsidRDefault="009522D7" w:rsidP="00B978BD">
                            <w:pPr>
                              <w:spacing w:before="3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445C" id="Text Box 16" o:spid="_x0000_s1030" type="#_x0000_t202" style="position:absolute;left:0;text-align:left;margin-left:154.95pt;margin-top:.1pt;width:370.5pt;height:8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" fillcolor="white [3201]" stroked="f" strokeweight=".5pt">
                <v:textbox>
                  <w:txbxContent>
                    <w:tbl>
                      <w:tblPr>
                        <w:tblW w:w="496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1480"/>
                        <w:gridCol w:w="2128"/>
                      </w:tblGrid>
                      <w:tr w:rsidR="009522D7" w:rsidRPr="00B978BD" w14:paraId="343AB0AC" w14:textId="77777777" w:rsidTr="00A307B4">
                        <w:trPr>
                          <w:trHeight w:val="64"/>
                        </w:trPr>
                        <w:tc>
                          <w:tcPr>
                            <w:tcW w:w="1360" w:type="dxa"/>
                            <w:shd w:val="clear" w:color="auto" w:fill="DBEEF4"/>
                            <w:tcMar>
                              <w:top w:w="15" w:type="dxa"/>
                              <w:left w:w="108" w:type="dxa"/>
                              <w:bottom w:w="0" w:type="dxa"/>
                              <w:right w:w="108" w:type="dxa"/>
                            </w:tcMar>
                            <w:vAlign w:val="center"/>
                            <w:hideMark/>
                          </w:tcPr>
                          <w:p w14:paraId="7ACFA288"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Method</w:t>
                            </w:r>
                          </w:p>
                        </w:tc>
                        <w:tc>
                          <w:tcPr>
                            <w:tcW w:w="1480" w:type="dxa"/>
                            <w:shd w:val="clear" w:color="auto" w:fill="DBEEF4"/>
                            <w:tcMar>
                              <w:top w:w="15" w:type="dxa"/>
                              <w:left w:w="108" w:type="dxa"/>
                              <w:bottom w:w="0" w:type="dxa"/>
                              <w:right w:w="108" w:type="dxa"/>
                            </w:tcMar>
                            <w:vAlign w:val="center"/>
                            <w:hideMark/>
                          </w:tcPr>
                          <w:p w14:paraId="0A9B44E7"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AM_SLA</w:t>
                            </w:r>
                          </w:p>
                        </w:tc>
                        <w:tc>
                          <w:tcPr>
                            <w:tcW w:w="2128" w:type="dxa"/>
                            <w:shd w:val="clear" w:color="auto" w:fill="DBEEF4"/>
                            <w:tcMar>
                              <w:top w:w="15" w:type="dxa"/>
                              <w:left w:w="108" w:type="dxa"/>
                              <w:bottom w:w="0" w:type="dxa"/>
                              <w:right w:w="108" w:type="dxa"/>
                            </w:tcMar>
                            <w:vAlign w:val="center"/>
                            <w:hideMark/>
                          </w:tcPr>
                          <w:p w14:paraId="01AF1163" w14:textId="77777777" w:rsidR="009522D7" w:rsidRPr="00B978BD" w:rsidRDefault="009522D7" w:rsidP="00A307B4">
                            <w:pPr>
                              <w:spacing w:after="0" w:line="6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AM_ Extrusion</w:t>
                            </w:r>
                          </w:p>
                        </w:tc>
                      </w:tr>
                      <w:tr w:rsidR="009522D7" w:rsidRPr="00B978BD" w14:paraId="425AECF9" w14:textId="77777777" w:rsidTr="00A307B4">
                        <w:trPr>
                          <w:trHeight w:val="304"/>
                        </w:trPr>
                        <w:tc>
                          <w:tcPr>
                            <w:tcW w:w="1360" w:type="dxa"/>
                            <w:shd w:val="clear" w:color="auto" w:fill="auto"/>
                            <w:tcMar>
                              <w:top w:w="15" w:type="dxa"/>
                              <w:left w:w="108" w:type="dxa"/>
                              <w:bottom w:w="0" w:type="dxa"/>
                              <w:right w:w="108" w:type="dxa"/>
                            </w:tcMar>
                            <w:vAlign w:val="center"/>
                            <w:hideMark/>
                          </w:tcPr>
                          <w:p w14:paraId="4A9888AF" w14:textId="77777777" w:rsidR="009522D7" w:rsidRPr="00B978BD" w:rsidRDefault="009522D7" w:rsidP="00A307B4">
                            <w:pPr>
                              <w:spacing w:after="0" w:line="304"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Materials</w:t>
                            </w:r>
                          </w:p>
                        </w:tc>
                        <w:tc>
                          <w:tcPr>
                            <w:tcW w:w="1480" w:type="dxa"/>
                            <w:shd w:val="clear" w:color="auto" w:fill="auto"/>
                            <w:tcMar>
                              <w:top w:w="15" w:type="dxa"/>
                              <w:left w:w="108" w:type="dxa"/>
                              <w:bottom w:w="0" w:type="dxa"/>
                              <w:right w:w="108" w:type="dxa"/>
                            </w:tcMar>
                            <w:vAlign w:val="center"/>
                            <w:hideMark/>
                          </w:tcPr>
                          <w:p w14:paraId="58C07604" w14:textId="77777777" w:rsidR="009522D7" w:rsidRPr="00B978BD" w:rsidRDefault="009522D7" w:rsidP="00A307B4">
                            <w:pPr>
                              <w:spacing w:after="0" w:line="304"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VH</w:t>
                            </w:r>
                          </w:p>
                        </w:tc>
                        <w:tc>
                          <w:tcPr>
                            <w:tcW w:w="2128" w:type="dxa"/>
                            <w:shd w:val="clear" w:color="auto" w:fill="auto"/>
                            <w:tcMar>
                              <w:top w:w="15" w:type="dxa"/>
                              <w:left w:w="108" w:type="dxa"/>
                              <w:bottom w:w="0" w:type="dxa"/>
                              <w:right w:w="108" w:type="dxa"/>
                            </w:tcMar>
                            <w:vAlign w:val="center"/>
                            <w:hideMark/>
                          </w:tcPr>
                          <w:p w14:paraId="6A7C6C7D" w14:textId="77777777" w:rsidR="009522D7" w:rsidRPr="00B978BD" w:rsidRDefault="009522D7" w:rsidP="00A307B4">
                            <w:pPr>
                              <w:spacing w:after="0" w:line="304"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H</w:t>
                            </w:r>
                          </w:p>
                        </w:tc>
                      </w:tr>
                      <w:tr w:rsidR="009522D7" w:rsidRPr="00B978BD" w14:paraId="33212A7A" w14:textId="77777777" w:rsidTr="00A307B4">
                        <w:trPr>
                          <w:trHeight w:val="281"/>
                        </w:trPr>
                        <w:tc>
                          <w:tcPr>
                            <w:tcW w:w="1360" w:type="dxa"/>
                            <w:shd w:val="clear" w:color="auto" w:fill="auto"/>
                            <w:tcMar>
                              <w:top w:w="15" w:type="dxa"/>
                              <w:left w:w="108" w:type="dxa"/>
                              <w:bottom w:w="0" w:type="dxa"/>
                              <w:right w:w="108" w:type="dxa"/>
                            </w:tcMar>
                            <w:vAlign w:val="center"/>
                            <w:hideMark/>
                          </w:tcPr>
                          <w:p w14:paraId="3541E612" w14:textId="77777777" w:rsidR="009522D7" w:rsidRPr="00B978BD" w:rsidRDefault="009522D7" w:rsidP="00A307B4">
                            <w:pPr>
                              <w:spacing w:after="0" w:line="281" w:lineRule="atLeast"/>
                              <w:jc w:val="center"/>
                              <w:rPr>
                                <w:rFonts w:ascii="Times New Roman" w:eastAsia="Times New Roman" w:hAnsi="Times New Roman" w:cs="Times New Roman"/>
                                <w:sz w:val="18"/>
                                <w:szCs w:val="18"/>
                              </w:rPr>
                            </w:pPr>
                            <w:r w:rsidRPr="00B978BD">
                              <w:rPr>
                                <w:rFonts w:ascii="Times New Roman" w:eastAsia="Times New Roman" w:hAnsi="Times New Roman" w:cs="Times New Roman"/>
                                <w:bCs/>
                                <w:color w:val="000000" w:themeColor="text1"/>
                                <w:kern w:val="24"/>
                                <w:sz w:val="18"/>
                                <w:szCs w:val="18"/>
                              </w:rPr>
                              <w:t>Machine</w:t>
                            </w:r>
                          </w:p>
                        </w:tc>
                        <w:tc>
                          <w:tcPr>
                            <w:tcW w:w="1480" w:type="dxa"/>
                            <w:shd w:val="clear" w:color="auto" w:fill="auto"/>
                            <w:tcMar>
                              <w:top w:w="15" w:type="dxa"/>
                              <w:left w:w="108" w:type="dxa"/>
                              <w:bottom w:w="0" w:type="dxa"/>
                              <w:right w:w="108" w:type="dxa"/>
                            </w:tcMar>
                            <w:vAlign w:val="center"/>
                            <w:hideMark/>
                          </w:tcPr>
                          <w:p w14:paraId="3C2423AB" w14:textId="77777777" w:rsidR="009522D7" w:rsidRPr="00B978BD" w:rsidRDefault="009522D7" w:rsidP="00A307B4">
                            <w:pPr>
                              <w:spacing w:after="0" w:line="281"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VH</w:t>
                            </w:r>
                          </w:p>
                        </w:tc>
                        <w:tc>
                          <w:tcPr>
                            <w:tcW w:w="2128" w:type="dxa"/>
                            <w:shd w:val="clear" w:color="auto" w:fill="auto"/>
                            <w:tcMar>
                              <w:top w:w="15" w:type="dxa"/>
                              <w:left w:w="108" w:type="dxa"/>
                              <w:bottom w:w="0" w:type="dxa"/>
                              <w:right w:w="108" w:type="dxa"/>
                            </w:tcMar>
                            <w:vAlign w:val="center"/>
                            <w:hideMark/>
                          </w:tcPr>
                          <w:p w14:paraId="51793CDF" w14:textId="77777777" w:rsidR="009522D7" w:rsidRPr="00B978BD" w:rsidRDefault="009522D7" w:rsidP="00A307B4">
                            <w:pPr>
                              <w:spacing w:after="0" w:line="281" w:lineRule="atLeast"/>
                              <w:jc w:val="center"/>
                              <w:rPr>
                                <w:rFonts w:ascii="Times New Roman" w:eastAsia="Times New Roman" w:hAnsi="Times New Roman" w:cs="Times New Roman"/>
                                <w:i/>
                                <w:sz w:val="18"/>
                                <w:szCs w:val="18"/>
                              </w:rPr>
                            </w:pPr>
                            <w:r w:rsidRPr="00B978BD">
                              <w:rPr>
                                <w:rFonts w:ascii="Times New Roman" w:eastAsia="Times New Roman" w:hAnsi="Times New Roman" w:cs="Times New Roman"/>
                                <w:i/>
                                <w:color w:val="000000" w:themeColor="text1"/>
                                <w:kern w:val="24"/>
                                <w:sz w:val="18"/>
                                <w:szCs w:val="18"/>
                              </w:rPr>
                              <w:t>H</w:t>
                            </w:r>
                          </w:p>
                        </w:tc>
                      </w:tr>
                    </w:tbl>
                    <w:p w14:paraId="6F6DEA5C" w14:textId="77777777" w:rsidR="009522D7" w:rsidRPr="00B978BD" w:rsidRDefault="009522D7" w:rsidP="00401A81">
                      <w:pPr>
                        <w:spacing w:before="360"/>
                        <w:rPr>
                          <w:rFonts w:ascii="Times New Roman" w:hAnsi="Times New Roman" w:cs="Times New Roman"/>
                          <w:i/>
                          <w:sz w:val="18"/>
                          <w:szCs w:val="18"/>
                        </w:rPr>
                      </w:pPr>
                      <w:r w:rsidRPr="000F4EA5">
                        <w:rPr>
                          <w:rFonts w:ascii="Times New Roman" w:hAnsi="Times New Roman" w:cs="Times New Roman"/>
                        </w:rPr>
                        <w:t>Table</w:t>
                      </w:r>
                      <w:r>
                        <w:rPr>
                          <w:rFonts w:ascii="Times New Roman" w:hAnsi="Times New Roman" w:cs="Times New Roman"/>
                        </w:rPr>
                        <w:t>3</w:t>
                      </w:r>
                      <w:r w:rsidRPr="000F4EA5">
                        <w:rPr>
                          <w:rFonts w:ascii="Times New Roman" w:hAnsi="Times New Roman" w:cs="Times New Roman"/>
                        </w:rPr>
                        <w:t xml:space="preserve">.  AM methods (SLA and FDM) for cost </w:t>
                      </w:r>
                      <w:proofErr w:type="gramStart"/>
                      <w:r w:rsidRPr="000F4EA5">
                        <w:rPr>
                          <w:rFonts w:ascii="Times New Roman" w:hAnsi="Times New Roman" w:cs="Times New Roman"/>
                        </w:rPr>
                        <w:t>modeling</w:t>
                      </w:r>
                      <w:r>
                        <w:rPr>
                          <w:rFonts w:ascii="Times New Roman" w:hAnsi="Times New Roman" w:cs="Times New Roman"/>
                        </w:rPr>
                        <w:t xml:space="preserve">  </w:t>
                      </w:r>
                      <w:r w:rsidRPr="00B978BD">
                        <w:rPr>
                          <w:rFonts w:ascii="Times New Roman" w:hAnsi="Times New Roman" w:cs="Times New Roman"/>
                          <w:i/>
                          <w:sz w:val="18"/>
                          <w:szCs w:val="18"/>
                        </w:rPr>
                        <w:t>(</w:t>
                      </w:r>
                      <w:proofErr w:type="gramEnd"/>
                      <w:r w:rsidRPr="00B978BD">
                        <w:rPr>
                          <w:rFonts w:ascii="Times New Roman" w:hAnsi="Times New Roman" w:cs="Times New Roman"/>
                          <w:i/>
                          <w:sz w:val="18"/>
                          <w:szCs w:val="18"/>
                        </w:rPr>
                        <w:t xml:space="preserve">data format:  </w:t>
                      </w:r>
                      <w:r w:rsidRPr="00B978BD">
                        <w:rPr>
                          <w:rFonts w:ascii="Times New Roman" w:hAnsi="Times New Roman" w:cs="Times New Roman"/>
                          <w:bCs/>
                          <w:i/>
                          <w:sz w:val="18"/>
                          <w:szCs w:val="18"/>
                        </w:rPr>
                        <w:t xml:space="preserve">Simpson, T) </w:t>
                      </w:r>
                    </w:p>
                    <w:p w14:paraId="0AF330A6" w14:textId="165FAC9E" w:rsidR="009522D7" w:rsidRPr="000F4EA5" w:rsidRDefault="009522D7" w:rsidP="00B978BD">
                      <w:pPr>
                        <w:spacing w:before="360"/>
                        <w:rPr>
                          <w:rFonts w:ascii="Times New Roman" w:hAnsi="Times New Roman" w:cs="Times New Roman"/>
                        </w:rPr>
                      </w:pPr>
                    </w:p>
                  </w:txbxContent>
                </v:textbox>
              </v:shape>
            </w:pict>
          </mc:Fallback>
        </mc:AlternateContent>
      </w:r>
    </w:p>
    <w:p w14:paraId="5B40D169" w14:textId="619A8E43" w:rsidR="00084045" w:rsidRPr="00B41617" w:rsidRDefault="00B978BD" w:rsidP="00084045">
      <w:pPr>
        <w:tabs>
          <w:tab w:val="left" w:pos="0"/>
        </w:tabs>
        <w:spacing w:before="240" w:after="0" w:line="360" w:lineRule="exact"/>
        <w:rPr>
          <w:rFonts w:ascii="Times New Roman" w:hAnsi="Times New Roman" w:cs="Times New Roman"/>
          <w:color w:val="000000" w:themeColor="text1"/>
          <w:shd w:val="clear" w:color="auto" w:fill="FFFFFF"/>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94080" behindDoc="0" locked="0" layoutInCell="1" allowOverlap="1" wp14:anchorId="6AA8FB8D" wp14:editId="3094CF2D">
                <wp:simplePos x="0" y="0"/>
                <wp:positionH relativeFrom="column">
                  <wp:posOffset>5250815</wp:posOffset>
                </wp:positionH>
                <wp:positionV relativeFrom="paragraph">
                  <wp:posOffset>-1905</wp:posOffset>
                </wp:positionV>
                <wp:extent cx="829310" cy="549910"/>
                <wp:effectExtent l="0" t="0" r="8890" b="2540"/>
                <wp:wrapNone/>
                <wp:docPr id="12" name="Text Box 12"/>
                <wp:cNvGraphicFramePr/>
                <a:graphic xmlns:a="http://schemas.openxmlformats.org/drawingml/2006/main">
                  <a:graphicData uri="http://schemas.microsoft.com/office/word/2010/wordprocessingShape">
                    <wps:wsp>
                      <wps:cNvSpPr txBox="1"/>
                      <wps:spPr>
                        <a:xfrm>
                          <a:off x="0" y="0"/>
                          <a:ext cx="829310" cy="549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A7EDE" w14:textId="77777777" w:rsidR="009522D7" w:rsidRPr="00413214" w:rsidRDefault="009522D7" w:rsidP="00084045">
                            <w:pPr>
                              <w:spacing w:after="0" w:line="260" w:lineRule="exact"/>
                              <w:rPr>
                                <w:i/>
                                <w:sz w:val="18"/>
                                <w:szCs w:val="18"/>
                              </w:rPr>
                            </w:pPr>
                            <w:r w:rsidRPr="00413214">
                              <w:rPr>
                                <w:i/>
                                <w:sz w:val="18"/>
                                <w:szCs w:val="18"/>
                              </w:rPr>
                              <w:t>VH: very high</w:t>
                            </w:r>
                          </w:p>
                          <w:p w14:paraId="022208D5" w14:textId="77777777" w:rsidR="009522D7" w:rsidRPr="00413214" w:rsidRDefault="009522D7" w:rsidP="00084045">
                            <w:pPr>
                              <w:spacing w:after="0" w:line="260" w:lineRule="exact"/>
                              <w:rPr>
                                <w:i/>
                                <w:sz w:val="18"/>
                                <w:szCs w:val="18"/>
                              </w:rPr>
                            </w:pPr>
                            <w:r w:rsidRPr="00413214">
                              <w:rPr>
                                <w:i/>
                                <w:sz w:val="18"/>
                                <w:szCs w:val="18"/>
                              </w:rPr>
                              <w:t>H: high</w:t>
                            </w:r>
                          </w:p>
                          <w:p w14:paraId="6EB9825B" w14:textId="77777777" w:rsidR="009522D7" w:rsidRPr="00413214" w:rsidRDefault="009522D7" w:rsidP="00084045">
                            <w:pPr>
                              <w:spacing w:after="0" w:line="260" w:lineRule="exact"/>
                              <w:rPr>
                                <w:i/>
                                <w:sz w:val="18"/>
                                <w:szCs w:val="18"/>
                              </w:rPr>
                            </w:pPr>
                            <w:r>
                              <w:rPr>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FB8D" id="Text Box 12" o:spid="_x0000_s1031" type="#_x0000_t202" style="position:absolute;margin-left:413.45pt;margin-top:-.15pt;width:65.3pt;height:4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" fillcolor="white [3201]" stroked="f" strokeweight=".5pt">
                <v:textbox>
                  <w:txbxContent>
                    <w:p w14:paraId="7F3A7EDE" w14:textId="77777777" w:rsidR="009522D7" w:rsidRPr="00413214" w:rsidRDefault="009522D7" w:rsidP="00084045">
                      <w:pPr>
                        <w:spacing w:after="0" w:line="260" w:lineRule="exact"/>
                        <w:rPr>
                          <w:i/>
                          <w:sz w:val="18"/>
                          <w:szCs w:val="18"/>
                        </w:rPr>
                      </w:pPr>
                      <w:r w:rsidRPr="00413214">
                        <w:rPr>
                          <w:i/>
                          <w:sz w:val="18"/>
                          <w:szCs w:val="18"/>
                        </w:rPr>
                        <w:t>VH: very high</w:t>
                      </w:r>
                    </w:p>
                    <w:p w14:paraId="022208D5" w14:textId="77777777" w:rsidR="009522D7" w:rsidRPr="00413214" w:rsidRDefault="009522D7" w:rsidP="00084045">
                      <w:pPr>
                        <w:spacing w:after="0" w:line="260" w:lineRule="exact"/>
                        <w:rPr>
                          <w:i/>
                          <w:sz w:val="18"/>
                          <w:szCs w:val="18"/>
                        </w:rPr>
                      </w:pPr>
                      <w:r w:rsidRPr="00413214">
                        <w:rPr>
                          <w:i/>
                          <w:sz w:val="18"/>
                          <w:szCs w:val="18"/>
                        </w:rPr>
                        <w:t>H: high</w:t>
                      </w:r>
                    </w:p>
                    <w:p w14:paraId="6EB9825B" w14:textId="77777777" w:rsidR="009522D7" w:rsidRPr="00413214" w:rsidRDefault="009522D7" w:rsidP="00084045">
                      <w:pPr>
                        <w:spacing w:after="0" w:line="260" w:lineRule="exact"/>
                        <w:rPr>
                          <w:i/>
                          <w:sz w:val="18"/>
                          <w:szCs w:val="18"/>
                        </w:rPr>
                      </w:pPr>
                      <w:r>
                        <w:rPr>
                          <w:i/>
                          <w:sz w:val="18"/>
                          <w:szCs w:val="18"/>
                        </w:rPr>
                        <w:t xml:space="preserve"> </w:t>
                      </w:r>
                    </w:p>
                  </w:txbxContent>
                </v:textbox>
              </v:shape>
            </w:pict>
          </mc:Fallback>
        </mc:AlternateContent>
      </w:r>
    </w:p>
    <w:p w14:paraId="60AE8947" w14:textId="62D35CC3" w:rsidR="00084045" w:rsidRPr="00B41617" w:rsidRDefault="00084045" w:rsidP="00084045">
      <w:pPr>
        <w:tabs>
          <w:tab w:val="left" w:pos="0"/>
        </w:tabs>
        <w:spacing w:before="240" w:after="0" w:line="360" w:lineRule="exact"/>
        <w:rPr>
          <w:rFonts w:ascii="Times New Roman" w:hAnsi="Times New Roman" w:cs="Times New Roman"/>
          <w:color w:val="000000" w:themeColor="text1"/>
          <w:shd w:val="clear" w:color="auto" w:fill="FFFFFF"/>
        </w:rPr>
      </w:pPr>
    </w:p>
    <w:p w14:paraId="76D335B4" w14:textId="77777777" w:rsidR="00084045" w:rsidRPr="00B41617" w:rsidRDefault="00084045" w:rsidP="007634AA">
      <w:pPr>
        <w:spacing w:before="120" w:after="120" w:line="360" w:lineRule="exact"/>
        <w:rPr>
          <w:rFonts w:ascii="Times New Roman" w:hAnsi="Times New Roman" w:cs="Times New Roman"/>
          <w:color w:val="000000" w:themeColor="text1"/>
          <w:sz w:val="24"/>
          <w:szCs w:val="24"/>
          <w:lang w:val="en-GB"/>
        </w:rPr>
      </w:pPr>
    </w:p>
    <w:p w14:paraId="501BD782" w14:textId="6D5406B5" w:rsidR="0067712A" w:rsidRPr="00B41617" w:rsidRDefault="00E26430" w:rsidP="00971B47">
      <w:pPr>
        <w:spacing w:after="24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Table </w:t>
      </w:r>
      <w:r w:rsidR="00B57F2B" w:rsidRPr="00B41617">
        <w:rPr>
          <w:rFonts w:ascii="Times New Roman" w:hAnsi="Times New Roman" w:cs="Times New Roman"/>
          <w:color w:val="000000" w:themeColor="text1"/>
          <w:sz w:val="24"/>
          <w:szCs w:val="24"/>
          <w:lang w:val="en-GB"/>
        </w:rPr>
        <w:t>3</w:t>
      </w:r>
      <w:r w:rsidR="0067712A" w:rsidRPr="00B41617">
        <w:rPr>
          <w:rFonts w:ascii="Times New Roman" w:hAnsi="Times New Roman" w:cs="Times New Roman"/>
          <w:color w:val="000000" w:themeColor="text1"/>
          <w:sz w:val="24"/>
          <w:szCs w:val="24"/>
          <w:lang w:val="en-GB"/>
        </w:rPr>
        <w:t xml:space="preserve"> provides an estimation of the comparison of the material between SLA and FDM</w:t>
      </w:r>
      <w:r w:rsidR="00BC35AE"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around 1.0:0.1, and </w:t>
      </w:r>
      <w:r w:rsidR="00BC35AE" w:rsidRPr="00B41617">
        <w:rPr>
          <w:rFonts w:ascii="Times New Roman" w:hAnsi="Times New Roman" w:cs="Times New Roman"/>
          <w:color w:val="000000" w:themeColor="text1"/>
          <w:sz w:val="24"/>
          <w:szCs w:val="24"/>
          <w:lang w:val="en-GB"/>
        </w:rPr>
        <w:t xml:space="preserve">the </w:t>
      </w:r>
      <w:r w:rsidR="0067712A" w:rsidRPr="00B41617">
        <w:rPr>
          <w:rFonts w:ascii="Times New Roman" w:hAnsi="Times New Roman" w:cs="Times New Roman"/>
          <w:color w:val="000000" w:themeColor="text1"/>
          <w:sz w:val="24"/>
          <w:szCs w:val="24"/>
          <w:lang w:val="en-GB"/>
        </w:rPr>
        <w:t>machine cost is around 1.0:0.75</w:t>
      </w:r>
      <w:r w:rsidR="00BC35AE"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hence, both values (0.1 and 0.75) are applied in </w:t>
      </w:r>
      <w:r w:rsidR="00BC35AE" w:rsidRPr="00B41617">
        <w:rPr>
          <w:rFonts w:ascii="Times New Roman" w:hAnsi="Times New Roman" w:cs="Times New Roman"/>
          <w:color w:val="000000" w:themeColor="text1"/>
          <w:sz w:val="24"/>
          <w:szCs w:val="24"/>
          <w:lang w:val="en-GB"/>
        </w:rPr>
        <w:t xml:space="preserve">the </w:t>
      </w:r>
      <w:r w:rsidR="0067712A" w:rsidRPr="00B41617">
        <w:rPr>
          <w:rFonts w:ascii="Times New Roman" w:hAnsi="Times New Roman" w:cs="Times New Roman"/>
          <w:color w:val="000000" w:themeColor="text1"/>
          <w:sz w:val="24"/>
          <w:szCs w:val="24"/>
          <w:lang w:val="en-GB"/>
        </w:rPr>
        <w:t>conversion from SLA to FDM cost</w:t>
      </w:r>
      <w:r w:rsidR="00BC35AE"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In addition to machines and materials, another cost can be the same for both, and these conditions make the cost projection</w:t>
      </w:r>
      <w:r w:rsidR="00B75139" w:rsidRPr="00B41617">
        <w:rPr>
          <w:rFonts w:ascii="Times New Roman" w:hAnsi="Times New Roman" w:cs="Times New Roman"/>
          <w:color w:val="000000" w:themeColor="text1"/>
          <w:sz w:val="24"/>
          <w:szCs w:val="24"/>
          <w:lang w:val="en-GB"/>
        </w:rPr>
        <w:t xml:space="preserve"> — </w:t>
      </w:r>
      <w:r w:rsidR="0067712A" w:rsidRPr="00B41617">
        <w:rPr>
          <w:rFonts w:ascii="Times New Roman" w:hAnsi="Times New Roman" w:cs="Times New Roman"/>
          <w:color w:val="000000" w:themeColor="text1"/>
          <w:sz w:val="24"/>
          <w:szCs w:val="24"/>
          <w:lang w:val="en-GB"/>
        </w:rPr>
        <w:t>from SLA to FDM</w:t>
      </w:r>
      <w:r w:rsidR="00B75139"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 xml:space="preserve"> feasible. After the projection, </w:t>
      </w:r>
      <w:r w:rsidR="00B75139" w:rsidRPr="00B41617">
        <w:rPr>
          <w:rFonts w:ascii="Times New Roman" w:hAnsi="Times New Roman" w:cs="Times New Roman"/>
          <w:color w:val="000000" w:themeColor="text1"/>
          <w:sz w:val="24"/>
          <w:szCs w:val="24"/>
          <w:lang w:val="en-GB"/>
        </w:rPr>
        <w:t xml:space="preserve">the </w:t>
      </w:r>
      <w:r w:rsidR="0067712A" w:rsidRPr="00B41617">
        <w:rPr>
          <w:rFonts w:ascii="Times New Roman" w:hAnsi="Times New Roman" w:cs="Times New Roman"/>
          <w:color w:val="000000" w:themeColor="text1"/>
          <w:sz w:val="24"/>
          <w:szCs w:val="24"/>
          <w:lang w:val="en-GB"/>
        </w:rPr>
        <w:t xml:space="preserve">FDM cost is added to </w:t>
      </w:r>
      <w:r w:rsidR="00B75139" w:rsidRPr="00B41617">
        <w:rPr>
          <w:rFonts w:ascii="Times New Roman" w:hAnsi="Times New Roman" w:cs="Times New Roman"/>
          <w:color w:val="000000" w:themeColor="text1"/>
          <w:sz w:val="24"/>
          <w:szCs w:val="24"/>
          <w:lang w:val="en-GB"/>
        </w:rPr>
        <w:t>T</w:t>
      </w:r>
      <w:r w:rsidR="0067712A" w:rsidRPr="00B41617">
        <w:rPr>
          <w:rFonts w:ascii="Times New Roman" w:hAnsi="Times New Roman" w:cs="Times New Roman"/>
          <w:color w:val="000000" w:themeColor="text1"/>
          <w:sz w:val="24"/>
          <w:szCs w:val="24"/>
          <w:lang w:val="en-GB"/>
        </w:rPr>
        <w:t>able</w:t>
      </w:r>
      <w:r w:rsidRPr="00B41617">
        <w:rPr>
          <w:rFonts w:ascii="Times New Roman" w:hAnsi="Times New Roman" w:cs="Times New Roman"/>
          <w:color w:val="000000" w:themeColor="text1"/>
          <w:sz w:val="24"/>
          <w:szCs w:val="24"/>
          <w:lang w:val="en-GB"/>
        </w:rPr>
        <w:t xml:space="preserve"> </w:t>
      </w:r>
      <w:r w:rsidR="00B57F2B" w:rsidRPr="00B41617">
        <w:rPr>
          <w:rFonts w:ascii="Times New Roman" w:hAnsi="Times New Roman" w:cs="Times New Roman"/>
          <w:color w:val="000000" w:themeColor="text1"/>
          <w:sz w:val="24"/>
          <w:szCs w:val="24"/>
          <w:lang w:val="en-GB"/>
        </w:rPr>
        <w:t>3</w:t>
      </w:r>
      <w:r w:rsidR="0067712A" w:rsidRPr="00B41617">
        <w:rPr>
          <w:rFonts w:ascii="Times New Roman" w:hAnsi="Times New Roman" w:cs="Times New Roman"/>
          <w:color w:val="000000" w:themeColor="text1"/>
          <w:sz w:val="24"/>
          <w:szCs w:val="24"/>
          <w:lang w:val="en-GB"/>
        </w:rPr>
        <w:t xml:space="preserve">, and the full-scale cost </w:t>
      </w:r>
      <w:r w:rsidR="00B75139" w:rsidRPr="00B41617">
        <w:rPr>
          <w:rFonts w:ascii="Times New Roman" w:hAnsi="Times New Roman" w:cs="Times New Roman"/>
          <w:color w:val="000000" w:themeColor="text1"/>
          <w:sz w:val="24"/>
          <w:szCs w:val="24"/>
          <w:lang w:val="en-GB"/>
        </w:rPr>
        <w:t>modelling</w:t>
      </w:r>
      <w:r w:rsidR="0067712A" w:rsidRPr="00B41617">
        <w:rPr>
          <w:rFonts w:ascii="Times New Roman" w:hAnsi="Times New Roman" w:cs="Times New Roman"/>
          <w:color w:val="000000" w:themeColor="text1"/>
          <w:sz w:val="24"/>
          <w:szCs w:val="24"/>
          <w:lang w:val="en-GB"/>
        </w:rPr>
        <w:t xml:space="preserve"> format is illustrated in </w:t>
      </w:r>
      <w:r w:rsidR="00B75139" w:rsidRPr="00B41617">
        <w:rPr>
          <w:rFonts w:ascii="Times New Roman" w:hAnsi="Times New Roman" w:cs="Times New Roman"/>
          <w:color w:val="000000" w:themeColor="text1"/>
          <w:sz w:val="24"/>
          <w:szCs w:val="24"/>
          <w:lang w:val="en-GB"/>
        </w:rPr>
        <w:t>T</w:t>
      </w:r>
      <w:r w:rsidR="0067712A" w:rsidRPr="00B41617">
        <w:rPr>
          <w:rFonts w:ascii="Times New Roman" w:hAnsi="Times New Roman" w:cs="Times New Roman"/>
          <w:color w:val="000000" w:themeColor="text1"/>
          <w:sz w:val="24"/>
          <w:szCs w:val="24"/>
          <w:lang w:val="en-GB"/>
        </w:rPr>
        <w:t xml:space="preserve">able </w:t>
      </w:r>
      <w:r w:rsidR="00B57F2B" w:rsidRPr="00B41617">
        <w:rPr>
          <w:rFonts w:ascii="Times New Roman" w:hAnsi="Times New Roman" w:cs="Times New Roman"/>
          <w:color w:val="000000" w:themeColor="text1"/>
          <w:sz w:val="24"/>
          <w:szCs w:val="24"/>
          <w:lang w:val="en-GB"/>
        </w:rPr>
        <w:t>4</w:t>
      </w:r>
      <w:r w:rsidR="0067712A" w:rsidRPr="00B41617">
        <w:rPr>
          <w:rFonts w:ascii="Times New Roman" w:hAnsi="Times New Roman" w:cs="Times New Roman"/>
          <w:color w:val="000000" w:themeColor="text1"/>
          <w:sz w:val="24"/>
          <w:szCs w:val="24"/>
          <w:lang w:val="en-GB"/>
        </w:rPr>
        <w:t>.</w:t>
      </w:r>
    </w:p>
    <w:p w14:paraId="11A014E4" w14:textId="4C51119B" w:rsidR="00084045" w:rsidRPr="00B41617" w:rsidRDefault="00084045" w:rsidP="00084045">
      <w:pPr>
        <w:spacing w:before="120" w:after="0" w:line="360" w:lineRule="exact"/>
        <w:rPr>
          <w:rFonts w:ascii="Times New Roman" w:hAnsi="Times New Roman" w:cs="Times New Roman"/>
          <w:color w:val="000000" w:themeColor="text1"/>
          <w:sz w:val="24"/>
          <w:szCs w:val="24"/>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314FA0D9" wp14:editId="71BF397A">
                <wp:simplePos x="0" y="0"/>
                <wp:positionH relativeFrom="column">
                  <wp:posOffset>215264</wp:posOffset>
                </wp:positionH>
                <wp:positionV relativeFrom="paragraph">
                  <wp:posOffset>46355</wp:posOffset>
                </wp:positionV>
                <wp:extent cx="6962775" cy="2413000"/>
                <wp:effectExtent l="0" t="0" r="9525" b="6350"/>
                <wp:wrapNone/>
                <wp:docPr id="13" name="Text Box 13"/>
                <wp:cNvGraphicFramePr/>
                <a:graphic xmlns:a="http://schemas.openxmlformats.org/drawingml/2006/main">
                  <a:graphicData uri="http://schemas.microsoft.com/office/word/2010/wordprocessingShape">
                    <wps:wsp>
                      <wps:cNvSpPr txBox="1"/>
                      <wps:spPr>
                        <a:xfrm>
                          <a:off x="0" y="0"/>
                          <a:ext cx="6962775" cy="2413000"/>
                        </a:xfrm>
                        <a:prstGeom prst="rect">
                          <a:avLst/>
                        </a:prstGeom>
                        <a:solidFill>
                          <a:srgbClr val="FFFFFF"/>
                        </a:solidFill>
                        <a:ln w="6350">
                          <a:noFill/>
                        </a:ln>
                        <a:effectLst/>
                      </wps:spPr>
                      <wps:txbx>
                        <w:txbxContent>
                          <w:p w14:paraId="330E2216" w14:textId="49DDC2FF" w:rsidR="009522D7" w:rsidRPr="002436B8" w:rsidRDefault="009522D7" w:rsidP="00B978BD">
                            <w:pPr>
                              <w:tabs>
                                <w:tab w:val="left" w:pos="8640"/>
                              </w:tabs>
                              <w:spacing w:after="0" w:line="240" w:lineRule="auto"/>
                              <w:ind w:right="405"/>
                              <w:rPr>
                                <w:rFonts w:ascii="Times New Roman" w:hAnsi="Times New Roman" w:cs="Times New Roman"/>
                                <w:i/>
                                <w:color w:val="000000" w:themeColor="text1"/>
                                <w:sz w:val="18"/>
                                <w:szCs w:val="18"/>
                                <w:shd w:val="clear" w:color="auto" w:fill="FFFFFF"/>
                              </w:rPr>
                            </w:pPr>
                            <w:r w:rsidRPr="00D33C7E">
                              <w:rPr>
                                <w:rFonts w:ascii="Times New Roman" w:hAnsi="Times New Roman" w:cs="Times New Roman"/>
                                <w:i/>
                                <w:color w:val="000000" w:themeColor="text1"/>
                                <w:sz w:val="18"/>
                                <w:szCs w:val="18"/>
                              </w:rPr>
                              <w:t>CM: injection molding</w:t>
                            </w:r>
                            <w:r>
                              <w:rPr>
                                <w:rFonts w:ascii="Times New Roman" w:hAnsi="Times New Roman" w:cs="Times New Roman"/>
                                <w:i/>
                                <w:color w:val="000000" w:themeColor="text1"/>
                                <w:sz w:val="18"/>
                                <w:szCs w:val="18"/>
                              </w:rPr>
                              <w:t xml:space="preserve"> (20k &amp; 100k)</w:t>
                            </w:r>
                            <w:r w:rsidRPr="00D33C7E">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 xml:space="preserve">    </w:t>
                            </w:r>
                            <w:r w:rsidRPr="00D33C7E">
                              <w:rPr>
                                <w:rFonts w:ascii="Times New Roman" w:hAnsi="Times New Roman" w:cs="Times New Roman"/>
                                <w:i/>
                                <w:color w:val="000000" w:themeColor="text1"/>
                                <w:sz w:val="18"/>
                                <w:szCs w:val="18"/>
                              </w:rPr>
                              <w:t xml:space="preserve">AM: </w:t>
                            </w:r>
                            <w:r>
                              <w:rPr>
                                <w:rFonts w:ascii="Times New Roman" w:hAnsi="Times New Roman" w:cs="Times New Roman"/>
                                <w:i/>
                                <w:color w:val="000000" w:themeColor="text1"/>
                                <w:sz w:val="18"/>
                                <w:szCs w:val="18"/>
                                <w:shd w:val="clear" w:color="auto" w:fill="FFFFFF"/>
                              </w:rPr>
                              <w:t>Extrusion</w:t>
                            </w:r>
                            <w:r w:rsidRPr="00D33C7E">
                              <w:rPr>
                                <w:rFonts w:ascii="Times New Roman" w:hAnsi="Times New Roman" w:cs="Times New Roman"/>
                                <w:i/>
                                <w:color w:val="000000" w:themeColor="text1"/>
                                <w:sz w:val="18"/>
                                <w:szCs w:val="18"/>
                                <w:shd w:val="clear" w:color="auto" w:fill="FFFFFF"/>
                              </w:rPr>
                              <w:t xml:space="preserve"> (SLA</w:t>
                            </w:r>
                            <w:r>
                              <w:rPr>
                                <w:rFonts w:ascii="Times New Roman" w:hAnsi="Times New Roman" w:cs="Times New Roman"/>
                                <w:i/>
                                <w:color w:val="000000" w:themeColor="text1"/>
                                <w:sz w:val="18"/>
                                <w:szCs w:val="18"/>
                                <w:shd w:val="clear" w:color="auto" w:fill="FFFFFF"/>
                              </w:rPr>
                              <w:t xml:space="preserve"> &amp; FDM</w:t>
                            </w:r>
                            <w:r w:rsidRPr="00D33C7E">
                              <w:rPr>
                                <w:rFonts w:ascii="Times New Roman" w:hAnsi="Times New Roman" w:cs="Times New Roman"/>
                                <w:i/>
                                <w:color w:val="000000" w:themeColor="text1"/>
                                <w:sz w:val="18"/>
                                <w:szCs w:val="18"/>
                                <w:shd w:val="clear" w:color="auto" w:fill="FFFFFF"/>
                              </w:rPr>
                              <w:t xml:space="preserve">)   </w:t>
                            </w:r>
                            <w:r>
                              <w:rPr>
                                <w:rFonts w:ascii="Times New Roman" w:hAnsi="Times New Roman" w:cs="Times New Roman"/>
                                <w:i/>
                                <w:color w:val="000000" w:themeColor="text1"/>
                                <w:sz w:val="18"/>
                                <w:szCs w:val="18"/>
                                <w:shd w:val="clear" w:color="auto" w:fill="FFFFFF"/>
                              </w:rPr>
                              <w:t xml:space="preserve">      </w:t>
                            </w:r>
                            <w:r w:rsidRPr="00D33C7E">
                              <w:rPr>
                                <w:rFonts w:ascii="Times New Roman" w:hAnsi="Times New Roman" w:cs="Times New Roman"/>
                                <w:i/>
                                <w:color w:val="000000" w:themeColor="text1"/>
                                <w:sz w:val="18"/>
                                <w:szCs w:val="18"/>
                                <w:shd w:val="clear" w:color="auto" w:fill="FFFFFF"/>
                              </w:rPr>
                              <w:t>Materials: polyamide plastic</w:t>
                            </w:r>
                            <w:r>
                              <w:rPr>
                                <w:rFonts w:ascii="Times New Roman" w:hAnsi="Times New Roman" w:cs="Times New Roman"/>
                                <w:i/>
                                <w:color w:val="000000" w:themeColor="text1"/>
                                <w:sz w:val="18"/>
                                <w:szCs w:val="18"/>
                                <w:shd w:val="clear" w:color="auto" w:fill="FFFFFF"/>
                              </w:rPr>
                              <w:tab/>
                            </w:r>
                            <w:r>
                              <w:rPr>
                                <w:rFonts w:ascii="Times New Roman" w:hAnsi="Times New Roman" w:cs="Times New Roman"/>
                                <w:i/>
                                <w:color w:val="000000" w:themeColor="text1"/>
                                <w:sz w:val="18"/>
                                <w:szCs w:val="18"/>
                                <w:shd w:val="clear" w:color="auto" w:fill="FFFFFF"/>
                              </w:rPr>
                              <w:tab/>
                            </w:r>
                            <w:r w:rsidRPr="00ED596A">
                              <w:rPr>
                                <w:rFonts w:ascii="Times New Roman" w:hAnsi="Times New Roman" w:cs="Times New Roman"/>
                                <w:i/>
                                <w:color w:val="000000" w:themeColor="text1"/>
                                <w:sz w:val="18"/>
                                <w:szCs w:val="18"/>
                              </w:rPr>
                              <w:t xml:space="preserve"> </w:t>
                            </w:r>
                          </w:p>
                          <w:p w14:paraId="403E7125" w14:textId="77777777" w:rsidR="009522D7" w:rsidRPr="00145555" w:rsidRDefault="009522D7" w:rsidP="00B978BD">
                            <w:pPr>
                              <w:tabs>
                                <w:tab w:val="left" w:pos="8640"/>
                              </w:tabs>
                              <w:spacing w:after="0" w:line="100" w:lineRule="exact"/>
                              <w:rPr>
                                <w:rFonts w:ascii="Times New Roman" w:hAnsi="Times New Roman" w:cs="Times New Roman"/>
                                <w:i/>
                                <w:color w:val="000000" w:themeColor="text1"/>
                                <w:shd w:val="clear" w:color="auto" w:fill="FFFFFF"/>
                              </w:rPr>
                            </w:pPr>
                          </w:p>
                          <w:tbl>
                            <w:tblPr>
                              <w:tblW w:w="11265" w:type="dxa"/>
                              <w:tblInd w:w="93" w:type="dxa"/>
                              <w:tblBorders>
                                <w:insideH w:val="single" w:sz="4" w:space="0" w:color="auto"/>
                                <w:insideV w:val="single" w:sz="4" w:space="0" w:color="auto"/>
                              </w:tblBorders>
                              <w:tblLayout w:type="fixed"/>
                              <w:tblLook w:val="04A0" w:firstRow="1" w:lastRow="0" w:firstColumn="1" w:lastColumn="0" w:noHBand="0" w:noVBand="1"/>
                            </w:tblPr>
                            <w:tblGrid>
                              <w:gridCol w:w="1185"/>
                              <w:gridCol w:w="2430"/>
                              <w:gridCol w:w="1440"/>
                              <w:gridCol w:w="1530"/>
                              <w:gridCol w:w="1350"/>
                              <w:gridCol w:w="1260"/>
                              <w:gridCol w:w="2070"/>
                            </w:tblGrid>
                            <w:tr w:rsidR="009522D7" w:rsidRPr="00145555" w14:paraId="2994694E" w14:textId="77777777" w:rsidTr="00B978BD">
                              <w:trPr>
                                <w:trHeight w:val="112"/>
                              </w:trPr>
                              <w:tc>
                                <w:tcPr>
                                  <w:tcW w:w="1185" w:type="dxa"/>
                                  <w:shd w:val="clear" w:color="auto" w:fill="DAEEF3" w:themeFill="accent5" w:themeFillTint="33"/>
                                  <w:noWrap/>
                                  <w:vAlign w:val="center"/>
                                  <w:hideMark/>
                                </w:tcPr>
                                <w:p w14:paraId="36877966"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Method</w:t>
                                  </w:r>
                                </w:p>
                              </w:tc>
                              <w:tc>
                                <w:tcPr>
                                  <w:tcW w:w="2430" w:type="dxa"/>
                                  <w:shd w:val="clear" w:color="auto" w:fill="DAEEF3" w:themeFill="accent5" w:themeFillTint="33"/>
                                  <w:vAlign w:val="center"/>
                                </w:tcPr>
                                <w:p w14:paraId="0649198C" w14:textId="77777777" w:rsidR="009522D7" w:rsidRPr="00B978BD" w:rsidRDefault="009522D7" w:rsidP="00B978BD">
                                  <w:pPr>
                                    <w:pStyle w:val="NormalWeb"/>
                                    <w:tabs>
                                      <w:tab w:val="left" w:pos="8640"/>
                                    </w:tabs>
                                    <w:spacing w:before="40" w:beforeAutospacing="0" w:after="40" w:afterAutospacing="0"/>
                                    <w:jc w:val="center"/>
                                    <w:rPr>
                                      <w:bCs/>
                                      <w:color w:val="000000" w:themeColor="text1"/>
                                      <w:kern w:val="24"/>
                                      <w:sz w:val="18"/>
                                      <w:szCs w:val="18"/>
                                    </w:rPr>
                                  </w:pPr>
                                  <w:r w:rsidRPr="00B978BD">
                                    <w:rPr>
                                      <w:bCs/>
                                      <w:color w:val="000000" w:themeColor="text1"/>
                                      <w:kern w:val="24"/>
                                      <w:sz w:val="18"/>
                                      <w:szCs w:val="18"/>
                                    </w:rPr>
                                    <w:t>denotation</w:t>
                                  </w:r>
                                </w:p>
                              </w:tc>
                              <w:tc>
                                <w:tcPr>
                                  <w:tcW w:w="1440" w:type="dxa"/>
                                  <w:shd w:val="clear" w:color="auto" w:fill="DAEEF3" w:themeFill="accent5" w:themeFillTint="33"/>
                                  <w:vAlign w:val="center"/>
                                </w:tcPr>
                                <w:p w14:paraId="3D65BB05"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AM_SLA</w:t>
                                  </w:r>
                                </w:p>
                              </w:tc>
                              <w:tc>
                                <w:tcPr>
                                  <w:tcW w:w="1530" w:type="dxa"/>
                                  <w:shd w:val="clear" w:color="auto" w:fill="DAEEF3" w:themeFill="accent5" w:themeFillTint="33"/>
                                  <w:vAlign w:val="center"/>
                                </w:tcPr>
                                <w:p w14:paraId="02C47A46" w14:textId="77777777" w:rsidR="009522D7" w:rsidRPr="00B978BD" w:rsidRDefault="009522D7" w:rsidP="00B978BD">
                                  <w:pPr>
                                    <w:pStyle w:val="NormalWeb"/>
                                    <w:tabs>
                                      <w:tab w:val="left" w:pos="8640"/>
                                    </w:tabs>
                                    <w:spacing w:before="40" w:beforeAutospacing="0" w:after="40" w:afterAutospacing="0"/>
                                    <w:jc w:val="center"/>
                                    <w:rPr>
                                      <w:bCs/>
                                      <w:color w:val="000000" w:themeColor="text1"/>
                                      <w:kern w:val="24"/>
                                      <w:sz w:val="18"/>
                                      <w:szCs w:val="18"/>
                                    </w:rPr>
                                  </w:pPr>
                                  <w:proofErr w:type="spellStart"/>
                                  <w:r w:rsidRPr="00B978BD">
                                    <w:rPr>
                                      <w:bCs/>
                                      <w:color w:val="000000" w:themeColor="text1"/>
                                      <w:kern w:val="24"/>
                                      <w:sz w:val="18"/>
                                      <w:szCs w:val="18"/>
                                    </w:rPr>
                                    <w:t>AM_Extrusion</w:t>
                                  </w:r>
                                  <w:proofErr w:type="spellEnd"/>
                                </w:p>
                              </w:tc>
                              <w:tc>
                                <w:tcPr>
                                  <w:tcW w:w="1350" w:type="dxa"/>
                                  <w:shd w:val="clear" w:color="auto" w:fill="DAEEF3" w:themeFill="accent5" w:themeFillTint="33"/>
                                  <w:noWrap/>
                                  <w:vAlign w:val="center"/>
                                  <w:hideMark/>
                                </w:tcPr>
                                <w:p w14:paraId="46937F89"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CM_20k</w:t>
                                  </w:r>
                                </w:p>
                              </w:tc>
                              <w:tc>
                                <w:tcPr>
                                  <w:tcW w:w="1260" w:type="dxa"/>
                                  <w:shd w:val="clear" w:color="auto" w:fill="DAEEF3" w:themeFill="accent5" w:themeFillTint="33"/>
                                  <w:noWrap/>
                                  <w:vAlign w:val="center"/>
                                  <w:hideMark/>
                                </w:tcPr>
                                <w:p w14:paraId="239075C7"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CM_100k</w:t>
                                  </w:r>
                                </w:p>
                              </w:tc>
                              <w:tc>
                                <w:tcPr>
                                  <w:tcW w:w="2070" w:type="dxa"/>
                                  <w:shd w:val="clear" w:color="auto" w:fill="DAEEF3" w:themeFill="accent5" w:themeFillTint="33"/>
                                  <w:vAlign w:val="center"/>
                                </w:tcPr>
                                <w:p w14:paraId="780316F3" w14:textId="77777777" w:rsidR="009522D7" w:rsidRPr="00B978BD" w:rsidRDefault="009522D7" w:rsidP="00B978BD">
                                  <w:pPr>
                                    <w:pStyle w:val="NormalWeb"/>
                                    <w:tabs>
                                      <w:tab w:val="left" w:pos="8640"/>
                                    </w:tabs>
                                    <w:spacing w:before="40" w:beforeAutospacing="0" w:after="40" w:afterAutospacing="0"/>
                                    <w:jc w:val="center"/>
                                    <w:rPr>
                                      <w:bCs/>
                                      <w:i/>
                                      <w:color w:val="000000" w:themeColor="text1"/>
                                      <w:kern w:val="24"/>
                                      <w:sz w:val="18"/>
                                      <w:szCs w:val="18"/>
                                    </w:rPr>
                                  </w:pPr>
                                  <w:r w:rsidRPr="00B978BD">
                                    <w:rPr>
                                      <w:bCs/>
                                      <w:i/>
                                      <w:color w:val="000000" w:themeColor="text1"/>
                                      <w:kern w:val="24"/>
                                      <w:sz w:val="18"/>
                                      <w:szCs w:val="18"/>
                                    </w:rPr>
                                    <w:t>remark</w:t>
                                  </w:r>
                                </w:p>
                              </w:tc>
                            </w:tr>
                            <w:tr w:rsidR="009522D7" w:rsidRPr="00145555" w14:paraId="6EEBB95A" w14:textId="77777777" w:rsidTr="00401A81">
                              <w:trPr>
                                <w:trHeight w:val="288"/>
                              </w:trPr>
                              <w:tc>
                                <w:tcPr>
                                  <w:tcW w:w="1185" w:type="dxa"/>
                                  <w:shd w:val="clear" w:color="auto" w:fill="auto"/>
                                  <w:noWrap/>
                                  <w:vAlign w:val="center"/>
                                  <w:hideMark/>
                                </w:tcPr>
                                <w:p w14:paraId="3D98A6EF"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Assembly</w:t>
                                  </w:r>
                                </w:p>
                              </w:tc>
                              <w:tc>
                                <w:tcPr>
                                  <w:tcW w:w="2430" w:type="dxa"/>
                                  <w:vMerge w:val="restart"/>
                                  <w:vAlign w:val="center"/>
                                </w:tcPr>
                                <w:p w14:paraId="2448F13F" w14:textId="77777777" w:rsidR="009522D7" w:rsidRPr="00B978BD" w:rsidRDefault="009522D7" w:rsidP="00B978BD">
                                  <w:pPr>
                                    <w:pStyle w:val="NormalWeb"/>
                                    <w:tabs>
                                      <w:tab w:val="left" w:pos="8640"/>
                                    </w:tabs>
                                    <w:spacing w:before="20" w:beforeAutospacing="0" w:after="20" w:afterAutospacing="0"/>
                                    <w:jc w:val="center"/>
                                    <w:rPr>
                                      <w:color w:val="000000" w:themeColor="text1"/>
                                      <w:kern w:val="24"/>
                                      <w:sz w:val="18"/>
                                      <w:szCs w:val="18"/>
                                    </w:rPr>
                                  </w:pPr>
                                  <w:r w:rsidRPr="00B978BD">
                                    <w:rPr>
                                      <w:color w:val="000000" w:themeColor="text1"/>
                                      <w:kern w:val="24"/>
                                      <w:sz w:val="18"/>
                                      <w:szCs w:val="18"/>
                                    </w:rPr>
                                    <w:t>Others ‘</w:t>
                                  </w:r>
                                  <w:r w:rsidRPr="00B978BD">
                                    <w:rPr>
                                      <w:b/>
                                      <w:color w:val="000000" w:themeColor="text1"/>
                                      <w:kern w:val="24"/>
                                      <w:sz w:val="18"/>
                                      <w:szCs w:val="18"/>
                                    </w:rPr>
                                    <w:t>O</w:t>
                                  </w:r>
                                  <w:r w:rsidRPr="00B978BD">
                                    <w:rPr>
                                      <w:color w:val="000000" w:themeColor="text1"/>
                                      <w:kern w:val="24"/>
                                      <w:sz w:val="18"/>
                                      <w:szCs w:val="18"/>
                                    </w:rPr>
                                    <w:t>’</w:t>
                                  </w:r>
                                </w:p>
                              </w:tc>
                              <w:tc>
                                <w:tcPr>
                                  <w:tcW w:w="1440" w:type="dxa"/>
                                  <w:vMerge w:val="restart"/>
                                  <w:vAlign w:val="center"/>
                                </w:tcPr>
                                <w:p w14:paraId="1D5BD03C"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kern w:val="24"/>
                                      <w:sz w:val="18"/>
                                      <w:szCs w:val="18"/>
                                    </w:rPr>
                                    <w:t>L</w:t>
                                  </w:r>
                                </w:p>
                              </w:tc>
                              <w:tc>
                                <w:tcPr>
                                  <w:tcW w:w="1530" w:type="dxa"/>
                                  <w:vMerge w:val="restart"/>
                                  <w:shd w:val="clear" w:color="auto" w:fill="auto"/>
                                  <w:vAlign w:val="center"/>
                                </w:tcPr>
                                <w:p w14:paraId="6650592C" w14:textId="77777777" w:rsidR="009522D7" w:rsidRPr="00B978BD" w:rsidRDefault="009522D7" w:rsidP="00B978BD">
                                  <w:pPr>
                                    <w:pStyle w:val="NormalWeb"/>
                                    <w:tabs>
                                      <w:tab w:val="left" w:pos="8640"/>
                                    </w:tabs>
                                    <w:spacing w:before="20" w:beforeAutospacing="0" w:after="20" w:afterAutospacing="0"/>
                                    <w:jc w:val="center"/>
                                    <w:rPr>
                                      <w:i/>
                                      <w:color w:val="000000" w:themeColor="text1"/>
                                      <w:kern w:val="24"/>
                                      <w:sz w:val="18"/>
                                      <w:szCs w:val="18"/>
                                    </w:rPr>
                                  </w:pPr>
                                  <w:r w:rsidRPr="00B978BD">
                                    <w:rPr>
                                      <w:i/>
                                      <w:color w:val="000000" w:themeColor="text1"/>
                                      <w:kern w:val="24"/>
                                      <w:sz w:val="18"/>
                                      <w:szCs w:val="18"/>
                                    </w:rPr>
                                    <w:t>L</w:t>
                                  </w:r>
                                </w:p>
                              </w:tc>
                              <w:tc>
                                <w:tcPr>
                                  <w:tcW w:w="1350" w:type="dxa"/>
                                  <w:vMerge w:val="restart"/>
                                  <w:shd w:val="clear" w:color="auto" w:fill="auto"/>
                                  <w:noWrap/>
                                  <w:vAlign w:val="center"/>
                                  <w:hideMark/>
                                </w:tcPr>
                                <w:p w14:paraId="3379E2D9"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kern w:val="24"/>
                                      <w:sz w:val="18"/>
                                      <w:szCs w:val="18"/>
                                    </w:rPr>
                                    <w:t>L</w:t>
                                  </w:r>
                                </w:p>
                              </w:tc>
                              <w:tc>
                                <w:tcPr>
                                  <w:tcW w:w="1260" w:type="dxa"/>
                                  <w:vMerge w:val="restart"/>
                                  <w:shd w:val="clear" w:color="auto" w:fill="auto"/>
                                  <w:noWrap/>
                                  <w:vAlign w:val="center"/>
                                </w:tcPr>
                                <w:p w14:paraId="66006DF4"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sz w:val="18"/>
                                      <w:szCs w:val="18"/>
                                    </w:rPr>
                                    <w:t>L</w:t>
                                  </w:r>
                                </w:p>
                              </w:tc>
                              <w:tc>
                                <w:tcPr>
                                  <w:tcW w:w="2070" w:type="dxa"/>
                                  <w:vMerge w:val="restart"/>
                                  <w:shd w:val="clear" w:color="auto" w:fill="auto"/>
                                  <w:vAlign w:val="center"/>
                                </w:tcPr>
                                <w:p w14:paraId="398722A7" w14:textId="77777777" w:rsidR="009522D7" w:rsidRPr="00B978BD" w:rsidRDefault="009522D7" w:rsidP="00B978BD">
                                  <w:pPr>
                                    <w:tabs>
                                      <w:tab w:val="left" w:pos="8640"/>
                                    </w:tabs>
                                    <w:spacing w:after="0" w:line="300" w:lineRule="exact"/>
                                    <w:rPr>
                                      <w:rFonts w:ascii="Times New Roman" w:hAnsi="Times New Roman" w:cs="Times New Roman"/>
                                      <w:color w:val="000000" w:themeColor="text1"/>
                                      <w:kern w:val="24"/>
                                      <w:sz w:val="18"/>
                                      <w:szCs w:val="18"/>
                                    </w:rPr>
                                  </w:pPr>
                                  <w:r w:rsidRPr="00B978BD">
                                    <w:rPr>
                                      <w:rFonts w:ascii="Times New Roman" w:hAnsi="Times New Roman" w:cs="Times New Roman"/>
                                      <w:color w:val="000000" w:themeColor="text1"/>
                                      <w:kern w:val="24"/>
                                      <w:sz w:val="18"/>
                                      <w:szCs w:val="18"/>
                                    </w:rPr>
                                    <w:t>CM ‘Other unit cost’</w:t>
                                  </w:r>
                                </w:p>
                                <w:p w14:paraId="1049218F" w14:textId="77777777" w:rsidR="009522D7" w:rsidRPr="00B978BD" w:rsidRDefault="009522D7" w:rsidP="00B978BD">
                                  <w:pPr>
                                    <w:tabs>
                                      <w:tab w:val="left" w:pos="8640"/>
                                    </w:tabs>
                                    <w:spacing w:after="0" w:line="300" w:lineRule="exact"/>
                                    <w:rPr>
                                      <w:rFonts w:ascii="Times New Roman" w:hAnsi="Times New Roman" w:cs="Times New Roman"/>
                                      <w:sz w:val="18"/>
                                      <w:szCs w:val="18"/>
                                    </w:rPr>
                                  </w:pPr>
                                  <w:r w:rsidRPr="00B978BD">
                                    <w:rPr>
                                      <w:rFonts w:ascii="Times New Roman" w:hAnsi="Times New Roman" w:cs="Times New Roman"/>
                                      <w:color w:val="000000" w:themeColor="text1"/>
                                      <w:kern w:val="24"/>
                                      <w:sz w:val="18"/>
                                      <w:szCs w:val="18"/>
                                    </w:rPr>
                                    <w:t>(constant)</w:t>
                                  </w:r>
                                </w:p>
                                <w:p w14:paraId="609929F6" w14:textId="77777777" w:rsidR="009522D7" w:rsidRPr="00B978BD" w:rsidRDefault="009522D7" w:rsidP="00B978BD">
                                  <w:pPr>
                                    <w:pStyle w:val="NormalWeb"/>
                                    <w:tabs>
                                      <w:tab w:val="left" w:pos="8640"/>
                                    </w:tabs>
                                    <w:spacing w:before="0" w:beforeAutospacing="0" w:after="0" w:afterAutospacing="0"/>
                                    <w:ind w:right="342"/>
                                    <w:jc w:val="center"/>
                                    <w:rPr>
                                      <w:color w:val="000000" w:themeColor="text1"/>
                                      <w:kern w:val="24"/>
                                      <w:sz w:val="18"/>
                                      <w:szCs w:val="18"/>
                                    </w:rPr>
                                  </w:pPr>
                                </w:p>
                              </w:tc>
                            </w:tr>
                            <w:tr w:rsidR="009522D7" w:rsidRPr="00145555" w14:paraId="35AFA944" w14:textId="77777777" w:rsidTr="00401A81">
                              <w:trPr>
                                <w:trHeight w:val="288"/>
                              </w:trPr>
                              <w:tc>
                                <w:tcPr>
                                  <w:tcW w:w="1185" w:type="dxa"/>
                                  <w:shd w:val="clear" w:color="auto" w:fill="auto"/>
                                  <w:noWrap/>
                                  <w:vAlign w:val="center"/>
                                  <w:hideMark/>
                                </w:tcPr>
                                <w:p w14:paraId="64329C9E"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Operator</w:t>
                                  </w:r>
                                </w:p>
                              </w:tc>
                              <w:tc>
                                <w:tcPr>
                                  <w:tcW w:w="2430" w:type="dxa"/>
                                  <w:vMerge/>
                                  <w:vAlign w:val="center"/>
                                </w:tcPr>
                                <w:p w14:paraId="04AF3B09" w14:textId="77777777" w:rsidR="009522D7" w:rsidRPr="00B978BD" w:rsidRDefault="009522D7" w:rsidP="00B978BD">
                                  <w:pPr>
                                    <w:pStyle w:val="NormalWeb"/>
                                    <w:tabs>
                                      <w:tab w:val="left" w:pos="8640"/>
                                    </w:tabs>
                                    <w:spacing w:before="20" w:beforeAutospacing="0" w:after="20" w:afterAutospacing="0"/>
                                    <w:jc w:val="center"/>
                                    <w:rPr>
                                      <w:color w:val="000000" w:themeColor="text1"/>
                                      <w:sz w:val="18"/>
                                      <w:szCs w:val="18"/>
                                    </w:rPr>
                                  </w:pPr>
                                </w:p>
                              </w:tc>
                              <w:tc>
                                <w:tcPr>
                                  <w:tcW w:w="1440" w:type="dxa"/>
                                  <w:vMerge/>
                                  <w:vAlign w:val="center"/>
                                </w:tcPr>
                                <w:p w14:paraId="51786F62"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530" w:type="dxa"/>
                                  <w:vMerge/>
                                  <w:shd w:val="clear" w:color="auto" w:fill="auto"/>
                                  <w:vAlign w:val="center"/>
                                </w:tcPr>
                                <w:p w14:paraId="1455D566"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350" w:type="dxa"/>
                                  <w:vMerge/>
                                  <w:shd w:val="clear" w:color="auto" w:fill="auto"/>
                                  <w:noWrap/>
                                  <w:vAlign w:val="center"/>
                                  <w:hideMark/>
                                </w:tcPr>
                                <w:p w14:paraId="3BE878E1"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60722CDF"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shd w:val="clear" w:color="auto" w:fill="auto"/>
                                </w:tcPr>
                                <w:p w14:paraId="17305EC0"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01A120D0" w14:textId="77777777" w:rsidTr="00401A81">
                              <w:trPr>
                                <w:trHeight w:val="288"/>
                              </w:trPr>
                              <w:tc>
                                <w:tcPr>
                                  <w:tcW w:w="1185" w:type="dxa"/>
                                  <w:shd w:val="clear" w:color="auto" w:fill="auto"/>
                                  <w:noWrap/>
                                  <w:vAlign w:val="center"/>
                                  <w:hideMark/>
                                </w:tcPr>
                                <w:p w14:paraId="2EFD746A"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Materials</w:t>
                                  </w:r>
                                </w:p>
                              </w:tc>
                              <w:tc>
                                <w:tcPr>
                                  <w:tcW w:w="2430" w:type="dxa"/>
                                  <w:vMerge/>
                                  <w:vAlign w:val="center"/>
                                </w:tcPr>
                                <w:p w14:paraId="4C67D0C3" w14:textId="77777777" w:rsidR="009522D7" w:rsidRPr="00B978BD" w:rsidRDefault="009522D7" w:rsidP="00B978BD">
                                  <w:pPr>
                                    <w:pStyle w:val="NormalWeb"/>
                                    <w:tabs>
                                      <w:tab w:val="left" w:pos="8640"/>
                                    </w:tabs>
                                    <w:spacing w:before="20" w:beforeAutospacing="0" w:after="20" w:afterAutospacing="0"/>
                                    <w:jc w:val="center"/>
                                    <w:rPr>
                                      <w:bCs/>
                                      <w:color w:val="000000" w:themeColor="text1"/>
                                      <w:kern w:val="24"/>
                                      <w:sz w:val="18"/>
                                      <w:szCs w:val="18"/>
                                    </w:rPr>
                                  </w:pPr>
                                </w:p>
                              </w:tc>
                              <w:tc>
                                <w:tcPr>
                                  <w:tcW w:w="1440" w:type="dxa"/>
                                  <w:vMerge w:val="restart"/>
                                  <w:vAlign w:val="center"/>
                                </w:tcPr>
                                <w:p w14:paraId="45C0A2E7" w14:textId="77777777" w:rsidR="009522D7" w:rsidRPr="00401A81" w:rsidRDefault="009522D7" w:rsidP="00B978BD">
                                  <w:pPr>
                                    <w:pStyle w:val="NormalWeb"/>
                                    <w:tabs>
                                      <w:tab w:val="left" w:pos="8640"/>
                                    </w:tabs>
                                    <w:spacing w:before="20" w:beforeAutospacing="0" w:after="20" w:afterAutospacing="0"/>
                                    <w:jc w:val="center"/>
                                    <w:rPr>
                                      <w:b/>
                                      <w:i/>
                                      <w:color w:val="000000" w:themeColor="text1"/>
                                      <w:sz w:val="18"/>
                                      <w:szCs w:val="18"/>
                                    </w:rPr>
                                  </w:pPr>
                                  <w:r w:rsidRPr="00401A81">
                                    <w:rPr>
                                      <w:b/>
                                      <w:bCs/>
                                      <w:i/>
                                      <w:color w:val="000000" w:themeColor="text1"/>
                                      <w:kern w:val="24"/>
                                      <w:sz w:val="18"/>
                                      <w:szCs w:val="18"/>
                                    </w:rPr>
                                    <w:t>VH</w:t>
                                  </w:r>
                                </w:p>
                              </w:tc>
                              <w:tc>
                                <w:tcPr>
                                  <w:tcW w:w="1530" w:type="dxa"/>
                                  <w:vMerge w:val="restart"/>
                                  <w:shd w:val="clear" w:color="auto" w:fill="auto"/>
                                  <w:vAlign w:val="center"/>
                                </w:tcPr>
                                <w:p w14:paraId="0A365E80" w14:textId="77777777" w:rsidR="009522D7" w:rsidRPr="00401A81" w:rsidRDefault="009522D7" w:rsidP="00B978BD">
                                  <w:pPr>
                                    <w:pStyle w:val="NormalWeb"/>
                                    <w:tabs>
                                      <w:tab w:val="left" w:pos="8640"/>
                                    </w:tabs>
                                    <w:spacing w:before="20" w:beforeAutospacing="0" w:after="20" w:afterAutospacing="0"/>
                                    <w:jc w:val="center"/>
                                    <w:rPr>
                                      <w:b/>
                                      <w:i/>
                                      <w:color w:val="000000" w:themeColor="text1"/>
                                      <w:sz w:val="18"/>
                                      <w:szCs w:val="18"/>
                                    </w:rPr>
                                  </w:pPr>
                                  <w:r w:rsidRPr="00401A81">
                                    <w:rPr>
                                      <w:b/>
                                      <w:i/>
                                      <w:color w:val="000000" w:themeColor="text1"/>
                                      <w:sz w:val="18"/>
                                      <w:szCs w:val="18"/>
                                    </w:rPr>
                                    <w:t>H</w:t>
                                  </w:r>
                                </w:p>
                              </w:tc>
                              <w:tc>
                                <w:tcPr>
                                  <w:tcW w:w="1350" w:type="dxa"/>
                                  <w:vMerge/>
                                  <w:shd w:val="clear" w:color="auto" w:fill="auto"/>
                                  <w:noWrap/>
                                  <w:vAlign w:val="center"/>
                                  <w:hideMark/>
                                </w:tcPr>
                                <w:p w14:paraId="62D3FB29"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7957499B"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shd w:val="clear" w:color="auto" w:fill="auto"/>
                                </w:tcPr>
                                <w:p w14:paraId="24AFA6DD"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0F031D79" w14:textId="77777777" w:rsidTr="00401A81">
                              <w:trPr>
                                <w:trHeight w:val="288"/>
                              </w:trPr>
                              <w:tc>
                                <w:tcPr>
                                  <w:tcW w:w="1185" w:type="dxa"/>
                                  <w:shd w:val="clear" w:color="auto" w:fill="auto"/>
                                  <w:noWrap/>
                                  <w:vAlign w:val="center"/>
                                  <w:hideMark/>
                                </w:tcPr>
                                <w:p w14:paraId="1D748BB4"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Machine</w:t>
                                  </w:r>
                                </w:p>
                              </w:tc>
                              <w:tc>
                                <w:tcPr>
                                  <w:tcW w:w="2430" w:type="dxa"/>
                                  <w:vMerge/>
                                  <w:vAlign w:val="center"/>
                                </w:tcPr>
                                <w:p w14:paraId="1B203E74" w14:textId="77777777" w:rsidR="009522D7" w:rsidRPr="00B978BD" w:rsidRDefault="009522D7" w:rsidP="00B978BD">
                                  <w:pPr>
                                    <w:pStyle w:val="NormalWeb"/>
                                    <w:tabs>
                                      <w:tab w:val="left" w:pos="8640"/>
                                    </w:tabs>
                                    <w:spacing w:before="20" w:beforeAutospacing="0" w:after="20" w:afterAutospacing="0"/>
                                    <w:jc w:val="center"/>
                                    <w:rPr>
                                      <w:color w:val="000000" w:themeColor="text1"/>
                                      <w:sz w:val="18"/>
                                      <w:szCs w:val="18"/>
                                    </w:rPr>
                                  </w:pPr>
                                </w:p>
                              </w:tc>
                              <w:tc>
                                <w:tcPr>
                                  <w:tcW w:w="1440" w:type="dxa"/>
                                  <w:vMerge/>
                                  <w:vAlign w:val="center"/>
                                </w:tcPr>
                                <w:p w14:paraId="3F08A0C0"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530" w:type="dxa"/>
                                  <w:vMerge/>
                                  <w:shd w:val="clear" w:color="auto" w:fill="auto"/>
                                  <w:vAlign w:val="center"/>
                                </w:tcPr>
                                <w:p w14:paraId="490BB536"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350" w:type="dxa"/>
                                  <w:vMerge/>
                                  <w:shd w:val="clear" w:color="auto" w:fill="auto"/>
                                  <w:noWrap/>
                                  <w:vAlign w:val="center"/>
                                  <w:hideMark/>
                                </w:tcPr>
                                <w:p w14:paraId="6133B77A"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18129B84"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tcBorders>
                                    <w:bottom w:val="single" w:sz="4" w:space="0" w:color="auto"/>
                                  </w:tcBorders>
                                  <w:shd w:val="clear" w:color="auto" w:fill="auto"/>
                                </w:tcPr>
                                <w:p w14:paraId="1CE4C26A"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28620585" w14:textId="77777777" w:rsidTr="00B978BD">
                              <w:trPr>
                                <w:trHeight w:val="50"/>
                              </w:trPr>
                              <w:tc>
                                <w:tcPr>
                                  <w:tcW w:w="1185" w:type="dxa"/>
                                  <w:shd w:val="clear" w:color="auto" w:fill="auto"/>
                                  <w:noWrap/>
                                  <w:vAlign w:val="center"/>
                                  <w:hideMark/>
                                </w:tcPr>
                                <w:p w14:paraId="058E70F2"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Tooling</w:t>
                                  </w:r>
                                </w:p>
                              </w:tc>
                              <w:tc>
                                <w:tcPr>
                                  <w:tcW w:w="2430" w:type="dxa"/>
                                  <w:vAlign w:val="center"/>
                                </w:tcPr>
                                <w:p w14:paraId="448F9A0D"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Tooling and molding  ‘</w:t>
                                  </w:r>
                                  <w:r w:rsidRPr="00B978BD">
                                    <w:rPr>
                                      <w:b/>
                                      <w:color w:val="000000" w:themeColor="text1"/>
                                      <w:kern w:val="24"/>
                                      <w:sz w:val="18"/>
                                      <w:szCs w:val="18"/>
                                    </w:rPr>
                                    <w:t>T</w:t>
                                  </w:r>
                                  <w:r w:rsidRPr="00B978BD">
                                    <w:rPr>
                                      <w:color w:val="000000" w:themeColor="text1"/>
                                      <w:kern w:val="24"/>
                                      <w:sz w:val="18"/>
                                      <w:szCs w:val="18"/>
                                    </w:rPr>
                                    <w:t>’</w:t>
                                  </w:r>
                                </w:p>
                              </w:tc>
                              <w:tc>
                                <w:tcPr>
                                  <w:tcW w:w="1440" w:type="dxa"/>
                                  <w:vAlign w:val="center"/>
                                </w:tcPr>
                                <w:p w14:paraId="5415D005"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kern w:val="24"/>
                                      <w:sz w:val="18"/>
                                      <w:szCs w:val="18"/>
                                    </w:rPr>
                                    <w:t>0</w:t>
                                  </w:r>
                                </w:p>
                              </w:tc>
                              <w:tc>
                                <w:tcPr>
                                  <w:tcW w:w="1530" w:type="dxa"/>
                                  <w:vAlign w:val="center"/>
                                </w:tcPr>
                                <w:p w14:paraId="63DA2DD9" w14:textId="77777777" w:rsidR="009522D7" w:rsidRPr="00B978BD" w:rsidRDefault="009522D7" w:rsidP="00401A81">
                                  <w:pPr>
                                    <w:pStyle w:val="NormalWeb"/>
                                    <w:tabs>
                                      <w:tab w:val="left" w:pos="8640"/>
                                    </w:tabs>
                                    <w:spacing w:before="60" w:beforeAutospacing="0" w:after="60" w:afterAutospacing="0"/>
                                    <w:jc w:val="center"/>
                                    <w:rPr>
                                      <w:bCs/>
                                      <w:i/>
                                      <w:color w:val="000000" w:themeColor="text1"/>
                                      <w:kern w:val="24"/>
                                      <w:sz w:val="18"/>
                                      <w:szCs w:val="18"/>
                                    </w:rPr>
                                  </w:pPr>
                                  <w:r w:rsidRPr="00B978BD">
                                    <w:rPr>
                                      <w:bCs/>
                                      <w:i/>
                                      <w:color w:val="000000" w:themeColor="text1"/>
                                      <w:kern w:val="24"/>
                                      <w:sz w:val="18"/>
                                      <w:szCs w:val="18"/>
                                    </w:rPr>
                                    <w:t>0</w:t>
                                  </w:r>
                                </w:p>
                              </w:tc>
                              <w:tc>
                                <w:tcPr>
                                  <w:tcW w:w="1350" w:type="dxa"/>
                                  <w:shd w:val="clear" w:color="auto" w:fill="auto"/>
                                  <w:noWrap/>
                                  <w:vAlign w:val="center"/>
                                  <w:hideMark/>
                                </w:tcPr>
                                <w:p w14:paraId="441DDC76"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bCs/>
                                      <w:i/>
                                      <w:color w:val="000000" w:themeColor="text1"/>
                                      <w:kern w:val="24"/>
                                      <w:sz w:val="18"/>
                                      <w:szCs w:val="18"/>
                                    </w:rPr>
                                    <w:t>VH</w:t>
                                  </w:r>
                                </w:p>
                              </w:tc>
                              <w:tc>
                                <w:tcPr>
                                  <w:tcW w:w="1260" w:type="dxa"/>
                                  <w:shd w:val="clear" w:color="auto" w:fill="auto"/>
                                  <w:noWrap/>
                                  <w:vAlign w:val="center"/>
                                  <w:hideMark/>
                                </w:tcPr>
                                <w:p w14:paraId="489F73A8"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bCs/>
                                      <w:i/>
                                      <w:color w:val="000000" w:themeColor="text1"/>
                                      <w:kern w:val="24"/>
                                      <w:sz w:val="18"/>
                                      <w:szCs w:val="18"/>
                                    </w:rPr>
                                    <w:t>H</w:t>
                                  </w:r>
                                </w:p>
                              </w:tc>
                              <w:tc>
                                <w:tcPr>
                                  <w:tcW w:w="2070" w:type="dxa"/>
                                  <w:tcBorders>
                                    <w:top w:val="single" w:sz="4" w:space="0" w:color="auto"/>
                                    <w:bottom w:val="nil"/>
                                  </w:tcBorders>
                                </w:tcPr>
                                <w:p w14:paraId="2824D73D" w14:textId="77777777" w:rsidR="009522D7" w:rsidRPr="00B978BD" w:rsidRDefault="009522D7" w:rsidP="00B978BD">
                                  <w:pPr>
                                    <w:pStyle w:val="NormalWeb"/>
                                    <w:tabs>
                                      <w:tab w:val="left" w:pos="8640"/>
                                    </w:tabs>
                                    <w:spacing w:before="0" w:beforeAutospacing="0" w:after="0" w:afterAutospacing="0"/>
                                    <w:jc w:val="right"/>
                                    <w:rPr>
                                      <w:bCs/>
                                      <w:color w:val="000000" w:themeColor="text1"/>
                                      <w:kern w:val="24"/>
                                      <w:sz w:val="18"/>
                                      <w:szCs w:val="18"/>
                                    </w:rPr>
                                  </w:pPr>
                                </w:p>
                              </w:tc>
                            </w:tr>
                            <w:tr w:rsidR="009522D7" w:rsidRPr="00145555" w14:paraId="0B7B19FE" w14:textId="77777777" w:rsidTr="00B978BD">
                              <w:trPr>
                                <w:trHeight w:val="288"/>
                              </w:trPr>
                              <w:tc>
                                <w:tcPr>
                                  <w:tcW w:w="1185" w:type="dxa"/>
                                  <w:vMerge w:val="restart"/>
                                  <w:shd w:val="clear" w:color="auto" w:fill="auto"/>
                                  <w:noWrap/>
                                  <w:vAlign w:val="center"/>
                                  <w:hideMark/>
                                </w:tcPr>
                                <w:p w14:paraId="537A884C" w14:textId="77777777" w:rsidR="009522D7" w:rsidRPr="00B978BD" w:rsidRDefault="009522D7" w:rsidP="00B978BD">
                                  <w:pPr>
                                    <w:pStyle w:val="NormalWeb"/>
                                    <w:tabs>
                                      <w:tab w:val="left" w:pos="8640"/>
                                    </w:tabs>
                                    <w:spacing w:before="0" w:beforeAutospacing="0" w:after="0" w:afterAutospacing="0" w:line="240" w:lineRule="exact"/>
                                    <w:jc w:val="center"/>
                                    <w:rPr>
                                      <w:color w:val="000000" w:themeColor="text1"/>
                                      <w:sz w:val="18"/>
                                      <w:szCs w:val="18"/>
                                    </w:rPr>
                                  </w:pPr>
                                  <w:r w:rsidRPr="00B978BD">
                                    <w:rPr>
                                      <w:bCs/>
                                      <w:color w:val="000000" w:themeColor="text1"/>
                                      <w:kern w:val="24"/>
                                      <w:sz w:val="18"/>
                                      <w:szCs w:val="18"/>
                                    </w:rPr>
                                    <w:t xml:space="preserve">Total </w:t>
                                  </w:r>
                                </w:p>
                              </w:tc>
                              <w:tc>
                                <w:tcPr>
                                  <w:tcW w:w="2430" w:type="dxa"/>
                                  <w:vMerge w:val="restart"/>
                                  <w:vAlign w:val="center"/>
                                </w:tcPr>
                                <w:p w14:paraId="1ECBA24E"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color w:val="000000" w:themeColor="text1"/>
                                      <w:sz w:val="18"/>
                                      <w:szCs w:val="18"/>
                                    </w:rPr>
                                    <w:t>Total cost ‘</w:t>
                                  </w:r>
                                  <w:r w:rsidRPr="00B978BD">
                                    <w:rPr>
                                      <w:b/>
                                      <w:color w:val="000000" w:themeColor="text1"/>
                                      <w:sz w:val="18"/>
                                      <w:szCs w:val="18"/>
                                    </w:rPr>
                                    <w:t>C</w:t>
                                  </w:r>
                                  <w:r w:rsidRPr="00B978BD">
                                    <w:rPr>
                                      <w:color w:val="000000" w:themeColor="text1"/>
                                      <w:sz w:val="18"/>
                                      <w:szCs w:val="18"/>
                                    </w:rPr>
                                    <w:t>’</w:t>
                                  </w:r>
                                </w:p>
                              </w:tc>
                              <w:tc>
                                <w:tcPr>
                                  <w:tcW w:w="1440" w:type="dxa"/>
                                  <w:vAlign w:val="center"/>
                                </w:tcPr>
                                <w:p w14:paraId="051E43E3"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M</w:t>
                                  </w:r>
                                </w:p>
                              </w:tc>
                              <w:tc>
                                <w:tcPr>
                                  <w:tcW w:w="1530" w:type="dxa"/>
                                  <w:vAlign w:val="center"/>
                                </w:tcPr>
                                <w:p w14:paraId="751EFBC2"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L</w:t>
                                  </w:r>
                                </w:p>
                              </w:tc>
                              <w:tc>
                                <w:tcPr>
                                  <w:tcW w:w="1350" w:type="dxa"/>
                                  <w:shd w:val="clear" w:color="auto" w:fill="auto"/>
                                  <w:noWrap/>
                                  <w:vAlign w:val="center"/>
                                </w:tcPr>
                                <w:p w14:paraId="40AD2655"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i/>
                                      <w:color w:val="000000" w:themeColor="text1"/>
                                      <w:sz w:val="18"/>
                                      <w:szCs w:val="18"/>
                                    </w:rPr>
                                    <w:t>H</w:t>
                                  </w:r>
                                </w:p>
                              </w:tc>
                              <w:tc>
                                <w:tcPr>
                                  <w:tcW w:w="1260" w:type="dxa"/>
                                  <w:shd w:val="clear" w:color="auto" w:fill="auto"/>
                                  <w:noWrap/>
                                  <w:vAlign w:val="center"/>
                                </w:tcPr>
                                <w:p w14:paraId="4DA45116"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M</w:t>
                                  </w:r>
                                </w:p>
                              </w:tc>
                              <w:tc>
                                <w:tcPr>
                                  <w:tcW w:w="2070" w:type="dxa"/>
                                  <w:tcBorders>
                                    <w:top w:val="nil"/>
                                    <w:bottom w:val="nil"/>
                                  </w:tcBorders>
                                </w:tcPr>
                                <w:p w14:paraId="33C79A66" w14:textId="1EAB3798"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77610A90" w14:textId="77777777" w:rsidTr="00B978BD">
                              <w:trPr>
                                <w:trHeight w:val="288"/>
                              </w:trPr>
                              <w:tc>
                                <w:tcPr>
                                  <w:tcW w:w="1185" w:type="dxa"/>
                                  <w:vMerge/>
                                  <w:shd w:val="clear" w:color="auto" w:fill="auto"/>
                                  <w:noWrap/>
                                  <w:vAlign w:val="center"/>
                                </w:tcPr>
                                <w:p w14:paraId="0CA0DE13" w14:textId="77777777" w:rsidR="009522D7" w:rsidRPr="00B978BD" w:rsidRDefault="009522D7" w:rsidP="00B978BD">
                                  <w:pPr>
                                    <w:pStyle w:val="NormalWeb"/>
                                    <w:tabs>
                                      <w:tab w:val="left" w:pos="8640"/>
                                    </w:tabs>
                                    <w:spacing w:before="0" w:beforeAutospacing="0" w:after="0" w:afterAutospacing="0"/>
                                    <w:jc w:val="center"/>
                                    <w:rPr>
                                      <w:bCs/>
                                      <w:color w:val="000000" w:themeColor="text1"/>
                                      <w:kern w:val="24"/>
                                      <w:sz w:val="18"/>
                                      <w:szCs w:val="18"/>
                                    </w:rPr>
                                  </w:pPr>
                                </w:p>
                              </w:tc>
                              <w:tc>
                                <w:tcPr>
                                  <w:tcW w:w="2430" w:type="dxa"/>
                                  <w:vMerge/>
                                  <w:vAlign w:val="center"/>
                                </w:tcPr>
                                <w:p w14:paraId="1274263E" w14:textId="77777777" w:rsidR="009522D7" w:rsidRPr="00B978BD" w:rsidRDefault="009522D7" w:rsidP="00B978BD">
                                  <w:pPr>
                                    <w:pStyle w:val="NormalWeb"/>
                                    <w:tabs>
                                      <w:tab w:val="left" w:pos="8640"/>
                                    </w:tabs>
                                    <w:spacing w:before="40" w:beforeAutospacing="0" w:after="40" w:afterAutospacing="0"/>
                                    <w:jc w:val="center"/>
                                    <w:rPr>
                                      <w:color w:val="000000" w:themeColor="text1"/>
                                      <w:kern w:val="24"/>
                                      <w:sz w:val="18"/>
                                      <w:szCs w:val="18"/>
                                    </w:rPr>
                                  </w:pPr>
                                </w:p>
                              </w:tc>
                              <w:tc>
                                <w:tcPr>
                                  <w:tcW w:w="1440" w:type="dxa"/>
                                  <w:vAlign w:val="center"/>
                                </w:tcPr>
                                <w:p w14:paraId="0CEBD9DD"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AM (SLA)</w:t>
                                  </w:r>
                                </w:p>
                              </w:tc>
                              <w:tc>
                                <w:tcPr>
                                  <w:tcW w:w="1530" w:type="dxa"/>
                                  <w:vAlign w:val="center"/>
                                </w:tcPr>
                                <w:p w14:paraId="4F11B5BF"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C</w:t>
                                  </w:r>
                                  <w:r w:rsidRPr="00B978BD">
                                    <w:rPr>
                                      <w:color w:val="000000" w:themeColor="text1"/>
                                      <w:kern w:val="24"/>
                                      <w:sz w:val="18"/>
                                      <w:szCs w:val="18"/>
                                      <w:vertAlign w:val="subscript"/>
                                    </w:rPr>
                                    <w:t>AM (FDM)</w:t>
                                  </w:r>
                                </w:p>
                              </w:tc>
                              <w:tc>
                                <w:tcPr>
                                  <w:tcW w:w="1350" w:type="dxa"/>
                                  <w:shd w:val="clear" w:color="auto" w:fill="auto"/>
                                  <w:noWrap/>
                                  <w:vAlign w:val="center"/>
                                </w:tcPr>
                                <w:p w14:paraId="75763EA5"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CM (20k)</w:t>
                                  </w:r>
                                </w:p>
                              </w:tc>
                              <w:tc>
                                <w:tcPr>
                                  <w:tcW w:w="1260" w:type="dxa"/>
                                  <w:shd w:val="clear" w:color="auto" w:fill="auto"/>
                                  <w:noWrap/>
                                  <w:vAlign w:val="center"/>
                                </w:tcPr>
                                <w:p w14:paraId="544E2D1C"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CM (100k)</w:t>
                                  </w:r>
                                </w:p>
                              </w:tc>
                              <w:tc>
                                <w:tcPr>
                                  <w:tcW w:w="2070" w:type="dxa"/>
                                  <w:tcBorders>
                                    <w:top w:val="nil"/>
                                    <w:bottom w:val="nil"/>
                                  </w:tcBorders>
                                </w:tcPr>
                                <w:p w14:paraId="56257E09"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7A97D5F3" w14:textId="77777777" w:rsidTr="00B978BD">
                              <w:trPr>
                                <w:trHeight w:val="311"/>
                              </w:trPr>
                              <w:tc>
                                <w:tcPr>
                                  <w:tcW w:w="1185" w:type="dxa"/>
                                  <w:shd w:val="clear" w:color="auto" w:fill="auto"/>
                                  <w:noWrap/>
                                  <w:vAlign w:val="center"/>
                                </w:tcPr>
                                <w:p w14:paraId="60DF3AB6" w14:textId="77777777" w:rsidR="009522D7" w:rsidRPr="00B978BD" w:rsidRDefault="009522D7" w:rsidP="00B978BD">
                                  <w:pPr>
                                    <w:pStyle w:val="NormalWeb"/>
                                    <w:tabs>
                                      <w:tab w:val="left" w:pos="8640"/>
                                    </w:tabs>
                                    <w:spacing w:before="0" w:beforeAutospacing="0" w:after="0" w:afterAutospacing="0"/>
                                    <w:jc w:val="center"/>
                                    <w:rPr>
                                      <w:bCs/>
                                      <w:color w:val="000000" w:themeColor="text1"/>
                                      <w:kern w:val="24"/>
                                      <w:sz w:val="18"/>
                                      <w:szCs w:val="18"/>
                                    </w:rPr>
                                  </w:pPr>
                                  <w:r w:rsidRPr="00B978BD">
                                    <w:rPr>
                                      <w:bCs/>
                                      <w:color w:val="000000" w:themeColor="text1"/>
                                      <w:kern w:val="24"/>
                                      <w:sz w:val="18"/>
                                      <w:szCs w:val="18"/>
                                    </w:rPr>
                                    <w:t>batch volume</w:t>
                                  </w:r>
                                </w:p>
                              </w:tc>
                              <w:tc>
                                <w:tcPr>
                                  <w:tcW w:w="2430" w:type="dxa"/>
                                  <w:vAlign w:val="center"/>
                                </w:tcPr>
                                <w:p w14:paraId="6EDC3075" w14:textId="77777777" w:rsidR="009522D7" w:rsidRPr="00B978BD" w:rsidRDefault="009522D7" w:rsidP="00B978BD">
                                  <w:pPr>
                                    <w:pStyle w:val="NormalWeb"/>
                                    <w:tabs>
                                      <w:tab w:val="left" w:pos="8640"/>
                                    </w:tabs>
                                    <w:spacing w:before="40" w:beforeAutospacing="0" w:after="40" w:afterAutospacing="0"/>
                                    <w:jc w:val="center"/>
                                    <w:rPr>
                                      <w:color w:val="000000" w:themeColor="text1"/>
                                      <w:kern w:val="24"/>
                                      <w:sz w:val="18"/>
                                      <w:szCs w:val="18"/>
                                    </w:rPr>
                                  </w:pPr>
                                </w:p>
                              </w:tc>
                              <w:tc>
                                <w:tcPr>
                                  <w:tcW w:w="1440" w:type="dxa"/>
                                  <w:vAlign w:val="center"/>
                                </w:tcPr>
                                <w:p w14:paraId="103BD844"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any</w:t>
                                  </w:r>
                                </w:p>
                              </w:tc>
                              <w:tc>
                                <w:tcPr>
                                  <w:tcW w:w="1530" w:type="dxa"/>
                                  <w:vAlign w:val="center"/>
                                </w:tcPr>
                                <w:p w14:paraId="62E4616C"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any</w:t>
                                  </w:r>
                                </w:p>
                              </w:tc>
                              <w:tc>
                                <w:tcPr>
                                  <w:tcW w:w="1350" w:type="dxa"/>
                                  <w:shd w:val="clear" w:color="auto" w:fill="auto"/>
                                  <w:noWrap/>
                                  <w:vAlign w:val="center"/>
                                </w:tcPr>
                                <w:p w14:paraId="6E7A5954"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20,000</w:t>
                                  </w:r>
                                </w:p>
                              </w:tc>
                              <w:tc>
                                <w:tcPr>
                                  <w:tcW w:w="1260" w:type="dxa"/>
                                  <w:shd w:val="clear" w:color="auto" w:fill="auto"/>
                                  <w:noWrap/>
                                  <w:vAlign w:val="center"/>
                                </w:tcPr>
                                <w:p w14:paraId="66C1D756"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100,000</w:t>
                                  </w:r>
                                </w:p>
                              </w:tc>
                              <w:tc>
                                <w:tcPr>
                                  <w:tcW w:w="2070" w:type="dxa"/>
                                  <w:tcBorders>
                                    <w:top w:val="nil"/>
                                  </w:tcBorders>
                                </w:tcPr>
                                <w:p w14:paraId="356EE6C5"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bl>
                          <w:p w14:paraId="2DF7C8EF" w14:textId="77777777" w:rsidR="009522D7" w:rsidRPr="00D33C7E" w:rsidRDefault="009522D7" w:rsidP="00B978BD">
                            <w:pPr>
                              <w:tabs>
                                <w:tab w:val="left" w:pos="8640"/>
                              </w:tabs>
                              <w:spacing w:before="60" w:after="0" w:line="240" w:lineRule="auto"/>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 </w:t>
                            </w:r>
                          </w:p>
                          <w:p w14:paraId="15E443D5" w14:textId="77777777" w:rsidR="009522D7" w:rsidRPr="00145555" w:rsidRDefault="009522D7" w:rsidP="00B978BD">
                            <w:pPr>
                              <w:tabs>
                                <w:tab w:val="left" w:pos="8640"/>
                              </w:tabs>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A0D9" id="Text Box 13" o:spid="_x0000_s1032" type="#_x0000_t202" style="position:absolute;margin-left:16.95pt;margin-top:3.65pt;width:548.25pt;height:1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" stroked="f" strokeweight=".5pt">
                <v:textbox>
                  <w:txbxContent>
                    <w:p w14:paraId="330E2216" w14:textId="49DDC2FF" w:rsidR="009522D7" w:rsidRPr="002436B8" w:rsidRDefault="009522D7" w:rsidP="00B978BD">
                      <w:pPr>
                        <w:tabs>
                          <w:tab w:val="left" w:pos="8640"/>
                        </w:tabs>
                        <w:spacing w:after="0" w:line="240" w:lineRule="auto"/>
                        <w:ind w:right="405"/>
                        <w:rPr>
                          <w:rFonts w:ascii="Times New Roman" w:hAnsi="Times New Roman" w:cs="Times New Roman"/>
                          <w:i/>
                          <w:color w:val="000000" w:themeColor="text1"/>
                          <w:sz w:val="18"/>
                          <w:szCs w:val="18"/>
                          <w:shd w:val="clear" w:color="auto" w:fill="FFFFFF"/>
                        </w:rPr>
                      </w:pPr>
                      <w:r w:rsidRPr="00D33C7E">
                        <w:rPr>
                          <w:rFonts w:ascii="Times New Roman" w:hAnsi="Times New Roman" w:cs="Times New Roman"/>
                          <w:i/>
                          <w:color w:val="000000" w:themeColor="text1"/>
                          <w:sz w:val="18"/>
                          <w:szCs w:val="18"/>
                        </w:rPr>
                        <w:t>CM: injection molding</w:t>
                      </w:r>
                      <w:r>
                        <w:rPr>
                          <w:rFonts w:ascii="Times New Roman" w:hAnsi="Times New Roman" w:cs="Times New Roman"/>
                          <w:i/>
                          <w:color w:val="000000" w:themeColor="text1"/>
                          <w:sz w:val="18"/>
                          <w:szCs w:val="18"/>
                        </w:rPr>
                        <w:t xml:space="preserve"> (20k &amp; 100k)</w:t>
                      </w:r>
                      <w:r w:rsidRPr="00D33C7E">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 xml:space="preserve">    </w:t>
                      </w:r>
                      <w:r w:rsidRPr="00D33C7E">
                        <w:rPr>
                          <w:rFonts w:ascii="Times New Roman" w:hAnsi="Times New Roman" w:cs="Times New Roman"/>
                          <w:i/>
                          <w:color w:val="000000" w:themeColor="text1"/>
                          <w:sz w:val="18"/>
                          <w:szCs w:val="18"/>
                        </w:rPr>
                        <w:t xml:space="preserve">AM: </w:t>
                      </w:r>
                      <w:r>
                        <w:rPr>
                          <w:rFonts w:ascii="Times New Roman" w:hAnsi="Times New Roman" w:cs="Times New Roman"/>
                          <w:i/>
                          <w:color w:val="000000" w:themeColor="text1"/>
                          <w:sz w:val="18"/>
                          <w:szCs w:val="18"/>
                          <w:shd w:val="clear" w:color="auto" w:fill="FFFFFF"/>
                        </w:rPr>
                        <w:t>Extrusion</w:t>
                      </w:r>
                      <w:r w:rsidRPr="00D33C7E">
                        <w:rPr>
                          <w:rFonts w:ascii="Times New Roman" w:hAnsi="Times New Roman" w:cs="Times New Roman"/>
                          <w:i/>
                          <w:color w:val="000000" w:themeColor="text1"/>
                          <w:sz w:val="18"/>
                          <w:szCs w:val="18"/>
                          <w:shd w:val="clear" w:color="auto" w:fill="FFFFFF"/>
                        </w:rPr>
                        <w:t xml:space="preserve"> (SLA</w:t>
                      </w:r>
                      <w:r>
                        <w:rPr>
                          <w:rFonts w:ascii="Times New Roman" w:hAnsi="Times New Roman" w:cs="Times New Roman"/>
                          <w:i/>
                          <w:color w:val="000000" w:themeColor="text1"/>
                          <w:sz w:val="18"/>
                          <w:szCs w:val="18"/>
                          <w:shd w:val="clear" w:color="auto" w:fill="FFFFFF"/>
                        </w:rPr>
                        <w:t xml:space="preserve"> &amp; FDM</w:t>
                      </w:r>
                      <w:r w:rsidRPr="00D33C7E">
                        <w:rPr>
                          <w:rFonts w:ascii="Times New Roman" w:hAnsi="Times New Roman" w:cs="Times New Roman"/>
                          <w:i/>
                          <w:color w:val="000000" w:themeColor="text1"/>
                          <w:sz w:val="18"/>
                          <w:szCs w:val="18"/>
                          <w:shd w:val="clear" w:color="auto" w:fill="FFFFFF"/>
                        </w:rPr>
                        <w:t xml:space="preserve">)   </w:t>
                      </w:r>
                      <w:r>
                        <w:rPr>
                          <w:rFonts w:ascii="Times New Roman" w:hAnsi="Times New Roman" w:cs="Times New Roman"/>
                          <w:i/>
                          <w:color w:val="000000" w:themeColor="text1"/>
                          <w:sz w:val="18"/>
                          <w:szCs w:val="18"/>
                          <w:shd w:val="clear" w:color="auto" w:fill="FFFFFF"/>
                        </w:rPr>
                        <w:t xml:space="preserve">      </w:t>
                      </w:r>
                      <w:r w:rsidRPr="00D33C7E">
                        <w:rPr>
                          <w:rFonts w:ascii="Times New Roman" w:hAnsi="Times New Roman" w:cs="Times New Roman"/>
                          <w:i/>
                          <w:color w:val="000000" w:themeColor="text1"/>
                          <w:sz w:val="18"/>
                          <w:szCs w:val="18"/>
                          <w:shd w:val="clear" w:color="auto" w:fill="FFFFFF"/>
                        </w:rPr>
                        <w:t>Materials: polyamide plastic</w:t>
                      </w:r>
                      <w:r>
                        <w:rPr>
                          <w:rFonts w:ascii="Times New Roman" w:hAnsi="Times New Roman" w:cs="Times New Roman"/>
                          <w:i/>
                          <w:color w:val="000000" w:themeColor="text1"/>
                          <w:sz w:val="18"/>
                          <w:szCs w:val="18"/>
                          <w:shd w:val="clear" w:color="auto" w:fill="FFFFFF"/>
                        </w:rPr>
                        <w:tab/>
                      </w:r>
                      <w:r>
                        <w:rPr>
                          <w:rFonts w:ascii="Times New Roman" w:hAnsi="Times New Roman" w:cs="Times New Roman"/>
                          <w:i/>
                          <w:color w:val="000000" w:themeColor="text1"/>
                          <w:sz w:val="18"/>
                          <w:szCs w:val="18"/>
                          <w:shd w:val="clear" w:color="auto" w:fill="FFFFFF"/>
                        </w:rPr>
                        <w:tab/>
                      </w:r>
                      <w:r w:rsidRPr="00ED596A">
                        <w:rPr>
                          <w:rFonts w:ascii="Times New Roman" w:hAnsi="Times New Roman" w:cs="Times New Roman"/>
                          <w:i/>
                          <w:color w:val="000000" w:themeColor="text1"/>
                          <w:sz w:val="18"/>
                          <w:szCs w:val="18"/>
                        </w:rPr>
                        <w:t xml:space="preserve"> </w:t>
                      </w:r>
                    </w:p>
                    <w:p w14:paraId="403E7125" w14:textId="77777777" w:rsidR="009522D7" w:rsidRPr="00145555" w:rsidRDefault="009522D7" w:rsidP="00B978BD">
                      <w:pPr>
                        <w:tabs>
                          <w:tab w:val="left" w:pos="8640"/>
                        </w:tabs>
                        <w:spacing w:after="0" w:line="100" w:lineRule="exact"/>
                        <w:rPr>
                          <w:rFonts w:ascii="Times New Roman" w:hAnsi="Times New Roman" w:cs="Times New Roman"/>
                          <w:i/>
                          <w:color w:val="000000" w:themeColor="text1"/>
                          <w:shd w:val="clear" w:color="auto" w:fill="FFFFFF"/>
                        </w:rPr>
                      </w:pPr>
                    </w:p>
                    <w:tbl>
                      <w:tblPr>
                        <w:tblW w:w="11265" w:type="dxa"/>
                        <w:tblInd w:w="93" w:type="dxa"/>
                        <w:tblBorders>
                          <w:insideH w:val="single" w:sz="4" w:space="0" w:color="auto"/>
                          <w:insideV w:val="single" w:sz="4" w:space="0" w:color="auto"/>
                        </w:tblBorders>
                        <w:tblLayout w:type="fixed"/>
                        <w:tblLook w:val="04A0" w:firstRow="1" w:lastRow="0" w:firstColumn="1" w:lastColumn="0" w:noHBand="0" w:noVBand="1"/>
                      </w:tblPr>
                      <w:tblGrid>
                        <w:gridCol w:w="1185"/>
                        <w:gridCol w:w="2430"/>
                        <w:gridCol w:w="1440"/>
                        <w:gridCol w:w="1530"/>
                        <w:gridCol w:w="1350"/>
                        <w:gridCol w:w="1260"/>
                        <w:gridCol w:w="2070"/>
                      </w:tblGrid>
                      <w:tr w:rsidR="009522D7" w:rsidRPr="00145555" w14:paraId="2994694E" w14:textId="77777777" w:rsidTr="00B978BD">
                        <w:trPr>
                          <w:trHeight w:val="112"/>
                        </w:trPr>
                        <w:tc>
                          <w:tcPr>
                            <w:tcW w:w="1185" w:type="dxa"/>
                            <w:shd w:val="clear" w:color="auto" w:fill="DAEEF3" w:themeFill="accent5" w:themeFillTint="33"/>
                            <w:noWrap/>
                            <w:vAlign w:val="center"/>
                            <w:hideMark/>
                          </w:tcPr>
                          <w:p w14:paraId="36877966"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Method</w:t>
                            </w:r>
                          </w:p>
                        </w:tc>
                        <w:tc>
                          <w:tcPr>
                            <w:tcW w:w="2430" w:type="dxa"/>
                            <w:shd w:val="clear" w:color="auto" w:fill="DAEEF3" w:themeFill="accent5" w:themeFillTint="33"/>
                            <w:vAlign w:val="center"/>
                          </w:tcPr>
                          <w:p w14:paraId="0649198C" w14:textId="77777777" w:rsidR="009522D7" w:rsidRPr="00B978BD" w:rsidRDefault="009522D7" w:rsidP="00B978BD">
                            <w:pPr>
                              <w:pStyle w:val="NormalWeb"/>
                              <w:tabs>
                                <w:tab w:val="left" w:pos="8640"/>
                              </w:tabs>
                              <w:spacing w:before="40" w:beforeAutospacing="0" w:after="40" w:afterAutospacing="0"/>
                              <w:jc w:val="center"/>
                              <w:rPr>
                                <w:bCs/>
                                <w:color w:val="000000" w:themeColor="text1"/>
                                <w:kern w:val="24"/>
                                <w:sz w:val="18"/>
                                <w:szCs w:val="18"/>
                              </w:rPr>
                            </w:pPr>
                            <w:r w:rsidRPr="00B978BD">
                              <w:rPr>
                                <w:bCs/>
                                <w:color w:val="000000" w:themeColor="text1"/>
                                <w:kern w:val="24"/>
                                <w:sz w:val="18"/>
                                <w:szCs w:val="18"/>
                              </w:rPr>
                              <w:t>denotation</w:t>
                            </w:r>
                          </w:p>
                        </w:tc>
                        <w:tc>
                          <w:tcPr>
                            <w:tcW w:w="1440" w:type="dxa"/>
                            <w:shd w:val="clear" w:color="auto" w:fill="DAEEF3" w:themeFill="accent5" w:themeFillTint="33"/>
                            <w:vAlign w:val="center"/>
                          </w:tcPr>
                          <w:p w14:paraId="3D65BB05"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AM_SLA</w:t>
                            </w:r>
                          </w:p>
                        </w:tc>
                        <w:tc>
                          <w:tcPr>
                            <w:tcW w:w="1530" w:type="dxa"/>
                            <w:shd w:val="clear" w:color="auto" w:fill="DAEEF3" w:themeFill="accent5" w:themeFillTint="33"/>
                            <w:vAlign w:val="center"/>
                          </w:tcPr>
                          <w:p w14:paraId="02C47A46" w14:textId="77777777" w:rsidR="009522D7" w:rsidRPr="00B978BD" w:rsidRDefault="009522D7" w:rsidP="00B978BD">
                            <w:pPr>
                              <w:pStyle w:val="NormalWeb"/>
                              <w:tabs>
                                <w:tab w:val="left" w:pos="8640"/>
                              </w:tabs>
                              <w:spacing w:before="40" w:beforeAutospacing="0" w:after="40" w:afterAutospacing="0"/>
                              <w:jc w:val="center"/>
                              <w:rPr>
                                <w:bCs/>
                                <w:color w:val="000000" w:themeColor="text1"/>
                                <w:kern w:val="24"/>
                                <w:sz w:val="18"/>
                                <w:szCs w:val="18"/>
                              </w:rPr>
                            </w:pPr>
                            <w:proofErr w:type="spellStart"/>
                            <w:r w:rsidRPr="00B978BD">
                              <w:rPr>
                                <w:bCs/>
                                <w:color w:val="000000" w:themeColor="text1"/>
                                <w:kern w:val="24"/>
                                <w:sz w:val="18"/>
                                <w:szCs w:val="18"/>
                              </w:rPr>
                              <w:t>AM_Extrusion</w:t>
                            </w:r>
                            <w:proofErr w:type="spellEnd"/>
                          </w:p>
                        </w:tc>
                        <w:tc>
                          <w:tcPr>
                            <w:tcW w:w="1350" w:type="dxa"/>
                            <w:shd w:val="clear" w:color="auto" w:fill="DAEEF3" w:themeFill="accent5" w:themeFillTint="33"/>
                            <w:noWrap/>
                            <w:vAlign w:val="center"/>
                            <w:hideMark/>
                          </w:tcPr>
                          <w:p w14:paraId="46937F89"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CM_20k</w:t>
                            </w:r>
                          </w:p>
                        </w:tc>
                        <w:tc>
                          <w:tcPr>
                            <w:tcW w:w="1260" w:type="dxa"/>
                            <w:shd w:val="clear" w:color="auto" w:fill="DAEEF3" w:themeFill="accent5" w:themeFillTint="33"/>
                            <w:noWrap/>
                            <w:vAlign w:val="center"/>
                            <w:hideMark/>
                          </w:tcPr>
                          <w:p w14:paraId="239075C7"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CM_100k</w:t>
                            </w:r>
                          </w:p>
                        </w:tc>
                        <w:tc>
                          <w:tcPr>
                            <w:tcW w:w="2070" w:type="dxa"/>
                            <w:shd w:val="clear" w:color="auto" w:fill="DAEEF3" w:themeFill="accent5" w:themeFillTint="33"/>
                            <w:vAlign w:val="center"/>
                          </w:tcPr>
                          <w:p w14:paraId="780316F3" w14:textId="77777777" w:rsidR="009522D7" w:rsidRPr="00B978BD" w:rsidRDefault="009522D7" w:rsidP="00B978BD">
                            <w:pPr>
                              <w:pStyle w:val="NormalWeb"/>
                              <w:tabs>
                                <w:tab w:val="left" w:pos="8640"/>
                              </w:tabs>
                              <w:spacing w:before="40" w:beforeAutospacing="0" w:after="40" w:afterAutospacing="0"/>
                              <w:jc w:val="center"/>
                              <w:rPr>
                                <w:bCs/>
                                <w:i/>
                                <w:color w:val="000000" w:themeColor="text1"/>
                                <w:kern w:val="24"/>
                                <w:sz w:val="18"/>
                                <w:szCs w:val="18"/>
                              </w:rPr>
                            </w:pPr>
                            <w:r w:rsidRPr="00B978BD">
                              <w:rPr>
                                <w:bCs/>
                                <w:i/>
                                <w:color w:val="000000" w:themeColor="text1"/>
                                <w:kern w:val="24"/>
                                <w:sz w:val="18"/>
                                <w:szCs w:val="18"/>
                              </w:rPr>
                              <w:t>remark</w:t>
                            </w:r>
                          </w:p>
                        </w:tc>
                      </w:tr>
                      <w:tr w:rsidR="009522D7" w:rsidRPr="00145555" w14:paraId="6EEBB95A" w14:textId="77777777" w:rsidTr="00401A81">
                        <w:trPr>
                          <w:trHeight w:val="288"/>
                        </w:trPr>
                        <w:tc>
                          <w:tcPr>
                            <w:tcW w:w="1185" w:type="dxa"/>
                            <w:shd w:val="clear" w:color="auto" w:fill="auto"/>
                            <w:noWrap/>
                            <w:vAlign w:val="center"/>
                            <w:hideMark/>
                          </w:tcPr>
                          <w:p w14:paraId="3D98A6EF"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Assembly</w:t>
                            </w:r>
                          </w:p>
                        </w:tc>
                        <w:tc>
                          <w:tcPr>
                            <w:tcW w:w="2430" w:type="dxa"/>
                            <w:vMerge w:val="restart"/>
                            <w:vAlign w:val="center"/>
                          </w:tcPr>
                          <w:p w14:paraId="2448F13F" w14:textId="77777777" w:rsidR="009522D7" w:rsidRPr="00B978BD" w:rsidRDefault="009522D7" w:rsidP="00B978BD">
                            <w:pPr>
                              <w:pStyle w:val="NormalWeb"/>
                              <w:tabs>
                                <w:tab w:val="left" w:pos="8640"/>
                              </w:tabs>
                              <w:spacing w:before="20" w:beforeAutospacing="0" w:after="20" w:afterAutospacing="0"/>
                              <w:jc w:val="center"/>
                              <w:rPr>
                                <w:color w:val="000000" w:themeColor="text1"/>
                                <w:kern w:val="24"/>
                                <w:sz w:val="18"/>
                                <w:szCs w:val="18"/>
                              </w:rPr>
                            </w:pPr>
                            <w:r w:rsidRPr="00B978BD">
                              <w:rPr>
                                <w:color w:val="000000" w:themeColor="text1"/>
                                <w:kern w:val="24"/>
                                <w:sz w:val="18"/>
                                <w:szCs w:val="18"/>
                              </w:rPr>
                              <w:t>Others ‘</w:t>
                            </w:r>
                            <w:r w:rsidRPr="00B978BD">
                              <w:rPr>
                                <w:b/>
                                <w:color w:val="000000" w:themeColor="text1"/>
                                <w:kern w:val="24"/>
                                <w:sz w:val="18"/>
                                <w:szCs w:val="18"/>
                              </w:rPr>
                              <w:t>O</w:t>
                            </w:r>
                            <w:r w:rsidRPr="00B978BD">
                              <w:rPr>
                                <w:color w:val="000000" w:themeColor="text1"/>
                                <w:kern w:val="24"/>
                                <w:sz w:val="18"/>
                                <w:szCs w:val="18"/>
                              </w:rPr>
                              <w:t>’</w:t>
                            </w:r>
                          </w:p>
                        </w:tc>
                        <w:tc>
                          <w:tcPr>
                            <w:tcW w:w="1440" w:type="dxa"/>
                            <w:vMerge w:val="restart"/>
                            <w:vAlign w:val="center"/>
                          </w:tcPr>
                          <w:p w14:paraId="1D5BD03C"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kern w:val="24"/>
                                <w:sz w:val="18"/>
                                <w:szCs w:val="18"/>
                              </w:rPr>
                              <w:t>L</w:t>
                            </w:r>
                          </w:p>
                        </w:tc>
                        <w:tc>
                          <w:tcPr>
                            <w:tcW w:w="1530" w:type="dxa"/>
                            <w:vMerge w:val="restart"/>
                            <w:shd w:val="clear" w:color="auto" w:fill="auto"/>
                            <w:vAlign w:val="center"/>
                          </w:tcPr>
                          <w:p w14:paraId="6650592C" w14:textId="77777777" w:rsidR="009522D7" w:rsidRPr="00B978BD" w:rsidRDefault="009522D7" w:rsidP="00B978BD">
                            <w:pPr>
                              <w:pStyle w:val="NormalWeb"/>
                              <w:tabs>
                                <w:tab w:val="left" w:pos="8640"/>
                              </w:tabs>
                              <w:spacing w:before="20" w:beforeAutospacing="0" w:after="20" w:afterAutospacing="0"/>
                              <w:jc w:val="center"/>
                              <w:rPr>
                                <w:i/>
                                <w:color w:val="000000" w:themeColor="text1"/>
                                <w:kern w:val="24"/>
                                <w:sz w:val="18"/>
                                <w:szCs w:val="18"/>
                              </w:rPr>
                            </w:pPr>
                            <w:r w:rsidRPr="00B978BD">
                              <w:rPr>
                                <w:i/>
                                <w:color w:val="000000" w:themeColor="text1"/>
                                <w:kern w:val="24"/>
                                <w:sz w:val="18"/>
                                <w:szCs w:val="18"/>
                              </w:rPr>
                              <w:t>L</w:t>
                            </w:r>
                          </w:p>
                        </w:tc>
                        <w:tc>
                          <w:tcPr>
                            <w:tcW w:w="1350" w:type="dxa"/>
                            <w:vMerge w:val="restart"/>
                            <w:shd w:val="clear" w:color="auto" w:fill="auto"/>
                            <w:noWrap/>
                            <w:vAlign w:val="center"/>
                            <w:hideMark/>
                          </w:tcPr>
                          <w:p w14:paraId="3379E2D9"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kern w:val="24"/>
                                <w:sz w:val="18"/>
                                <w:szCs w:val="18"/>
                              </w:rPr>
                              <w:t>L</w:t>
                            </w:r>
                          </w:p>
                        </w:tc>
                        <w:tc>
                          <w:tcPr>
                            <w:tcW w:w="1260" w:type="dxa"/>
                            <w:vMerge w:val="restart"/>
                            <w:shd w:val="clear" w:color="auto" w:fill="auto"/>
                            <w:noWrap/>
                            <w:vAlign w:val="center"/>
                          </w:tcPr>
                          <w:p w14:paraId="66006DF4"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r w:rsidRPr="00B978BD">
                              <w:rPr>
                                <w:i/>
                                <w:color w:val="000000" w:themeColor="text1"/>
                                <w:sz w:val="18"/>
                                <w:szCs w:val="18"/>
                              </w:rPr>
                              <w:t>L</w:t>
                            </w:r>
                          </w:p>
                        </w:tc>
                        <w:tc>
                          <w:tcPr>
                            <w:tcW w:w="2070" w:type="dxa"/>
                            <w:vMerge w:val="restart"/>
                            <w:shd w:val="clear" w:color="auto" w:fill="auto"/>
                            <w:vAlign w:val="center"/>
                          </w:tcPr>
                          <w:p w14:paraId="398722A7" w14:textId="77777777" w:rsidR="009522D7" w:rsidRPr="00B978BD" w:rsidRDefault="009522D7" w:rsidP="00B978BD">
                            <w:pPr>
                              <w:tabs>
                                <w:tab w:val="left" w:pos="8640"/>
                              </w:tabs>
                              <w:spacing w:after="0" w:line="300" w:lineRule="exact"/>
                              <w:rPr>
                                <w:rFonts w:ascii="Times New Roman" w:hAnsi="Times New Roman" w:cs="Times New Roman"/>
                                <w:color w:val="000000" w:themeColor="text1"/>
                                <w:kern w:val="24"/>
                                <w:sz w:val="18"/>
                                <w:szCs w:val="18"/>
                              </w:rPr>
                            </w:pPr>
                            <w:r w:rsidRPr="00B978BD">
                              <w:rPr>
                                <w:rFonts w:ascii="Times New Roman" w:hAnsi="Times New Roman" w:cs="Times New Roman"/>
                                <w:color w:val="000000" w:themeColor="text1"/>
                                <w:kern w:val="24"/>
                                <w:sz w:val="18"/>
                                <w:szCs w:val="18"/>
                              </w:rPr>
                              <w:t>CM ‘Other unit cost’</w:t>
                            </w:r>
                          </w:p>
                          <w:p w14:paraId="1049218F" w14:textId="77777777" w:rsidR="009522D7" w:rsidRPr="00B978BD" w:rsidRDefault="009522D7" w:rsidP="00B978BD">
                            <w:pPr>
                              <w:tabs>
                                <w:tab w:val="left" w:pos="8640"/>
                              </w:tabs>
                              <w:spacing w:after="0" w:line="300" w:lineRule="exact"/>
                              <w:rPr>
                                <w:rFonts w:ascii="Times New Roman" w:hAnsi="Times New Roman" w:cs="Times New Roman"/>
                                <w:sz w:val="18"/>
                                <w:szCs w:val="18"/>
                              </w:rPr>
                            </w:pPr>
                            <w:r w:rsidRPr="00B978BD">
                              <w:rPr>
                                <w:rFonts w:ascii="Times New Roman" w:hAnsi="Times New Roman" w:cs="Times New Roman"/>
                                <w:color w:val="000000" w:themeColor="text1"/>
                                <w:kern w:val="24"/>
                                <w:sz w:val="18"/>
                                <w:szCs w:val="18"/>
                              </w:rPr>
                              <w:t>(constant)</w:t>
                            </w:r>
                          </w:p>
                          <w:p w14:paraId="609929F6" w14:textId="77777777" w:rsidR="009522D7" w:rsidRPr="00B978BD" w:rsidRDefault="009522D7" w:rsidP="00B978BD">
                            <w:pPr>
                              <w:pStyle w:val="NormalWeb"/>
                              <w:tabs>
                                <w:tab w:val="left" w:pos="8640"/>
                              </w:tabs>
                              <w:spacing w:before="0" w:beforeAutospacing="0" w:after="0" w:afterAutospacing="0"/>
                              <w:ind w:right="342"/>
                              <w:jc w:val="center"/>
                              <w:rPr>
                                <w:color w:val="000000" w:themeColor="text1"/>
                                <w:kern w:val="24"/>
                                <w:sz w:val="18"/>
                                <w:szCs w:val="18"/>
                              </w:rPr>
                            </w:pPr>
                          </w:p>
                        </w:tc>
                      </w:tr>
                      <w:tr w:rsidR="009522D7" w:rsidRPr="00145555" w14:paraId="35AFA944" w14:textId="77777777" w:rsidTr="00401A81">
                        <w:trPr>
                          <w:trHeight w:val="288"/>
                        </w:trPr>
                        <w:tc>
                          <w:tcPr>
                            <w:tcW w:w="1185" w:type="dxa"/>
                            <w:shd w:val="clear" w:color="auto" w:fill="auto"/>
                            <w:noWrap/>
                            <w:vAlign w:val="center"/>
                            <w:hideMark/>
                          </w:tcPr>
                          <w:p w14:paraId="64329C9E"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Operator</w:t>
                            </w:r>
                          </w:p>
                        </w:tc>
                        <w:tc>
                          <w:tcPr>
                            <w:tcW w:w="2430" w:type="dxa"/>
                            <w:vMerge/>
                            <w:vAlign w:val="center"/>
                          </w:tcPr>
                          <w:p w14:paraId="04AF3B09" w14:textId="77777777" w:rsidR="009522D7" w:rsidRPr="00B978BD" w:rsidRDefault="009522D7" w:rsidP="00B978BD">
                            <w:pPr>
                              <w:pStyle w:val="NormalWeb"/>
                              <w:tabs>
                                <w:tab w:val="left" w:pos="8640"/>
                              </w:tabs>
                              <w:spacing w:before="20" w:beforeAutospacing="0" w:after="20" w:afterAutospacing="0"/>
                              <w:jc w:val="center"/>
                              <w:rPr>
                                <w:color w:val="000000" w:themeColor="text1"/>
                                <w:sz w:val="18"/>
                                <w:szCs w:val="18"/>
                              </w:rPr>
                            </w:pPr>
                          </w:p>
                        </w:tc>
                        <w:tc>
                          <w:tcPr>
                            <w:tcW w:w="1440" w:type="dxa"/>
                            <w:vMerge/>
                            <w:vAlign w:val="center"/>
                          </w:tcPr>
                          <w:p w14:paraId="51786F62"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530" w:type="dxa"/>
                            <w:vMerge/>
                            <w:shd w:val="clear" w:color="auto" w:fill="auto"/>
                            <w:vAlign w:val="center"/>
                          </w:tcPr>
                          <w:p w14:paraId="1455D566"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350" w:type="dxa"/>
                            <w:vMerge/>
                            <w:shd w:val="clear" w:color="auto" w:fill="auto"/>
                            <w:noWrap/>
                            <w:vAlign w:val="center"/>
                            <w:hideMark/>
                          </w:tcPr>
                          <w:p w14:paraId="3BE878E1"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60722CDF"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shd w:val="clear" w:color="auto" w:fill="auto"/>
                          </w:tcPr>
                          <w:p w14:paraId="17305EC0"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01A120D0" w14:textId="77777777" w:rsidTr="00401A81">
                        <w:trPr>
                          <w:trHeight w:val="288"/>
                        </w:trPr>
                        <w:tc>
                          <w:tcPr>
                            <w:tcW w:w="1185" w:type="dxa"/>
                            <w:shd w:val="clear" w:color="auto" w:fill="auto"/>
                            <w:noWrap/>
                            <w:vAlign w:val="center"/>
                            <w:hideMark/>
                          </w:tcPr>
                          <w:p w14:paraId="2EFD746A"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Materials</w:t>
                            </w:r>
                          </w:p>
                        </w:tc>
                        <w:tc>
                          <w:tcPr>
                            <w:tcW w:w="2430" w:type="dxa"/>
                            <w:vMerge/>
                            <w:vAlign w:val="center"/>
                          </w:tcPr>
                          <w:p w14:paraId="4C67D0C3" w14:textId="77777777" w:rsidR="009522D7" w:rsidRPr="00B978BD" w:rsidRDefault="009522D7" w:rsidP="00B978BD">
                            <w:pPr>
                              <w:pStyle w:val="NormalWeb"/>
                              <w:tabs>
                                <w:tab w:val="left" w:pos="8640"/>
                              </w:tabs>
                              <w:spacing w:before="20" w:beforeAutospacing="0" w:after="20" w:afterAutospacing="0"/>
                              <w:jc w:val="center"/>
                              <w:rPr>
                                <w:bCs/>
                                <w:color w:val="000000" w:themeColor="text1"/>
                                <w:kern w:val="24"/>
                                <w:sz w:val="18"/>
                                <w:szCs w:val="18"/>
                              </w:rPr>
                            </w:pPr>
                          </w:p>
                        </w:tc>
                        <w:tc>
                          <w:tcPr>
                            <w:tcW w:w="1440" w:type="dxa"/>
                            <w:vMerge w:val="restart"/>
                            <w:vAlign w:val="center"/>
                          </w:tcPr>
                          <w:p w14:paraId="45C0A2E7" w14:textId="77777777" w:rsidR="009522D7" w:rsidRPr="00401A81" w:rsidRDefault="009522D7" w:rsidP="00B978BD">
                            <w:pPr>
                              <w:pStyle w:val="NormalWeb"/>
                              <w:tabs>
                                <w:tab w:val="left" w:pos="8640"/>
                              </w:tabs>
                              <w:spacing w:before="20" w:beforeAutospacing="0" w:after="20" w:afterAutospacing="0"/>
                              <w:jc w:val="center"/>
                              <w:rPr>
                                <w:b/>
                                <w:i/>
                                <w:color w:val="000000" w:themeColor="text1"/>
                                <w:sz w:val="18"/>
                                <w:szCs w:val="18"/>
                              </w:rPr>
                            </w:pPr>
                            <w:r w:rsidRPr="00401A81">
                              <w:rPr>
                                <w:b/>
                                <w:bCs/>
                                <w:i/>
                                <w:color w:val="000000" w:themeColor="text1"/>
                                <w:kern w:val="24"/>
                                <w:sz w:val="18"/>
                                <w:szCs w:val="18"/>
                              </w:rPr>
                              <w:t>VH</w:t>
                            </w:r>
                          </w:p>
                        </w:tc>
                        <w:tc>
                          <w:tcPr>
                            <w:tcW w:w="1530" w:type="dxa"/>
                            <w:vMerge w:val="restart"/>
                            <w:shd w:val="clear" w:color="auto" w:fill="auto"/>
                            <w:vAlign w:val="center"/>
                          </w:tcPr>
                          <w:p w14:paraId="0A365E80" w14:textId="77777777" w:rsidR="009522D7" w:rsidRPr="00401A81" w:rsidRDefault="009522D7" w:rsidP="00B978BD">
                            <w:pPr>
                              <w:pStyle w:val="NormalWeb"/>
                              <w:tabs>
                                <w:tab w:val="left" w:pos="8640"/>
                              </w:tabs>
                              <w:spacing w:before="20" w:beforeAutospacing="0" w:after="20" w:afterAutospacing="0"/>
                              <w:jc w:val="center"/>
                              <w:rPr>
                                <w:b/>
                                <w:i/>
                                <w:color w:val="000000" w:themeColor="text1"/>
                                <w:sz w:val="18"/>
                                <w:szCs w:val="18"/>
                              </w:rPr>
                            </w:pPr>
                            <w:r w:rsidRPr="00401A81">
                              <w:rPr>
                                <w:b/>
                                <w:i/>
                                <w:color w:val="000000" w:themeColor="text1"/>
                                <w:sz w:val="18"/>
                                <w:szCs w:val="18"/>
                              </w:rPr>
                              <w:t>H</w:t>
                            </w:r>
                          </w:p>
                        </w:tc>
                        <w:tc>
                          <w:tcPr>
                            <w:tcW w:w="1350" w:type="dxa"/>
                            <w:vMerge/>
                            <w:shd w:val="clear" w:color="auto" w:fill="auto"/>
                            <w:noWrap/>
                            <w:vAlign w:val="center"/>
                            <w:hideMark/>
                          </w:tcPr>
                          <w:p w14:paraId="62D3FB29"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7957499B"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shd w:val="clear" w:color="auto" w:fill="auto"/>
                          </w:tcPr>
                          <w:p w14:paraId="24AFA6DD"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0F031D79" w14:textId="77777777" w:rsidTr="00401A81">
                        <w:trPr>
                          <w:trHeight w:val="288"/>
                        </w:trPr>
                        <w:tc>
                          <w:tcPr>
                            <w:tcW w:w="1185" w:type="dxa"/>
                            <w:shd w:val="clear" w:color="auto" w:fill="auto"/>
                            <w:noWrap/>
                            <w:vAlign w:val="center"/>
                            <w:hideMark/>
                          </w:tcPr>
                          <w:p w14:paraId="1D748BB4"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Machine</w:t>
                            </w:r>
                          </w:p>
                        </w:tc>
                        <w:tc>
                          <w:tcPr>
                            <w:tcW w:w="2430" w:type="dxa"/>
                            <w:vMerge/>
                            <w:vAlign w:val="center"/>
                          </w:tcPr>
                          <w:p w14:paraId="1B203E74" w14:textId="77777777" w:rsidR="009522D7" w:rsidRPr="00B978BD" w:rsidRDefault="009522D7" w:rsidP="00B978BD">
                            <w:pPr>
                              <w:pStyle w:val="NormalWeb"/>
                              <w:tabs>
                                <w:tab w:val="left" w:pos="8640"/>
                              </w:tabs>
                              <w:spacing w:before="20" w:beforeAutospacing="0" w:after="20" w:afterAutospacing="0"/>
                              <w:jc w:val="center"/>
                              <w:rPr>
                                <w:color w:val="000000" w:themeColor="text1"/>
                                <w:sz w:val="18"/>
                                <w:szCs w:val="18"/>
                              </w:rPr>
                            </w:pPr>
                          </w:p>
                        </w:tc>
                        <w:tc>
                          <w:tcPr>
                            <w:tcW w:w="1440" w:type="dxa"/>
                            <w:vMerge/>
                            <w:vAlign w:val="center"/>
                          </w:tcPr>
                          <w:p w14:paraId="3F08A0C0"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530" w:type="dxa"/>
                            <w:vMerge/>
                            <w:shd w:val="clear" w:color="auto" w:fill="auto"/>
                            <w:vAlign w:val="center"/>
                          </w:tcPr>
                          <w:p w14:paraId="490BB536"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350" w:type="dxa"/>
                            <w:vMerge/>
                            <w:shd w:val="clear" w:color="auto" w:fill="auto"/>
                            <w:noWrap/>
                            <w:vAlign w:val="center"/>
                            <w:hideMark/>
                          </w:tcPr>
                          <w:p w14:paraId="6133B77A"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1260" w:type="dxa"/>
                            <w:vMerge/>
                            <w:shd w:val="clear" w:color="auto" w:fill="auto"/>
                            <w:noWrap/>
                            <w:vAlign w:val="center"/>
                            <w:hideMark/>
                          </w:tcPr>
                          <w:p w14:paraId="18129B84" w14:textId="77777777" w:rsidR="009522D7" w:rsidRPr="00B978BD" w:rsidRDefault="009522D7" w:rsidP="00B978BD">
                            <w:pPr>
                              <w:pStyle w:val="NormalWeb"/>
                              <w:tabs>
                                <w:tab w:val="left" w:pos="8640"/>
                              </w:tabs>
                              <w:spacing w:before="20" w:beforeAutospacing="0" w:after="20" w:afterAutospacing="0"/>
                              <w:jc w:val="center"/>
                              <w:rPr>
                                <w:i/>
                                <w:color w:val="000000" w:themeColor="text1"/>
                                <w:sz w:val="18"/>
                                <w:szCs w:val="18"/>
                              </w:rPr>
                            </w:pPr>
                          </w:p>
                        </w:tc>
                        <w:tc>
                          <w:tcPr>
                            <w:tcW w:w="2070" w:type="dxa"/>
                            <w:vMerge/>
                            <w:tcBorders>
                              <w:bottom w:val="single" w:sz="4" w:space="0" w:color="auto"/>
                            </w:tcBorders>
                            <w:shd w:val="clear" w:color="auto" w:fill="auto"/>
                          </w:tcPr>
                          <w:p w14:paraId="1CE4C26A"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28620585" w14:textId="77777777" w:rsidTr="00B978BD">
                        <w:trPr>
                          <w:trHeight w:val="50"/>
                        </w:trPr>
                        <w:tc>
                          <w:tcPr>
                            <w:tcW w:w="1185" w:type="dxa"/>
                            <w:shd w:val="clear" w:color="auto" w:fill="auto"/>
                            <w:noWrap/>
                            <w:vAlign w:val="center"/>
                            <w:hideMark/>
                          </w:tcPr>
                          <w:p w14:paraId="058E70F2"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bCs/>
                                <w:color w:val="000000" w:themeColor="text1"/>
                                <w:kern w:val="24"/>
                                <w:sz w:val="18"/>
                                <w:szCs w:val="18"/>
                              </w:rPr>
                              <w:t>Tooling</w:t>
                            </w:r>
                          </w:p>
                        </w:tc>
                        <w:tc>
                          <w:tcPr>
                            <w:tcW w:w="2430" w:type="dxa"/>
                            <w:vAlign w:val="center"/>
                          </w:tcPr>
                          <w:p w14:paraId="448F9A0D"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Tooling and molding  ‘</w:t>
                            </w:r>
                            <w:r w:rsidRPr="00B978BD">
                              <w:rPr>
                                <w:b/>
                                <w:color w:val="000000" w:themeColor="text1"/>
                                <w:kern w:val="24"/>
                                <w:sz w:val="18"/>
                                <w:szCs w:val="18"/>
                              </w:rPr>
                              <w:t>T</w:t>
                            </w:r>
                            <w:r w:rsidRPr="00B978BD">
                              <w:rPr>
                                <w:color w:val="000000" w:themeColor="text1"/>
                                <w:kern w:val="24"/>
                                <w:sz w:val="18"/>
                                <w:szCs w:val="18"/>
                              </w:rPr>
                              <w:t>’</w:t>
                            </w:r>
                          </w:p>
                        </w:tc>
                        <w:tc>
                          <w:tcPr>
                            <w:tcW w:w="1440" w:type="dxa"/>
                            <w:vAlign w:val="center"/>
                          </w:tcPr>
                          <w:p w14:paraId="5415D005"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kern w:val="24"/>
                                <w:sz w:val="18"/>
                                <w:szCs w:val="18"/>
                              </w:rPr>
                              <w:t>0</w:t>
                            </w:r>
                          </w:p>
                        </w:tc>
                        <w:tc>
                          <w:tcPr>
                            <w:tcW w:w="1530" w:type="dxa"/>
                            <w:vAlign w:val="center"/>
                          </w:tcPr>
                          <w:p w14:paraId="63DA2DD9" w14:textId="77777777" w:rsidR="009522D7" w:rsidRPr="00B978BD" w:rsidRDefault="009522D7" w:rsidP="00401A81">
                            <w:pPr>
                              <w:pStyle w:val="NormalWeb"/>
                              <w:tabs>
                                <w:tab w:val="left" w:pos="8640"/>
                              </w:tabs>
                              <w:spacing w:before="60" w:beforeAutospacing="0" w:after="60" w:afterAutospacing="0"/>
                              <w:jc w:val="center"/>
                              <w:rPr>
                                <w:bCs/>
                                <w:i/>
                                <w:color w:val="000000" w:themeColor="text1"/>
                                <w:kern w:val="24"/>
                                <w:sz w:val="18"/>
                                <w:szCs w:val="18"/>
                              </w:rPr>
                            </w:pPr>
                            <w:r w:rsidRPr="00B978BD">
                              <w:rPr>
                                <w:bCs/>
                                <w:i/>
                                <w:color w:val="000000" w:themeColor="text1"/>
                                <w:kern w:val="24"/>
                                <w:sz w:val="18"/>
                                <w:szCs w:val="18"/>
                              </w:rPr>
                              <w:t>0</w:t>
                            </w:r>
                          </w:p>
                        </w:tc>
                        <w:tc>
                          <w:tcPr>
                            <w:tcW w:w="1350" w:type="dxa"/>
                            <w:shd w:val="clear" w:color="auto" w:fill="auto"/>
                            <w:noWrap/>
                            <w:vAlign w:val="center"/>
                            <w:hideMark/>
                          </w:tcPr>
                          <w:p w14:paraId="441DDC76"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bCs/>
                                <w:i/>
                                <w:color w:val="000000" w:themeColor="text1"/>
                                <w:kern w:val="24"/>
                                <w:sz w:val="18"/>
                                <w:szCs w:val="18"/>
                              </w:rPr>
                              <w:t>VH</w:t>
                            </w:r>
                          </w:p>
                        </w:tc>
                        <w:tc>
                          <w:tcPr>
                            <w:tcW w:w="1260" w:type="dxa"/>
                            <w:shd w:val="clear" w:color="auto" w:fill="auto"/>
                            <w:noWrap/>
                            <w:vAlign w:val="center"/>
                            <w:hideMark/>
                          </w:tcPr>
                          <w:p w14:paraId="489F73A8"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bCs/>
                                <w:i/>
                                <w:color w:val="000000" w:themeColor="text1"/>
                                <w:kern w:val="24"/>
                                <w:sz w:val="18"/>
                                <w:szCs w:val="18"/>
                              </w:rPr>
                              <w:t>H</w:t>
                            </w:r>
                          </w:p>
                        </w:tc>
                        <w:tc>
                          <w:tcPr>
                            <w:tcW w:w="2070" w:type="dxa"/>
                            <w:tcBorders>
                              <w:top w:val="single" w:sz="4" w:space="0" w:color="auto"/>
                              <w:bottom w:val="nil"/>
                            </w:tcBorders>
                          </w:tcPr>
                          <w:p w14:paraId="2824D73D" w14:textId="77777777" w:rsidR="009522D7" w:rsidRPr="00B978BD" w:rsidRDefault="009522D7" w:rsidP="00B978BD">
                            <w:pPr>
                              <w:pStyle w:val="NormalWeb"/>
                              <w:tabs>
                                <w:tab w:val="left" w:pos="8640"/>
                              </w:tabs>
                              <w:spacing w:before="0" w:beforeAutospacing="0" w:after="0" w:afterAutospacing="0"/>
                              <w:jc w:val="right"/>
                              <w:rPr>
                                <w:bCs/>
                                <w:color w:val="000000" w:themeColor="text1"/>
                                <w:kern w:val="24"/>
                                <w:sz w:val="18"/>
                                <w:szCs w:val="18"/>
                              </w:rPr>
                            </w:pPr>
                          </w:p>
                        </w:tc>
                      </w:tr>
                      <w:tr w:rsidR="009522D7" w:rsidRPr="00145555" w14:paraId="0B7B19FE" w14:textId="77777777" w:rsidTr="00B978BD">
                        <w:trPr>
                          <w:trHeight w:val="288"/>
                        </w:trPr>
                        <w:tc>
                          <w:tcPr>
                            <w:tcW w:w="1185" w:type="dxa"/>
                            <w:vMerge w:val="restart"/>
                            <w:shd w:val="clear" w:color="auto" w:fill="auto"/>
                            <w:noWrap/>
                            <w:vAlign w:val="center"/>
                            <w:hideMark/>
                          </w:tcPr>
                          <w:p w14:paraId="537A884C" w14:textId="77777777" w:rsidR="009522D7" w:rsidRPr="00B978BD" w:rsidRDefault="009522D7" w:rsidP="00B978BD">
                            <w:pPr>
                              <w:pStyle w:val="NormalWeb"/>
                              <w:tabs>
                                <w:tab w:val="left" w:pos="8640"/>
                              </w:tabs>
                              <w:spacing w:before="0" w:beforeAutospacing="0" w:after="0" w:afterAutospacing="0" w:line="240" w:lineRule="exact"/>
                              <w:jc w:val="center"/>
                              <w:rPr>
                                <w:color w:val="000000" w:themeColor="text1"/>
                                <w:sz w:val="18"/>
                                <w:szCs w:val="18"/>
                              </w:rPr>
                            </w:pPr>
                            <w:r w:rsidRPr="00B978BD">
                              <w:rPr>
                                <w:bCs/>
                                <w:color w:val="000000" w:themeColor="text1"/>
                                <w:kern w:val="24"/>
                                <w:sz w:val="18"/>
                                <w:szCs w:val="18"/>
                              </w:rPr>
                              <w:t xml:space="preserve">Total </w:t>
                            </w:r>
                          </w:p>
                        </w:tc>
                        <w:tc>
                          <w:tcPr>
                            <w:tcW w:w="2430" w:type="dxa"/>
                            <w:vMerge w:val="restart"/>
                            <w:vAlign w:val="center"/>
                          </w:tcPr>
                          <w:p w14:paraId="1ECBA24E" w14:textId="77777777" w:rsidR="009522D7" w:rsidRPr="00B978BD" w:rsidRDefault="009522D7" w:rsidP="00B978BD">
                            <w:pPr>
                              <w:pStyle w:val="NormalWeb"/>
                              <w:tabs>
                                <w:tab w:val="left" w:pos="8640"/>
                              </w:tabs>
                              <w:spacing w:before="40" w:beforeAutospacing="0" w:after="40" w:afterAutospacing="0"/>
                              <w:jc w:val="center"/>
                              <w:rPr>
                                <w:color w:val="000000" w:themeColor="text1"/>
                                <w:sz w:val="18"/>
                                <w:szCs w:val="18"/>
                              </w:rPr>
                            </w:pPr>
                            <w:r w:rsidRPr="00B978BD">
                              <w:rPr>
                                <w:color w:val="000000" w:themeColor="text1"/>
                                <w:sz w:val="18"/>
                                <w:szCs w:val="18"/>
                              </w:rPr>
                              <w:t>Total cost ‘</w:t>
                            </w:r>
                            <w:r w:rsidRPr="00B978BD">
                              <w:rPr>
                                <w:b/>
                                <w:color w:val="000000" w:themeColor="text1"/>
                                <w:sz w:val="18"/>
                                <w:szCs w:val="18"/>
                              </w:rPr>
                              <w:t>C</w:t>
                            </w:r>
                            <w:r w:rsidRPr="00B978BD">
                              <w:rPr>
                                <w:color w:val="000000" w:themeColor="text1"/>
                                <w:sz w:val="18"/>
                                <w:szCs w:val="18"/>
                              </w:rPr>
                              <w:t>’</w:t>
                            </w:r>
                          </w:p>
                        </w:tc>
                        <w:tc>
                          <w:tcPr>
                            <w:tcW w:w="1440" w:type="dxa"/>
                            <w:vAlign w:val="center"/>
                          </w:tcPr>
                          <w:p w14:paraId="051E43E3"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M</w:t>
                            </w:r>
                          </w:p>
                        </w:tc>
                        <w:tc>
                          <w:tcPr>
                            <w:tcW w:w="1530" w:type="dxa"/>
                            <w:vAlign w:val="center"/>
                          </w:tcPr>
                          <w:p w14:paraId="751EFBC2"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L</w:t>
                            </w:r>
                          </w:p>
                        </w:tc>
                        <w:tc>
                          <w:tcPr>
                            <w:tcW w:w="1350" w:type="dxa"/>
                            <w:shd w:val="clear" w:color="auto" w:fill="auto"/>
                            <w:noWrap/>
                            <w:vAlign w:val="center"/>
                          </w:tcPr>
                          <w:p w14:paraId="40AD2655" w14:textId="77777777" w:rsidR="009522D7" w:rsidRPr="00401A81" w:rsidRDefault="009522D7" w:rsidP="00401A81">
                            <w:pPr>
                              <w:pStyle w:val="NormalWeb"/>
                              <w:tabs>
                                <w:tab w:val="left" w:pos="8640"/>
                              </w:tabs>
                              <w:spacing w:before="60" w:beforeAutospacing="0" w:after="60" w:afterAutospacing="0"/>
                              <w:jc w:val="center"/>
                              <w:rPr>
                                <w:b/>
                                <w:i/>
                                <w:color w:val="000000" w:themeColor="text1"/>
                                <w:sz w:val="18"/>
                                <w:szCs w:val="18"/>
                              </w:rPr>
                            </w:pPr>
                            <w:r w:rsidRPr="00401A81">
                              <w:rPr>
                                <w:b/>
                                <w:i/>
                                <w:color w:val="000000" w:themeColor="text1"/>
                                <w:sz w:val="18"/>
                                <w:szCs w:val="18"/>
                              </w:rPr>
                              <w:t>H</w:t>
                            </w:r>
                          </w:p>
                        </w:tc>
                        <w:tc>
                          <w:tcPr>
                            <w:tcW w:w="1260" w:type="dxa"/>
                            <w:shd w:val="clear" w:color="auto" w:fill="auto"/>
                            <w:noWrap/>
                            <w:vAlign w:val="center"/>
                          </w:tcPr>
                          <w:p w14:paraId="4DA45116" w14:textId="77777777" w:rsidR="009522D7" w:rsidRPr="00B978BD" w:rsidRDefault="009522D7" w:rsidP="00401A81">
                            <w:pPr>
                              <w:pStyle w:val="NormalWeb"/>
                              <w:tabs>
                                <w:tab w:val="left" w:pos="8640"/>
                              </w:tabs>
                              <w:spacing w:before="60" w:beforeAutospacing="0" w:after="60" w:afterAutospacing="0"/>
                              <w:jc w:val="center"/>
                              <w:rPr>
                                <w:i/>
                                <w:color w:val="000000" w:themeColor="text1"/>
                                <w:sz w:val="18"/>
                                <w:szCs w:val="18"/>
                              </w:rPr>
                            </w:pPr>
                            <w:r w:rsidRPr="00B978BD">
                              <w:rPr>
                                <w:i/>
                                <w:color w:val="000000" w:themeColor="text1"/>
                                <w:sz w:val="18"/>
                                <w:szCs w:val="18"/>
                              </w:rPr>
                              <w:t>M</w:t>
                            </w:r>
                          </w:p>
                        </w:tc>
                        <w:tc>
                          <w:tcPr>
                            <w:tcW w:w="2070" w:type="dxa"/>
                            <w:tcBorders>
                              <w:top w:val="nil"/>
                              <w:bottom w:val="nil"/>
                            </w:tcBorders>
                          </w:tcPr>
                          <w:p w14:paraId="33C79A66" w14:textId="1EAB3798"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77610A90" w14:textId="77777777" w:rsidTr="00B978BD">
                        <w:trPr>
                          <w:trHeight w:val="288"/>
                        </w:trPr>
                        <w:tc>
                          <w:tcPr>
                            <w:tcW w:w="1185" w:type="dxa"/>
                            <w:vMerge/>
                            <w:shd w:val="clear" w:color="auto" w:fill="auto"/>
                            <w:noWrap/>
                            <w:vAlign w:val="center"/>
                          </w:tcPr>
                          <w:p w14:paraId="0CA0DE13" w14:textId="77777777" w:rsidR="009522D7" w:rsidRPr="00B978BD" w:rsidRDefault="009522D7" w:rsidP="00B978BD">
                            <w:pPr>
                              <w:pStyle w:val="NormalWeb"/>
                              <w:tabs>
                                <w:tab w:val="left" w:pos="8640"/>
                              </w:tabs>
                              <w:spacing w:before="0" w:beforeAutospacing="0" w:after="0" w:afterAutospacing="0"/>
                              <w:jc w:val="center"/>
                              <w:rPr>
                                <w:bCs/>
                                <w:color w:val="000000" w:themeColor="text1"/>
                                <w:kern w:val="24"/>
                                <w:sz w:val="18"/>
                                <w:szCs w:val="18"/>
                              </w:rPr>
                            </w:pPr>
                          </w:p>
                        </w:tc>
                        <w:tc>
                          <w:tcPr>
                            <w:tcW w:w="2430" w:type="dxa"/>
                            <w:vMerge/>
                            <w:vAlign w:val="center"/>
                          </w:tcPr>
                          <w:p w14:paraId="1274263E" w14:textId="77777777" w:rsidR="009522D7" w:rsidRPr="00B978BD" w:rsidRDefault="009522D7" w:rsidP="00B978BD">
                            <w:pPr>
                              <w:pStyle w:val="NormalWeb"/>
                              <w:tabs>
                                <w:tab w:val="left" w:pos="8640"/>
                              </w:tabs>
                              <w:spacing w:before="40" w:beforeAutospacing="0" w:after="40" w:afterAutospacing="0"/>
                              <w:jc w:val="center"/>
                              <w:rPr>
                                <w:color w:val="000000" w:themeColor="text1"/>
                                <w:kern w:val="24"/>
                                <w:sz w:val="18"/>
                                <w:szCs w:val="18"/>
                              </w:rPr>
                            </w:pPr>
                          </w:p>
                        </w:tc>
                        <w:tc>
                          <w:tcPr>
                            <w:tcW w:w="1440" w:type="dxa"/>
                            <w:vAlign w:val="center"/>
                          </w:tcPr>
                          <w:p w14:paraId="0CEBD9DD"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AM (SLA)</w:t>
                            </w:r>
                          </w:p>
                        </w:tc>
                        <w:tc>
                          <w:tcPr>
                            <w:tcW w:w="1530" w:type="dxa"/>
                            <w:vAlign w:val="center"/>
                          </w:tcPr>
                          <w:p w14:paraId="4F11B5BF"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C</w:t>
                            </w:r>
                            <w:r w:rsidRPr="00B978BD">
                              <w:rPr>
                                <w:color w:val="000000" w:themeColor="text1"/>
                                <w:kern w:val="24"/>
                                <w:sz w:val="18"/>
                                <w:szCs w:val="18"/>
                                <w:vertAlign w:val="subscript"/>
                              </w:rPr>
                              <w:t>AM (FDM)</w:t>
                            </w:r>
                          </w:p>
                        </w:tc>
                        <w:tc>
                          <w:tcPr>
                            <w:tcW w:w="1350" w:type="dxa"/>
                            <w:shd w:val="clear" w:color="auto" w:fill="auto"/>
                            <w:noWrap/>
                            <w:vAlign w:val="center"/>
                          </w:tcPr>
                          <w:p w14:paraId="75763EA5"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CM (20k)</w:t>
                            </w:r>
                          </w:p>
                        </w:tc>
                        <w:tc>
                          <w:tcPr>
                            <w:tcW w:w="1260" w:type="dxa"/>
                            <w:shd w:val="clear" w:color="auto" w:fill="auto"/>
                            <w:noWrap/>
                            <w:vAlign w:val="center"/>
                          </w:tcPr>
                          <w:p w14:paraId="544E2D1C" w14:textId="77777777" w:rsidR="009522D7" w:rsidRPr="00B978BD" w:rsidRDefault="009522D7" w:rsidP="00401A81">
                            <w:pPr>
                              <w:pStyle w:val="NormalWeb"/>
                              <w:tabs>
                                <w:tab w:val="left" w:pos="8640"/>
                              </w:tabs>
                              <w:spacing w:before="60" w:beforeAutospacing="0" w:after="60" w:afterAutospacing="0"/>
                              <w:jc w:val="center"/>
                              <w:rPr>
                                <w:color w:val="000000" w:themeColor="text1"/>
                                <w:sz w:val="18"/>
                                <w:szCs w:val="18"/>
                                <w:vertAlign w:val="subscript"/>
                              </w:rPr>
                            </w:pPr>
                            <w:r w:rsidRPr="00B978BD">
                              <w:rPr>
                                <w:color w:val="000000" w:themeColor="text1"/>
                                <w:kern w:val="24"/>
                                <w:sz w:val="18"/>
                                <w:szCs w:val="18"/>
                              </w:rPr>
                              <w:t>C</w:t>
                            </w:r>
                            <w:r w:rsidRPr="00B978BD">
                              <w:rPr>
                                <w:color w:val="000000" w:themeColor="text1"/>
                                <w:kern w:val="24"/>
                                <w:sz w:val="18"/>
                                <w:szCs w:val="18"/>
                                <w:vertAlign w:val="subscript"/>
                              </w:rPr>
                              <w:t>CM (100k)</w:t>
                            </w:r>
                          </w:p>
                        </w:tc>
                        <w:tc>
                          <w:tcPr>
                            <w:tcW w:w="2070" w:type="dxa"/>
                            <w:tcBorders>
                              <w:top w:val="nil"/>
                              <w:bottom w:val="nil"/>
                            </w:tcBorders>
                          </w:tcPr>
                          <w:p w14:paraId="56257E09"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r w:rsidR="009522D7" w:rsidRPr="00145555" w14:paraId="7A97D5F3" w14:textId="77777777" w:rsidTr="00B978BD">
                        <w:trPr>
                          <w:trHeight w:val="311"/>
                        </w:trPr>
                        <w:tc>
                          <w:tcPr>
                            <w:tcW w:w="1185" w:type="dxa"/>
                            <w:shd w:val="clear" w:color="auto" w:fill="auto"/>
                            <w:noWrap/>
                            <w:vAlign w:val="center"/>
                          </w:tcPr>
                          <w:p w14:paraId="60DF3AB6" w14:textId="77777777" w:rsidR="009522D7" w:rsidRPr="00B978BD" w:rsidRDefault="009522D7" w:rsidP="00B978BD">
                            <w:pPr>
                              <w:pStyle w:val="NormalWeb"/>
                              <w:tabs>
                                <w:tab w:val="left" w:pos="8640"/>
                              </w:tabs>
                              <w:spacing w:before="0" w:beforeAutospacing="0" w:after="0" w:afterAutospacing="0"/>
                              <w:jc w:val="center"/>
                              <w:rPr>
                                <w:bCs/>
                                <w:color w:val="000000" w:themeColor="text1"/>
                                <w:kern w:val="24"/>
                                <w:sz w:val="18"/>
                                <w:szCs w:val="18"/>
                              </w:rPr>
                            </w:pPr>
                            <w:r w:rsidRPr="00B978BD">
                              <w:rPr>
                                <w:bCs/>
                                <w:color w:val="000000" w:themeColor="text1"/>
                                <w:kern w:val="24"/>
                                <w:sz w:val="18"/>
                                <w:szCs w:val="18"/>
                              </w:rPr>
                              <w:t>batch volume</w:t>
                            </w:r>
                          </w:p>
                        </w:tc>
                        <w:tc>
                          <w:tcPr>
                            <w:tcW w:w="2430" w:type="dxa"/>
                            <w:vAlign w:val="center"/>
                          </w:tcPr>
                          <w:p w14:paraId="6EDC3075" w14:textId="77777777" w:rsidR="009522D7" w:rsidRPr="00B978BD" w:rsidRDefault="009522D7" w:rsidP="00B978BD">
                            <w:pPr>
                              <w:pStyle w:val="NormalWeb"/>
                              <w:tabs>
                                <w:tab w:val="left" w:pos="8640"/>
                              </w:tabs>
                              <w:spacing w:before="40" w:beforeAutospacing="0" w:after="40" w:afterAutospacing="0"/>
                              <w:jc w:val="center"/>
                              <w:rPr>
                                <w:color w:val="000000" w:themeColor="text1"/>
                                <w:kern w:val="24"/>
                                <w:sz w:val="18"/>
                                <w:szCs w:val="18"/>
                              </w:rPr>
                            </w:pPr>
                          </w:p>
                        </w:tc>
                        <w:tc>
                          <w:tcPr>
                            <w:tcW w:w="1440" w:type="dxa"/>
                            <w:vAlign w:val="center"/>
                          </w:tcPr>
                          <w:p w14:paraId="103BD844"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any</w:t>
                            </w:r>
                          </w:p>
                        </w:tc>
                        <w:tc>
                          <w:tcPr>
                            <w:tcW w:w="1530" w:type="dxa"/>
                            <w:vAlign w:val="center"/>
                          </w:tcPr>
                          <w:p w14:paraId="62E4616C"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any</w:t>
                            </w:r>
                          </w:p>
                        </w:tc>
                        <w:tc>
                          <w:tcPr>
                            <w:tcW w:w="1350" w:type="dxa"/>
                            <w:shd w:val="clear" w:color="auto" w:fill="auto"/>
                            <w:noWrap/>
                            <w:vAlign w:val="center"/>
                          </w:tcPr>
                          <w:p w14:paraId="6E7A5954"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20,000</w:t>
                            </w:r>
                          </w:p>
                        </w:tc>
                        <w:tc>
                          <w:tcPr>
                            <w:tcW w:w="1260" w:type="dxa"/>
                            <w:shd w:val="clear" w:color="auto" w:fill="auto"/>
                            <w:noWrap/>
                            <w:vAlign w:val="center"/>
                          </w:tcPr>
                          <w:p w14:paraId="66C1D756" w14:textId="77777777" w:rsidR="009522D7" w:rsidRPr="00B978BD" w:rsidRDefault="009522D7" w:rsidP="00401A81">
                            <w:pPr>
                              <w:pStyle w:val="NormalWeb"/>
                              <w:tabs>
                                <w:tab w:val="left" w:pos="8640"/>
                              </w:tabs>
                              <w:spacing w:before="60" w:beforeAutospacing="0" w:after="60" w:afterAutospacing="0"/>
                              <w:jc w:val="center"/>
                              <w:rPr>
                                <w:color w:val="000000" w:themeColor="text1"/>
                                <w:kern w:val="24"/>
                                <w:sz w:val="18"/>
                                <w:szCs w:val="18"/>
                              </w:rPr>
                            </w:pPr>
                            <w:r w:rsidRPr="00B978BD">
                              <w:rPr>
                                <w:color w:val="000000" w:themeColor="text1"/>
                                <w:kern w:val="24"/>
                                <w:sz w:val="18"/>
                                <w:szCs w:val="18"/>
                              </w:rPr>
                              <w:t>100,000</w:t>
                            </w:r>
                          </w:p>
                        </w:tc>
                        <w:tc>
                          <w:tcPr>
                            <w:tcW w:w="2070" w:type="dxa"/>
                            <w:tcBorders>
                              <w:top w:val="nil"/>
                            </w:tcBorders>
                          </w:tcPr>
                          <w:p w14:paraId="356EE6C5" w14:textId="77777777" w:rsidR="009522D7" w:rsidRPr="00B978BD" w:rsidRDefault="009522D7" w:rsidP="00B978BD">
                            <w:pPr>
                              <w:pStyle w:val="NormalWeb"/>
                              <w:tabs>
                                <w:tab w:val="left" w:pos="8640"/>
                              </w:tabs>
                              <w:spacing w:before="0" w:beforeAutospacing="0" w:after="0" w:afterAutospacing="0"/>
                              <w:jc w:val="right"/>
                              <w:rPr>
                                <w:color w:val="000000" w:themeColor="text1"/>
                                <w:kern w:val="24"/>
                                <w:sz w:val="18"/>
                                <w:szCs w:val="18"/>
                              </w:rPr>
                            </w:pPr>
                          </w:p>
                        </w:tc>
                      </w:tr>
                    </w:tbl>
                    <w:p w14:paraId="2DF7C8EF" w14:textId="77777777" w:rsidR="009522D7" w:rsidRPr="00D33C7E" w:rsidRDefault="009522D7" w:rsidP="00B978BD">
                      <w:pPr>
                        <w:tabs>
                          <w:tab w:val="left" w:pos="8640"/>
                        </w:tabs>
                        <w:spacing w:before="60" w:after="0" w:line="240" w:lineRule="auto"/>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 </w:t>
                      </w:r>
                    </w:p>
                    <w:p w14:paraId="15E443D5" w14:textId="77777777" w:rsidR="009522D7" w:rsidRPr="00145555" w:rsidRDefault="009522D7" w:rsidP="00B978BD">
                      <w:pPr>
                        <w:tabs>
                          <w:tab w:val="left" w:pos="8640"/>
                        </w:tabs>
                        <w:rPr>
                          <w:rFonts w:ascii="Times New Roman" w:hAnsi="Times New Roman" w:cs="Times New Roman"/>
                          <w:color w:val="000000" w:themeColor="text1"/>
                        </w:rPr>
                      </w:pPr>
                    </w:p>
                  </w:txbxContent>
                </v:textbox>
              </v:shape>
            </w:pict>
          </mc:Fallback>
        </mc:AlternateContent>
      </w:r>
    </w:p>
    <w:p w14:paraId="454E3BDB" w14:textId="51A544E6" w:rsidR="00084045" w:rsidRPr="00B41617" w:rsidRDefault="00084045" w:rsidP="00084045">
      <w:pPr>
        <w:spacing w:before="120" w:after="0" w:line="360" w:lineRule="exact"/>
        <w:rPr>
          <w:rFonts w:ascii="Times New Roman" w:hAnsi="Times New Roman" w:cs="Times New Roman"/>
          <w:color w:val="000000" w:themeColor="text1"/>
          <w:sz w:val="24"/>
          <w:szCs w:val="24"/>
        </w:rPr>
      </w:pPr>
    </w:p>
    <w:p w14:paraId="655B0FE8" w14:textId="77777777" w:rsidR="00084045" w:rsidRPr="00B41617" w:rsidRDefault="00084045" w:rsidP="00084045">
      <w:pPr>
        <w:spacing w:before="120" w:after="0" w:line="360" w:lineRule="exact"/>
        <w:rPr>
          <w:rFonts w:ascii="Times New Roman" w:hAnsi="Times New Roman" w:cs="Times New Roman"/>
          <w:color w:val="000000" w:themeColor="text1"/>
          <w:sz w:val="24"/>
          <w:szCs w:val="24"/>
        </w:rPr>
      </w:pPr>
    </w:p>
    <w:p w14:paraId="717E1ED4" w14:textId="271117E9" w:rsidR="00084045" w:rsidRPr="00B41617" w:rsidRDefault="00084045" w:rsidP="00084045">
      <w:pPr>
        <w:spacing w:before="120" w:after="0" w:line="360" w:lineRule="exact"/>
        <w:rPr>
          <w:rFonts w:ascii="Times New Roman" w:hAnsi="Times New Roman" w:cs="Times New Roman"/>
          <w:color w:val="000000" w:themeColor="text1"/>
          <w:sz w:val="24"/>
          <w:szCs w:val="24"/>
        </w:rPr>
      </w:pPr>
    </w:p>
    <w:p w14:paraId="0E71AC45" w14:textId="55CF0F26" w:rsidR="00084045" w:rsidRPr="00B41617" w:rsidRDefault="00B978BD" w:rsidP="00084045">
      <w:pPr>
        <w:spacing w:before="120" w:after="0" w:line="360" w:lineRule="exact"/>
        <w:rPr>
          <w:rFonts w:ascii="Times New Roman" w:hAnsi="Times New Roman" w:cs="Times New Roman"/>
          <w:color w:val="000000" w:themeColor="text1"/>
          <w:sz w:val="24"/>
          <w:szCs w:val="24"/>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98176" behindDoc="0" locked="0" layoutInCell="1" allowOverlap="1" wp14:anchorId="6FFB47FD" wp14:editId="589B4A65">
                <wp:simplePos x="0" y="0"/>
                <wp:positionH relativeFrom="column">
                  <wp:posOffset>6292215</wp:posOffset>
                </wp:positionH>
                <wp:positionV relativeFrom="paragraph">
                  <wp:posOffset>137795</wp:posOffset>
                </wp:positionV>
                <wp:extent cx="829310" cy="752475"/>
                <wp:effectExtent l="0" t="0" r="8890" b="9525"/>
                <wp:wrapNone/>
                <wp:docPr id="6" name="Text Box 6"/>
                <wp:cNvGraphicFramePr/>
                <a:graphic xmlns:a="http://schemas.openxmlformats.org/drawingml/2006/main">
                  <a:graphicData uri="http://schemas.microsoft.com/office/word/2010/wordprocessingShape">
                    <wps:wsp>
                      <wps:cNvSpPr txBox="1"/>
                      <wps:spPr>
                        <a:xfrm>
                          <a:off x="0" y="0"/>
                          <a:ext cx="82931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085E1" w14:textId="77777777" w:rsidR="009522D7" w:rsidRPr="00413214" w:rsidRDefault="009522D7" w:rsidP="00B978BD">
                            <w:pPr>
                              <w:spacing w:after="0" w:line="260" w:lineRule="exact"/>
                              <w:rPr>
                                <w:i/>
                                <w:sz w:val="18"/>
                                <w:szCs w:val="18"/>
                              </w:rPr>
                            </w:pPr>
                            <w:r w:rsidRPr="00413214">
                              <w:rPr>
                                <w:i/>
                                <w:sz w:val="18"/>
                                <w:szCs w:val="18"/>
                              </w:rPr>
                              <w:t>VH: very high</w:t>
                            </w:r>
                          </w:p>
                          <w:p w14:paraId="429CE367" w14:textId="77777777" w:rsidR="009522D7" w:rsidRPr="00413214" w:rsidRDefault="009522D7" w:rsidP="00B978BD">
                            <w:pPr>
                              <w:spacing w:after="0" w:line="260" w:lineRule="exact"/>
                              <w:rPr>
                                <w:i/>
                                <w:sz w:val="18"/>
                                <w:szCs w:val="18"/>
                              </w:rPr>
                            </w:pPr>
                            <w:r w:rsidRPr="00413214">
                              <w:rPr>
                                <w:i/>
                                <w:sz w:val="18"/>
                                <w:szCs w:val="18"/>
                              </w:rPr>
                              <w:t>H: high</w:t>
                            </w:r>
                          </w:p>
                          <w:p w14:paraId="17CCB805" w14:textId="77777777" w:rsidR="009522D7" w:rsidRPr="00413214" w:rsidRDefault="009522D7" w:rsidP="00B978BD">
                            <w:pPr>
                              <w:spacing w:after="0" w:line="260" w:lineRule="exact"/>
                              <w:rPr>
                                <w:i/>
                                <w:sz w:val="18"/>
                                <w:szCs w:val="18"/>
                              </w:rPr>
                            </w:pPr>
                            <w:r w:rsidRPr="00413214">
                              <w:rPr>
                                <w:i/>
                                <w:sz w:val="18"/>
                                <w:szCs w:val="18"/>
                              </w:rPr>
                              <w:t>M: medium</w:t>
                            </w:r>
                          </w:p>
                          <w:p w14:paraId="23BC43E0" w14:textId="77777777" w:rsidR="009522D7" w:rsidRPr="00413214" w:rsidRDefault="009522D7" w:rsidP="00B978BD">
                            <w:pPr>
                              <w:spacing w:after="0" w:line="260" w:lineRule="exact"/>
                              <w:rPr>
                                <w:i/>
                                <w:sz w:val="18"/>
                                <w:szCs w:val="18"/>
                              </w:rPr>
                            </w:pPr>
                            <w:r w:rsidRPr="00413214">
                              <w:rPr>
                                <w:i/>
                                <w:sz w:val="18"/>
                                <w:szCs w:val="18"/>
                              </w:rPr>
                              <w:t>L: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47FD" id="Text Box 6" o:spid="_x0000_s1033" type="#_x0000_t202" style="position:absolute;margin-left:495.45pt;margin-top:10.85pt;width:65.3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" fillcolor="white [3201]" stroked="f" strokeweight=".5pt">
                <v:textbox>
                  <w:txbxContent>
                    <w:p w14:paraId="298085E1" w14:textId="77777777" w:rsidR="009522D7" w:rsidRPr="00413214" w:rsidRDefault="009522D7" w:rsidP="00B978BD">
                      <w:pPr>
                        <w:spacing w:after="0" w:line="260" w:lineRule="exact"/>
                        <w:rPr>
                          <w:i/>
                          <w:sz w:val="18"/>
                          <w:szCs w:val="18"/>
                        </w:rPr>
                      </w:pPr>
                      <w:r w:rsidRPr="00413214">
                        <w:rPr>
                          <w:i/>
                          <w:sz w:val="18"/>
                          <w:szCs w:val="18"/>
                        </w:rPr>
                        <w:t>VH: very high</w:t>
                      </w:r>
                    </w:p>
                    <w:p w14:paraId="429CE367" w14:textId="77777777" w:rsidR="009522D7" w:rsidRPr="00413214" w:rsidRDefault="009522D7" w:rsidP="00B978BD">
                      <w:pPr>
                        <w:spacing w:after="0" w:line="260" w:lineRule="exact"/>
                        <w:rPr>
                          <w:i/>
                          <w:sz w:val="18"/>
                          <w:szCs w:val="18"/>
                        </w:rPr>
                      </w:pPr>
                      <w:r w:rsidRPr="00413214">
                        <w:rPr>
                          <w:i/>
                          <w:sz w:val="18"/>
                          <w:szCs w:val="18"/>
                        </w:rPr>
                        <w:t>H: high</w:t>
                      </w:r>
                    </w:p>
                    <w:p w14:paraId="17CCB805" w14:textId="77777777" w:rsidR="009522D7" w:rsidRPr="00413214" w:rsidRDefault="009522D7" w:rsidP="00B978BD">
                      <w:pPr>
                        <w:spacing w:after="0" w:line="260" w:lineRule="exact"/>
                        <w:rPr>
                          <w:i/>
                          <w:sz w:val="18"/>
                          <w:szCs w:val="18"/>
                        </w:rPr>
                      </w:pPr>
                      <w:r w:rsidRPr="00413214">
                        <w:rPr>
                          <w:i/>
                          <w:sz w:val="18"/>
                          <w:szCs w:val="18"/>
                        </w:rPr>
                        <w:t>M: medium</w:t>
                      </w:r>
                    </w:p>
                    <w:p w14:paraId="23BC43E0" w14:textId="77777777" w:rsidR="009522D7" w:rsidRPr="00413214" w:rsidRDefault="009522D7" w:rsidP="00B978BD">
                      <w:pPr>
                        <w:spacing w:after="0" w:line="260" w:lineRule="exact"/>
                        <w:rPr>
                          <w:i/>
                          <w:sz w:val="18"/>
                          <w:szCs w:val="18"/>
                        </w:rPr>
                      </w:pPr>
                      <w:r w:rsidRPr="00413214">
                        <w:rPr>
                          <w:i/>
                          <w:sz w:val="18"/>
                          <w:szCs w:val="18"/>
                        </w:rPr>
                        <w:t>L: low</w:t>
                      </w:r>
                    </w:p>
                  </w:txbxContent>
                </v:textbox>
              </v:shape>
            </w:pict>
          </mc:Fallback>
        </mc:AlternateContent>
      </w:r>
    </w:p>
    <w:p w14:paraId="39EA9348" w14:textId="77777777" w:rsidR="00084045" w:rsidRPr="00B41617" w:rsidRDefault="00084045" w:rsidP="00084045">
      <w:pPr>
        <w:spacing w:before="120" w:after="0" w:line="360" w:lineRule="exact"/>
        <w:rPr>
          <w:rFonts w:ascii="Times New Roman" w:hAnsi="Times New Roman" w:cs="Times New Roman"/>
          <w:color w:val="000000" w:themeColor="text1"/>
          <w:sz w:val="24"/>
          <w:szCs w:val="24"/>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4A9FF7C7" wp14:editId="75F16FAC">
                <wp:simplePos x="0" y="0"/>
                <wp:positionH relativeFrom="column">
                  <wp:posOffset>5375910</wp:posOffset>
                </wp:positionH>
                <wp:positionV relativeFrom="paragraph">
                  <wp:posOffset>79375</wp:posOffset>
                </wp:positionV>
                <wp:extent cx="829310" cy="870585"/>
                <wp:effectExtent l="0" t="0" r="8890" b="5715"/>
                <wp:wrapNone/>
                <wp:docPr id="14" name="Text Box 14"/>
                <wp:cNvGraphicFramePr/>
                <a:graphic xmlns:a="http://schemas.openxmlformats.org/drawingml/2006/main">
                  <a:graphicData uri="http://schemas.microsoft.com/office/word/2010/wordprocessingShape">
                    <wps:wsp>
                      <wps:cNvSpPr txBox="1"/>
                      <wps:spPr>
                        <a:xfrm>
                          <a:off x="0" y="0"/>
                          <a:ext cx="829310" cy="870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A6C2" w14:textId="77777777" w:rsidR="009522D7" w:rsidRPr="00413214" w:rsidRDefault="009522D7" w:rsidP="00084045">
                            <w:pPr>
                              <w:spacing w:after="0" w:line="260" w:lineRule="exact"/>
                              <w:rPr>
                                <w:i/>
                                <w:sz w:val="18"/>
                                <w:szCs w:val="18"/>
                              </w:rPr>
                            </w:pPr>
                            <w:r w:rsidRPr="00413214">
                              <w:rPr>
                                <w:i/>
                                <w:sz w:val="18"/>
                                <w:szCs w:val="18"/>
                              </w:rPr>
                              <w:t>VH: very high</w:t>
                            </w:r>
                          </w:p>
                          <w:p w14:paraId="3B6F4927" w14:textId="77777777" w:rsidR="009522D7" w:rsidRPr="00413214" w:rsidRDefault="009522D7" w:rsidP="00084045">
                            <w:pPr>
                              <w:spacing w:after="0" w:line="260" w:lineRule="exact"/>
                              <w:rPr>
                                <w:i/>
                                <w:sz w:val="18"/>
                                <w:szCs w:val="18"/>
                              </w:rPr>
                            </w:pPr>
                            <w:r w:rsidRPr="00413214">
                              <w:rPr>
                                <w:i/>
                                <w:sz w:val="18"/>
                                <w:szCs w:val="18"/>
                              </w:rPr>
                              <w:t>H: high</w:t>
                            </w:r>
                          </w:p>
                          <w:p w14:paraId="37562D7E" w14:textId="77777777" w:rsidR="009522D7" w:rsidRPr="00413214" w:rsidRDefault="009522D7" w:rsidP="00084045">
                            <w:pPr>
                              <w:spacing w:after="0" w:line="260" w:lineRule="exact"/>
                              <w:rPr>
                                <w:i/>
                                <w:sz w:val="18"/>
                                <w:szCs w:val="18"/>
                              </w:rPr>
                            </w:pPr>
                            <w:r w:rsidRPr="00413214">
                              <w:rPr>
                                <w:i/>
                                <w:sz w:val="18"/>
                                <w:szCs w:val="18"/>
                              </w:rPr>
                              <w:t>M: medium</w:t>
                            </w:r>
                          </w:p>
                          <w:p w14:paraId="001C09D4" w14:textId="77777777" w:rsidR="009522D7" w:rsidRPr="00413214" w:rsidRDefault="009522D7" w:rsidP="00084045">
                            <w:pPr>
                              <w:spacing w:after="0" w:line="260" w:lineRule="exact"/>
                              <w:rPr>
                                <w:i/>
                                <w:sz w:val="18"/>
                                <w:szCs w:val="18"/>
                              </w:rPr>
                            </w:pPr>
                            <w:r w:rsidRPr="00413214">
                              <w:rPr>
                                <w:i/>
                                <w:sz w:val="18"/>
                                <w:szCs w:val="18"/>
                              </w:rPr>
                              <w:t>L: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F7C7" id="Text Box 14" o:spid="_x0000_s1034" type="#_x0000_t202" style="position:absolute;margin-left:423.3pt;margin-top:6.25pt;width:65.3pt;height:6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" fillcolor="white [3201]" stroked="f" strokeweight=".5pt">
                <v:textbox>
                  <w:txbxContent>
                    <w:p w14:paraId="44A9A6C2" w14:textId="77777777" w:rsidR="009522D7" w:rsidRPr="00413214" w:rsidRDefault="009522D7" w:rsidP="00084045">
                      <w:pPr>
                        <w:spacing w:after="0" w:line="260" w:lineRule="exact"/>
                        <w:rPr>
                          <w:i/>
                          <w:sz w:val="18"/>
                          <w:szCs w:val="18"/>
                        </w:rPr>
                      </w:pPr>
                      <w:r w:rsidRPr="00413214">
                        <w:rPr>
                          <w:i/>
                          <w:sz w:val="18"/>
                          <w:szCs w:val="18"/>
                        </w:rPr>
                        <w:t>VH: very high</w:t>
                      </w:r>
                    </w:p>
                    <w:p w14:paraId="3B6F4927" w14:textId="77777777" w:rsidR="009522D7" w:rsidRPr="00413214" w:rsidRDefault="009522D7" w:rsidP="00084045">
                      <w:pPr>
                        <w:spacing w:after="0" w:line="260" w:lineRule="exact"/>
                        <w:rPr>
                          <w:i/>
                          <w:sz w:val="18"/>
                          <w:szCs w:val="18"/>
                        </w:rPr>
                      </w:pPr>
                      <w:r w:rsidRPr="00413214">
                        <w:rPr>
                          <w:i/>
                          <w:sz w:val="18"/>
                          <w:szCs w:val="18"/>
                        </w:rPr>
                        <w:t>H: high</w:t>
                      </w:r>
                    </w:p>
                    <w:p w14:paraId="37562D7E" w14:textId="77777777" w:rsidR="009522D7" w:rsidRPr="00413214" w:rsidRDefault="009522D7" w:rsidP="00084045">
                      <w:pPr>
                        <w:spacing w:after="0" w:line="260" w:lineRule="exact"/>
                        <w:rPr>
                          <w:i/>
                          <w:sz w:val="18"/>
                          <w:szCs w:val="18"/>
                        </w:rPr>
                      </w:pPr>
                      <w:r w:rsidRPr="00413214">
                        <w:rPr>
                          <w:i/>
                          <w:sz w:val="18"/>
                          <w:szCs w:val="18"/>
                        </w:rPr>
                        <w:t>M: medium</w:t>
                      </w:r>
                    </w:p>
                    <w:p w14:paraId="001C09D4" w14:textId="77777777" w:rsidR="009522D7" w:rsidRPr="00413214" w:rsidRDefault="009522D7" w:rsidP="00084045">
                      <w:pPr>
                        <w:spacing w:after="0" w:line="260" w:lineRule="exact"/>
                        <w:rPr>
                          <w:i/>
                          <w:sz w:val="18"/>
                          <w:szCs w:val="18"/>
                        </w:rPr>
                      </w:pPr>
                      <w:r w:rsidRPr="00413214">
                        <w:rPr>
                          <w:i/>
                          <w:sz w:val="18"/>
                          <w:szCs w:val="18"/>
                        </w:rPr>
                        <w:t>L: low</w:t>
                      </w:r>
                    </w:p>
                  </w:txbxContent>
                </v:textbox>
              </v:shape>
            </w:pict>
          </mc:Fallback>
        </mc:AlternateContent>
      </w:r>
    </w:p>
    <w:p w14:paraId="7720FE2E" w14:textId="0865830A" w:rsidR="00084045" w:rsidRPr="00B41617" w:rsidRDefault="00084045" w:rsidP="00084045">
      <w:pPr>
        <w:spacing w:before="120" w:after="0" w:line="360" w:lineRule="exact"/>
        <w:rPr>
          <w:rFonts w:ascii="Times New Roman" w:hAnsi="Times New Roman" w:cs="Times New Roman"/>
          <w:color w:val="000000" w:themeColor="text1"/>
          <w:sz w:val="24"/>
          <w:szCs w:val="24"/>
        </w:rPr>
      </w:pPr>
    </w:p>
    <w:p w14:paraId="47C4206C" w14:textId="3960D413" w:rsidR="00084045" w:rsidRPr="00B41617" w:rsidRDefault="00971B47" w:rsidP="00084045">
      <w:pPr>
        <w:spacing w:before="120" w:after="0" w:line="360" w:lineRule="exact"/>
        <w:rPr>
          <w:rFonts w:ascii="Times New Roman" w:hAnsi="Times New Roman" w:cs="Times New Roman"/>
          <w:color w:val="000000" w:themeColor="text1"/>
          <w:sz w:val="24"/>
          <w:szCs w:val="24"/>
        </w:rPr>
      </w:pPr>
      <w:r w:rsidRPr="00B41617">
        <w:rPr>
          <w:rFonts w:ascii="Times New Roman" w:hAnsi="Times New Roman" w:cs="Times New Roman"/>
          <w:noProof/>
          <w:color w:val="000000" w:themeColor="text1"/>
          <w:sz w:val="24"/>
          <w:szCs w:val="24"/>
        </w:rPr>
        <mc:AlternateContent>
          <mc:Choice Requires="wps">
            <w:drawing>
              <wp:anchor distT="0" distB="0" distL="114300" distR="114300" simplePos="0" relativeHeight="251699200" behindDoc="0" locked="0" layoutInCell="1" allowOverlap="1" wp14:anchorId="316D2B6C" wp14:editId="1E01719F">
                <wp:simplePos x="0" y="0"/>
                <wp:positionH relativeFrom="column">
                  <wp:posOffset>472440</wp:posOffset>
                </wp:positionH>
                <wp:positionV relativeFrom="paragraph">
                  <wp:posOffset>225425</wp:posOffset>
                </wp:positionV>
                <wp:extent cx="620077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200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4FA9B" w14:textId="43E5A2DC" w:rsidR="009522D7" w:rsidRPr="00AF4545" w:rsidRDefault="009522D7" w:rsidP="00971B47">
                            <w:pPr>
                              <w:spacing w:after="0" w:line="360" w:lineRule="exact"/>
                              <w:jc w:val="center"/>
                              <w:rPr>
                                <w:rFonts w:ascii="Times New Roman" w:hAnsi="Times New Roman" w:cs="Times New Roman"/>
                                <w:color w:val="000000" w:themeColor="text1"/>
                                <w:sz w:val="24"/>
                                <w:szCs w:val="24"/>
                              </w:rPr>
                            </w:pPr>
                            <w:r w:rsidRPr="00AF4545">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4</w:t>
                            </w:r>
                            <w:r w:rsidRPr="00AF4545">
                              <w:rPr>
                                <w:rFonts w:ascii="Times New Roman" w:hAnsi="Times New Roman" w:cs="Times New Roman"/>
                                <w:color w:val="000000" w:themeColor="text1"/>
                                <w:sz w:val="24"/>
                                <w:szCs w:val="24"/>
                              </w:rPr>
                              <w:t>.  Cost items in full-scale modeling between AM (SLA &amp; FDM), and CM (20k &amp; 100k)</w:t>
                            </w:r>
                          </w:p>
                          <w:p w14:paraId="2CFEB3F2" w14:textId="77777777" w:rsidR="009522D7" w:rsidRPr="00084045" w:rsidRDefault="009522D7" w:rsidP="00971B47">
                            <w:pPr>
                              <w:spacing w:before="120" w:after="0" w:line="360" w:lineRule="exact"/>
                              <w:rPr>
                                <w:rFonts w:ascii="Times New Roman" w:hAnsi="Times New Roman" w:cs="Times New Roman"/>
                                <w:color w:val="000000" w:themeColor="text1"/>
                                <w:sz w:val="24"/>
                                <w:szCs w:val="24"/>
                              </w:rPr>
                            </w:pPr>
                          </w:p>
                          <w:p w14:paraId="40D7CD88" w14:textId="77777777" w:rsidR="009522D7" w:rsidRDefault="00952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D2B6C" id="Text Box 8" o:spid="_x0000_s1035" type="#_x0000_t202" style="position:absolute;margin-left:37.2pt;margin-top:17.75pt;width:488.25pt;height:2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" fillcolor="white [3201]" stroked="f" strokeweight=".5pt">
                <v:textbox>
                  <w:txbxContent>
                    <w:p w14:paraId="0FB4FA9B" w14:textId="43E5A2DC" w:rsidR="009522D7" w:rsidRPr="00AF4545" w:rsidRDefault="009522D7" w:rsidP="00971B47">
                      <w:pPr>
                        <w:spacing w:after="0" w:line="360" w:lineRule="exact"/>
                        <w:jc w:val="center"/>
                        <w:rPr>
                          <w:rFonts w:ascii="Times New Roman" w:hAnsi="Times New Roman" w:cs="Times New Roman"/>
                          <w:color w:val="000000" w:themeColor="text1"/>
                          <w:sz w:val="24"/>
                          <w:szCs w:val="24"/>
                        </w:rPr>
                      </w:pPr>
                      <w:r w:rsidRPr="00AF4545">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4</w:t>
                      </w:r>
                      <w:r w:rsidRPr="00AF4545">
                        <w:rPr>
                          <w:rFonts w:ascii="Times New Roman" w:hAnsi="Times New Roman" w:cs="Times New Roman"/>
                          <w:color w:val="000000" w:themeColor="text1"/>
                          <w:sz w:val="24"/>
                          <w:szCs w:val="24"/>
                        </w:rPr>
                        <w:t>.  Cost items in full-scale modeling between AM (SLA &amp; FDM), and CM (20k &amp; 100k)</w:t>
                      </w:r>
                    </w:p>
                    <w:p w14:paraId="2CFEB3F2" w14:textId="77777777" w:rsidR="009522D7" w:rsidRPr="00084045" w:rsidRDefault="009522D7" w:rsidP="00971B47">
                      <w:pPr>
                        <w:spacing w:before="120" w:after="0" w:line="360" w:lineRule="exact"/>
                        <w:rPr>
                          <w:rFonts w:ascii="Times New Roman" w:hAnsi="Times New Roman" w:cs="Times New Roman"/>
                          <w:color w:val="000000" w:themeColor="text1"/>
                          <w:sz w:val="24"/>
                          <w:szCs w:val="24"/>
                        </w:rPr>
                      </w:pPr>
                    </w:p>
                    <w:p w14:paraId="40D7CD88" w14:textId="77777777" w:rsidR="009522D7" w:rsidRDefault="009522D7"/>
                  </w:txbxContent>
                </v:textbox>
              </v:shape>
            </w:pict>
          </mc:Fallback>
        </mc:AlternateContent>
      </w:r>
    </w:p>
    <w:p w14:paraId="20EE97BC" w14:textId="77777777" w:rsidR="007634AA" w:rsidRPr="00B41617" w:rsidRDefault="007634AA" w:rsidP="0067712A">
      <w:pPr>
        <w:spacing w:before="120" w:after="0" w:line="360" w:lineRule="exact"/>
        <w:rPr>
          <w:rFonts w:ascii="Times New Roman" w:hAnsi="Times New Roman" w:cs="Times New Roman"/>
          <w:color w:val="000000" w:themeColor="text1"/>
          <w:sz w:val="24"/>
          <w:szCs w:val="24"/>
          <w:lang w:val="en-GB"/>
        </w:rPr>
      </w:pPr>
    </w:p>
    <w:p w14:paraId="49D66BA2" w14:textId="77777777" w:rsidR="00971B47" w:rsidRPr="00B41617" w:rsidRDefault="00971B47" w:rsidP="00835841">
      <w:pPr>
        <w:spacing w:after="0" w:line="240" w:lineRule="auto"/>
        <w:jc w:val="both"/>
        <w:rPr>
          <w:rFonts w:ascii="Times New Roman" w:hAnsi="Times New Roman" w:cs="Times New Roman"/>
          <w:b/>
          <w:color w:val="000000" w:themeColor="text1"/>
          <w:kern w:val="24"/>
          <w:sz w:val="24"/>
          <w:szCs w:val="24"/>
          <w:vertAlign w:val="subscript"/>
        </w:rPr>
      </w:pPr>
      <w:r w:rsidRPr="00B41617">
        <w:rPr>
          <w:rFonts w:ascii="Times New Roman" w:hAnsi="Times New Roman" w:cs="Times New Roman"/>
          <w:color w:val="000000" w:themeColor="text1"/>
          <w:kern w:val="24"/>
          <w:sz w:val="24"/>
          <w:szCs w:val="24"/>
        </w:rPr>
        <w:t>As CM convergence happens at</w:t>
      </w:r>
      <w:r w:rsidRPr="00B41617">
        <w:rPr>
          <w:rFonts w:ascii="Times New Roman" w:hAnsi="Times New Roman" w:cs="Times New Roman"/>
          <w:b/>
          <w:color w:val="000000" w:themeColor="text1"/>
          <w:kern w:val="24"/>
          <w:sz w:val="24"/>
          <w:szCs w:val="24"/>
        </w:rPr>
        <w:t xml:space="preserve"> C</w:t>
      </w:r>
      <w:r w:rsidRPr="00B41617">
        <w:rPr>
          <w:rFonts w:ascii="Times New Roman" w:hAnsi="Times New Roman" w:cs="Times New Roman"/>
          <w:b/>
          <w:color w:val="000000" w:themeColor="text1"/>
          <w:kern w:val="24"/>
          <w:sz w:val="24"/>
          <w:szCs w:val="24"/>
          <w:vertAlign w:val="subscript"/>
        </w:rPr>
        <w:t>CM (</w:t>
      </w:r>
      <w:proofErr w:type="gramStart"/>
      <w:r w:rsidRPr="00B41617">
        <w:rPr>
          <w:rFonts w:ascii="Times New Roman" w:hAnsi="Times New Roman" w:cs="Times New Roman"/>
          <w:b/>
          <w:color w:val="000000" w:themeColor="text1"/>
          <w:kern w:val="24"/>
          <w:sz w:val="24"/>
          <w:szCs w:val="24"/>
          <w:vertAlign w:val="subscript"/>
        </w:rPr>
        <w:t xml:space="preserve">convergence)  </w:t>
      </w:r>
      <w:r w:rsidRPr="00B41617">
        <w:rPr>
          <w:rFonts w:ascii="Times New Roman" w:hAnsi="Times New Roman" w:cs="Times New Roman"/>
          <w:b/>
          <w:bCs/>
          <w:iCs/>
          <w:color w:val="000000" w:themeColor="text1"/>
          <w:sz w:val="24"/>
          <w:szCs w:val="24"/>
        </w:rPr>
        <w:t>=</w:t>
      </w:r>
      <w:proofErr w:type="gramEnd"/>
      <w:r w:rsidRPr="00B41617">
        <w:rPr>
          <w:rFonts w:ascii="Times New Roman" w:hAnsi="Times New Roman" w:cs="Times New Roman"/>
          <w:b/>
          <w:bCs/>
          <w:iCs/>
          <w:color w:val="000000" w:themeColor="text1"/>
          <w:sz w:val="24"/>
          <w:szCs w:val="24"/>
        </w:rPr>
        <w:t xml:space="preserve"> </w:t>
      </w:r>
      <m:oMath>
        <m:d>
          <m:dPr>
            <m:ctrlPr>
              <w:rPr>
                <w:rFonts w:ascii="Cambria Math" w:hAnsi="Cambria Math" w:cs="Times New Roman"/>
                <w:b/>
                <w:color w:val="000000" w:themeColor="text1"/>
                <w:sz w:val="24"/>
                <w:szCs w:val="24"/>
                <w:shd w:val="clear" w:color="auto" w:fill="FFFFFF"/>
              </w:rPr>
            </m:ctrlPr>
          </m:dPr>
          <m:e>
            <m:r>
              <m:rPr>
                <m:sty m:val="b"/>
              </m:rPr>
              <w:rPr>
                <w:rFonts w:ascii="Cambria Math" w:hAnsi="Cambria Math" w:cs="Times New Roman"/>
                <w:color w:val="000000" w:themeColor="text1"/>
                <w:sz w:val="24"/>
                <w:szCs w:val="24"/>
                <w:shd w:val="clear" w:color="auto" w:fill="FFFFFF"/>
              </w:rPr>
              <m:t>m + O</m:t>
            </m:r>
          </m:e>
        </m:d>
      </m:oMath>
      <w:r w:rsidRPr="00B41617">
        <w:rPr>
          <w:rFonts w:ascii="Times New Roman" w:hAnsi="Times New Roman" w:cs="Times New Roman"/>
          <w:b/>
          <w:color w:val="000000" w:themeColor="text1"/>
          <w:sz w:val="24"/>
          <w:szCs w:val="24"/>
          <w:shd w:val="clear" w:color="auto" w:fill="FFFFFF"/>
        </w:rPr>
        <w:t xml:space="preserve">   </w:t>
      </w:r>
      <w:r w:rsidRPr="00B41617">
        <w:rPr>
          <w:rFonts w:ascii="Times New Roman" w:hAnsi="Times New Roman" w:cs="Times New Roman"/>
          <w:color w:val="000000" w:themeColor="text1"/>
          <w:sz w:val="24"/>
          <w:szCs w:val="24"/>
          <w:shd w:val="clear" w:color="auto" w:fill="FFFFFF"/>
        </w:rPr>
        <w:t xml:space="preserve">The value can be lower than </w:t>
      </w:r>
      <w:r w:rsidRPr="00B41617">
        <w:rPr>
          <w:rFonts w:ascii="Times New Roman" w:hAnsi="Times New Roman" w:cs="Times New Roman"/>
          <w:b/>
          <w:color w:val="000000" w:themeColor="text1"/>
          <w:kern w:val="24"/>
          <w:sz w:val="24"/>
          <w:szCs w:val="24"/>
        </w:rPr>
        <w:t>C</w:t>
      </w:r>
      <w:r w:rsidRPr="00B41617">
        <w:rPr>
          <w:rFonts w:ascii="Times New Roman" w:hAnsi="Times New Roman" w:cs="Times New Roman"/>
          <w:b/>
          <w:color w:val="000000" w:themeColor="text1"/>
          <w:kern w:val="24"/>
          <w:sz w:val="24"/>
          <w:szCs w:val="24"/>
          <w:vertAlign w:val="subscript"/>
        </w:rPr>
        <w:t xml:space="preserve">AM </w:t>
      </w:r>
      <w:r w:rsidRPr="00B41617">
        <w:rPr>
          <w:rFonts w:ascii="Times New Roman" w:hAnsi="Times New Roman" w:cs="Times New Roman"/>
          <w:color w:val="000000" w:themeColor="text1"/>
          <w:kern w:val="24"/>
          <w:sz w:val="24"/>
          <w:szCs w:val="24"/>
          <w:vertAlign w:val="subscript"/>
        </w:rPr>
        <w:t xml:space="preserve">(SLA).  </w:t>
      </w:r>
      <w:r w:rsidRPr="00B41617">
        <w:rPr>
          <w:rFonts w:ascii="Times New Roman" w:hAnsi="Times New Roman" w:cs="Times New Roman"/>
          <w:color w:val="000000" w:themeColor="text1"/>
          <w:kern w:val="24"/>
          <w:sz w:val="24"/>
          <w:szCs w:val="24"/>
        </w:rPr>
        <w:t xml:space="preserve">However, as         </w:t>
      </w:r>
      <w:r w:rsidRPr="00B41617">
        <w:rPr>
          <w:rFonts w:ascii="Times New Roman" w:hAnsi="Times New Roman" w:cs="Times New Roman"/>
          <w:b/>
          <w:color w:val="000000" w:themeColor="text1"/>
          <w:kern w:val="24"/>
          <w:sz w:val="24"/>
          <w:szCs w:val="24"/>
        </w:rPr>
        <w:t>C</w:t>
      </w:r>
      <w:r w:rsidRPr="00B41617">
        <w:rPr>
          <w:rFonts w:ascii="Times New Roman" w:hAnsi="Times New Roman" w:cs="Times New Roman"/>
          <w:b/>
          <w:color w:val="000000" w:themeColor="text1"/>
          <w:kern w:val="24"/>
          <w:sz w:val="24"/>
          <w:szCs w:val="24"/>
          <w:vertAlign w:val="subscript"/>
        </w:rPr>
        <w:t xml:space="preserve">AM </w:t>
      </w:r>
      <w:r w:rsidRPr="00B41617">
        <w:rPr>
          <w:rFonts w:ascii="Times New Roman" w:hAnsi="Times New Roman" w:cs="Times New Roman"/>
          <w:color w:val="000000" w:themeColor="text1"/>
          <w:kern w:val="24"/>
          <w:sz w:val="24"/>
          <w:szCs w:val="24"/>
          <w:vertAlign w:val="subscript"/>
        </w:rPr>
        <w:t>(</w:t>
      </w:r>
      <w:proofErr w:type="gramStart"/>
      <w:r w:rsidRPr="00B41617">
        <w:rPr>
          <w:rFonts w:ascii="Times New Roman" w:hAnsi="Times New Roman" w:cs="Times New Roman"/>
          <w:color w:val="000000" w:themeColor="text1"/>
          <w:kern w:val="24"/>
          <w:sz w:val="24"/>
          <w:szCs w:val="24"/>
          <w:vertAlign w:val="subscript"/>
        </w:rPr>
        <w:t xml:space="preserve">SLA)   </w:t>
      </w:r>
      <w:proofErr w:type="gramEnd"/>
      <w:r w:rsidRPr="00B41617">
        <w:rPr>
          <w:rFonts w:ascii="Times New Roman" w:hAnsi="Times New Roman" w:cs="Times New Roman"/>
          <w:color w:val="000000" w:themeColor="text1"/>
          <w:kern w:val="24"/>
          <w:sz w:val="24"/>
          <w:szCs w:val="24"/>
          <w:vertAlign w:val="subscript"/>
        </w:rPr>
        <w:t xml:space="preserve">&gt;  </w:t>
      </w:r>
      <w:r w:rsidRPr="00B41617">
        <w:rPr>
          <w:rFonts w:ascii="Times New Roman" w:hAnsi="Times New Roman" w:cs="Times New Roman"/>
          <w:b/>
          <w:color w:val="000000" w:themeColor="text1"/>
          <w:kern w:val="24"/>
          <w:sz w:val="24"/>
          <w:szCs w:val="24"/>
        </w:rPr>
        <w:t>C</w:t>
      </w:r>
      <w:r w:rsidRPr="00B41617">
        <w:rPr>
          <w:rFonts w:ascii="Times New Roman" w:hAnsi="Times New Roman" w:cs="Times New Roman"/>
          <w:b/>
          <w:color w:val="000000" w:themeColor="text1"/>
          <w:kern w:val="24"/>
          <w:sz w:val="24"/>
          <w:szCs w:val="24"/>
          <w:vertAlign w:val="subscript"/>
        </w:rPr>
        <w:t xml:space="preserve">AM </w:t>
      </w:r>
      <w:r w:rsidRPr="00B41617">
        <w:rPr>
          <w:rFonts w:ascii="Times New Roman" w:hAnsi="Times New Roman" w:cs="Times New Roman"/>
          <w:color w:val="000000" w:themeColor="text1"/>
          <w:kern w:val="24"/>
          <w:sz w:val="24"/>
          <w:szCs w:val="24"/>
          <w:vertAlign w:val="subscript"/>
        </w:rPr>
        <w:t xml:space="preserve">(FDM)    </w:t>
      </w:r>
      <w:r w:rsidRPr="00B41617">
        <w:rPr>
          <w:rFonts w:ascii="Times New Roman" w:hAnsi="Times New Roman" w:cs="Times New Roman"/>
          <w:color w:val="000000" w:themeColor="text1"/>
          <w:kern w:val="24"/>
          <w:sz w:val="24"/>
          <w:szCs w:val="24"/>
        </w:rPr>
        <w:t xml:space="preserve">when </w:t>
      </w:r>
      <w:r w:rsidRPr="00B41617">
        <w:rPr>
          <w:rFonts w:ascii="Times New Roman" w:hAnsi="Times New Roman" w:cs="Times New Roman"/>
          <w:color w:val="000000" w:themeColor="text1"/>
          <w:kern w:val="24"/>
          <w:sz w:val="24"/>
          <w:szCs w:val="24"/>
          <w:vertAlign w:val="subscript"/>
        </w:rPr>
        <w:t xml:space="preserve">  </w:t>
      </w:r>
      <m:oMath>
        <m:f>
          <m:fPr>
            <m:ctrlPr>
              <w:rPr>
                <w:rFonts w:ascii="Cambria Math" w:hAnsi="Cambria Math" w:cs="Times New Roman"/>
                <w:bCs/>
                <w:iCs/>
                <w:color w:val="000000" w:themeColor="text1"/>
                <w:sz w:val="28"/>
                <w:szCs w:val="28"/>
              </w:rPr>
            </m:ctrlPr>
          </m:fPr>
          <m:num>
            <m:sSub>
              <m:sSubPr>
                <m:ctrlPr>
                  <w:rPr>
                    <w:rFonts w:ascii="Cambria Math" w:hAnsi="Cambria Math" w:cs="Times New Roman"/>
                    <w:color w:val="000000" w:themeColor="text1"/>
                    <w:kern w:val="24"/>
                    <w:sz w:val="28"/>
                    <w:szCs w:val="28"/>
                  </w:rPr>
                </m:ctrlPr>
              </m:sSubPr>
              <m:e>
                <m:r>
                  <m:rPr>
                    <m:sty m:val="p"/>
                  </m:rPr>
                  <w:rPr>
                    <w:rFonts w:ascii="Cambria Math" w:eastAsia="Cambria Math" w:hAnsi="Cambria Math" w:cs="Cambria Math"/>
                    <w:color w:val="000000" w:themeColor="text1"/>
                    <w:kern w:val="24"/>
                    <w:sz w:val="28"/>
                    <w:szCs w:val="28"/>
                  </w:rPr>
                  <m:t>C</m:t>
                </m:r>
              </m:e>
              <m:sub>
                <m:r>
                  <m:rPr>
                    <m:sty m:val="p"/>
                  </m:rPr>
                  <w:rPr>
                    <w:rFonts w:ascii="Cambria Math" w:eastAsia="Cambria Math" w:hAnsi="Cambria Math" w:cs="Cambria Math"/>
                    <w:color w:val="000000" w:themeColor="text1"/>
                    <w:kern w:val="24"/>
                    <w:sz w:val="28"/>
                    <w:szCs w:val="28"/>
                  </w:rPr>
                  <m:t>AM (SLA)</m:t>
                </m:r>
              </m:sub>
            </m:sSub>
            <m:r>
              <m:rPr>
                <m:sty m:val="p"/>
              </m:rPr>
              <w:rPr>
                <w:rFonts w:ascii="Cambria Math" w:hAnsi="Cambria Math" w:cs="Times New Roman"/>
                <w:color w:val="000000" w:themeColor="text1"/>
                <w:sz w:val="28"/>
                <w:szCs w:val="28"/>
              </w:rPr>
              <m:t xml:space="preserve">  </m:t>
            </m:r>
          </m:num>
          <m:den>
            <m:sSub>
              <m:sSubPr>
                <m:ctrlPr>
                  <w:rPr>
                    <w:rFonts w:ascii="Cambria Math" w:hAnsi="Cambria Math" w:cs="Times New Roman"/>
                    <w:color w:val="000000" w:themeColor="text1"/>
                    <w:kern w:val="24"/>
                    <w:sz w:val="28"/>
                    <w:szCs w:val="28"/>
                  </w:rPr>
                </m:ctrlPr>
              </m:sSubPr>
              <m:e>
                <m:r>
                  <m:rPr>
                    <m:sty m:val="p"/>
                  </m:rPr>
                  <w:rPr>
                    <w:rFonts w:ascii="Cambria Math" w:eastAsia="Cambria Math" w:hAnsi="Cambria Math" w:cs="Cambria Math"/>
                    <w:color w:val="000000" w:themeColor="text1"/>
                    <w:kern w:val="24"/>
                    <w:sz w:val="28"/>
                    <w:szCs w:val="28"/>
                  </w:rPr>
                  <m:t>C</m:t>
                </m:r>
              </m:e>
              <m:sub>
                <m:r>
                  <m:rPr>
                    <m:sty m:val="p"/>
                  </m:rPr>
                  <w:rPr>
                    <w:rFonts w:ascii="Cambria Math" w:eastAsia="Cambria Math" w:hAnsi="Cambria Math" w:cs="Cambria Math"/>
                    <w:color w:val="000000" w:themeColor="text1"/>
                    <w:kern w:val="24"/>
                    <w:sz w:val="28"/>
                    <w:szCs w:val="28"/>
                  </w:rPr>
                  <m:t>AM (FDM)</m:t>
                </m:r>
              </m:sub>
            </m:sSub>
            <m:r>
              <m:rPr>
                <m:sty m:val="p"/>
              </m:rPr>
              <w:rPr>
                <w:rFonts w:ascii="Cambria Math" w:hAnsi="Cambria Math" w:cs="Times New Roman"/>
                <w:color w:val="000000" w:themeColor="text1"/>
                <w:sz w:val="28"/>
                <w:szCs w:val="28"/>
              </w:rPr>
              <m:t xml:space="preserve"> </m:t>
            </m:r>
          </m:den>
        </m:f>
      </m:oMath>
      <w:r w:rsidRPr="00B41617">
        <w:rPr>
          <w:rFonts w:ascii="Times New Roman" w:hAnsi="Times New Roman" w:cs="Times New Roman"/>
          <w:b/>
          <w:bCs/>
          <w:iCs/>
          <w:color w:val="000000" w:themeColor="text1"/>
          <w:sz w:val="24"/>
          <w:szCs w:val="24"/>
        </w:rPr>
        <w:t xml:space="preserve">  </w:t>
      </w:r>
      <w:r w:rsidRPr="00B41617">
        <w:rPr>
          <w:rFonts w:ascii="Times New Roman" w:hAnsi="Times New Roman" w:cs="Times New Roman"/>
          <w:bCs/>
          <w:iCs/>
          <w:color w:val="000000" w:themeColor="text1"/>
          <w:sz w:val="24"/>
          <w:szCs w:val="24"/>
        </w:rPr>
        <w:t xml:space="preserve">approaches 2.0, </w:t>
      </w:r>
      <w:r w:rsidRPr="00B41617">
        <w:rPr>
          <w:rFonts w:ascii="Times New Roman" w:hAnsi="Times New Roman" w:cs="Times New Roman"/>
          <w:color w:val="000000" w:themeColor="text1"/>
          <w:kern w:val="24"/>
          <w:sz w:val="24"/>
          <w:szCs w:val="24"/>
        </w:rPr>
        <w:t xml:space="preserve"> </w:t>
      </w:r>
      <w:r w:rsidRPr="00B41617">
        <w:rPr>
          <w:rFonts w:ascii="Times New Roman" w:hAnsi="Times New Roman" w:cs="Times New Roman"/>
          <w:b/>
          <w:color w:val="000000" w:themeColor="text1"/>
          <w:kern w:val="24"/>
          <w:sz w:val="24"/>
          <w:szCs w:val="24"/>
        </w:rPr>
        <w:t>C</w:t>
      </w:r>
      <w:r w:rsidRPr="00B41617">
        <w:rPr>
          <w:rFonts w:ascii="Times New Roman" w:hAnsi="Times New Roman" w:cs="Times New Roman"/>
          <w:b/>
          <w:color w:val="000000" w:themeColor="text1"/>
          <w:kern w:val="24"/>
          <w:sz w:val="24"/>
          <w:szCs w:val="24"/>
          <w:vertAlign w:val="subscript"/>
        </w:rPr>
        <w:t xml:space="preserve">AM </w:t>
      </w:r>
      <w:r w:rsidRPr="00B41617">
        <w:rPr>
          <w:rFonts w:ascii="Times New Roman" w:hAnsi="Times New Roman" w:cs="Times New Roman"/>
          <w:color w:val="000000" w:themeColor="text1"/>
          <w:kern w:val="24"/>
          <w:sz w:val="24"/>
          <w:szCs w:val="24"/>
          <w:vertAlign w:val="subscript"/>
        </w:rPr>
        <w:t xml:space="preserve">(FDM)    </w:t>
      </w:r>
      <w:r w:rsidRPr="00B41617">
        <w:rPr>
          <w:rFonts w:ascii="Times New Roman" w:hAnsi="Times New Roman" w:cs="Times New Roman"/>
          <w:color w:val="000000" w:themeColor="text1"/>
          <w:kern w:val="24"/>
          <w:sz w:val="24"/>
          <w:szCs w:val="24"/>
        </w:rPr>
        <w:t>&lt;</w:t>
      </w:r>
      <w:r w:rsidRPr="00B41617">
        <w:rPr>
          <w:rFonts w:ascii="Times New Roman" w:hAnsi="Times New Roman" w:cs="Times New Roman"/>
          <w:color w:val="000000" w:themeColor="text1"/>
          <w:kern w:val="24"/>
          <w:sz w:val="24"/>
          <w:szCs w:val="24"/>
          <w:vertAlign w:val="subscript"/>
        </w:rPr>
        <w:t xml:space="preserve"> </w:t>
      </w:r>
      <m:oMath>
        <m:r>
          <w:rPr>
            <w:rFonts w:ascii="Cambria Math" w:hAnsi="Cambria Math" w:cs="Times New Roman"/>
            <w:color w:val="000000" w:themeColor="text1"/>
            <w:kern w:val="24"/>
            <w:sz w:val="24"/>
            <w:szCs w:val="24"/>
            <w:vertAlign w:val="subscript"/>
          </w:rPr>
          <m:t xml:space="preserve"> </m:t>
        </m:r>
        <m:d>
          <m:dPr>
            <m:ctrlPr>
              <w:rPr>
                <w:rFonts w:ascii="Cambria Math" w:hAnsi="Cambria Math" w:cs="Times New Roman"/>
                <w:b/>
                <w:color w:val="000000" w:themeColor="text1"/>
                <w:sz w:val="24"/>
                <w:szCs w:val="24"/>
                <w:shd w:val="clear" w:color="auto" w:fill="FFFFFF"/>
              </w:rPr>
            </m:ctrlPr>
          </m:dPr>
          <m:e>
            <m:r>
              <m:rPr>
                <m:sty m:val="b"/>
              </m:rPr>
              <w:rPr>
                <w:rFonts w:ascii="Cambria Math" w:hAnsi="Cambria Math" w:cs="Times New Roman"/>
                <w:color w:val="000000" w:themeColor="text1"/>
                <w:sz w:val="24"/>
                <w:szCs w:val="24"/>
                <w:shd w:val="clear" w:color="auto" w:fill="FFFFFF"/>
              </w:rPr>
              <m:t>m + O</m:t>
            </m:r>
          </m:e>
        </m:d>
      </m:oMath>
      <w:r w:rsidRPr="00B41617">
        <w:rPr>
          <w:rFonts w:ascii="Times New Roman" w:hAnsi="Times New Roman" w:cs="Times New Roman"/>
          <w:b/>
          <w:color w:val="000000" w:themeColor="text1"/>
          <w:sz w:val="24"/>
          <w:szCs w:val="24"/>
          <w:shd w:val="clear" w:color="auto" w:fill="FFFFFF"/>
        </w:rPr>
        <w:t xml:space="preserve"> </w:t>
      </w:r>
      <w:r w:rsidRPr="00B41617">
        <w:rPr>
          <w:rFonts w:ascii="Times New Roman" w:hAnsi="Times New Roman" w:cs="Times New Roman"/>
          <w:color w:val="000000" w:themeColor="text1"/>
          <w:sz w:val="24"/>
          <w:szCs w:val="24"/>
          <w:shd w:val="clear" w:color="auto" w:fill="FFFFFF"/>
        </w:rPr>
        <w:t>then AM cost can be lower than CM no matter how large the CM batch size is.</w:t>
      </w:r>
      <w:r w:rsidRPr="00B41617">
        <w:rPr>
          <w:rFonts w:ascii="Times New Roman" w:hAnsi="Times New Roman" w:cs="Times New Roman"/>
          <w:b/>
          <w:color w:val="000000" w:themeColor="text1"/>
          <w:sz w:val="24"/>
          <w:szCs w:val="24"/>
          <w:shd w:val="clear" w:color="auto" w:fill="FFFFFF"/>
        </w:rPr>
        <w:t xml:space="preserve">  </w:t>
      </w:r>
      <w:r w:rsidRPr="00B41617">
        <w:rPr>
          <w:rFonts w:ascii="Times New Roman" w:hAnsi="Times New Roman" w:cs="Times New Roman"/>
          <w:bCs/>
          <w:iCs/>
          <w:color w:val="000000" w:themeColor="text1"/>
          <w:sz w:val="24"/>
          <w:szCs w:val="24"/>
        </w:rPr>
        <w:t>Through this model,</w:t>
      </w:r>
      <w:r w:rsidRPr="00B41617">
        <w:rPr>
          <w:rFonts w:ascii="Times New Roman" w:hAnsi="Times New Roman" w:cs="Times New Roman"/>
          <w:b/>
          <w:bCs/>
          <w:iCs/>
          <w:color w:val="000000" w:themeColor="text1"/>
          <w:sz w:val="24"/>
          <w:szCs w:val="24"/>
        </w:rPr>
        <w:t xml:space="preserve"> </w:t>
      </w:r>
      <w:r w:rsidRPr="00B41617">
        <w:rPr>
          <w:rFonts w:ascii="Times New Roman" w:hAnsi="Times New Roman" w:cs="Times New Roman"/>
          <w:bCs/>
          <w:iCs/>
          <w:color w:val="000000" w:themeColor="text1"/>
          <w:sz w:val="24"/>
          <w:szCs w:val="24"/>
        </w:rPr>
        <w:t xml:space="preserve">key metrics are summarized as followed; </w:t>
      </w:r>
      <w:r w:rsidRPr="00B41617">
        <w:rPr>
          <w:rFonts w:ascii="Times New Roman" w:hAnsi="Times New Roman" w:cs="Times New Roman"/>
          <w:b/>
          <w:bCs/>
          <w:iCs/>
          <w:color w:val="000000" w:themeColor="text1"/>
          <w:sz w:val="24"/>
          <w:szCs w:val="24"/>
        </w:rPr>
        <w:t xml:space="preserve">   </w:t>
      </w:r>
    </w:p>
    <w:p w14:paraId="41EC120C" w14:textId="4EBADEF3" w:rsidR="00971B47" w:rsidRPr="00B41617" w:rsidRDefault="00461D11" w:rsidP="00971B47">
      <w:pPr>
        <w:pStyle w:val="ListParagraph"/>
        <w:numPr>
          <w:ilvl w:val="0"/>
          <w:numId w:val="9"/>
        </w:numPr>
        <w:spacing w:beforeLines="100" w:before="240" w:afterLines="50" w:after="120" w:line="360" w:lineRule="auto"/>
        <w:ind w:left="288" w:hanging="288"/>
        <w:jc w:val="both"/>
        <w:rPr>
          <w:rFonts w:ascii="Times New Roman" w:hAnsi="Times New Roman" w:cs="Times New Roman"/>
          <w:bCs/>
          <w:iCs/>
          <w:color w:val="000000" w:themeColor="text1"/>
          <w:sz w:val="24"/>
          <w:szCs w:val="24"/>
        </w:rPr>
      </w:pPr>
      <w:r w:rsidRPr="00B41617">
        <w:rPr>
          <w:rFonts w:ascii="Times New Roman" w:hAnsi="Times New Roman" w:cs="Times New Roman"/>
          <w:b/>
          <w:bCs/>
          <w:iCs/>
          <w:color w:val="000000" w:themeColor="text1"/>
          <w:sz w:val="24"/>
          <w:szCs w:val="24"/>
        </w:rPr>
        <w:t>Intersection</w:t>
      </w:r>
      <w:r w:rsidRPr="00B41617">
        <w:rPr>
          <w:rFonts w:ascii="Times New Roman" w:hAnsi="Times New Roman" w:cs="Times New Roman"/>
          <w:bCs/>
          <w:iCs/>
          <w:color w:val="000000" w:themeColor="text1"/>
          <w:sz w:val="24"/>
          <w:szCs w:val="24"/>
        </w:rPr>
        <w:t xml:space="preserve">: </w:t>
      </w:r>
      <w:r w:rsidR="00971B47" w:rsidRPr="00B41617">
        <w:rPr>
          <w:rFonts w:ascii="Times New Roman" w:hAnsi="Times New Roman" w:cs="Times New Roman"/>
          <w:bCs/>
          <w:iCs/>
          <w:color w:val="000000" w:themeColor="text1"/>
          <w:sz w:val="24"/>
          <w:szCs w:val="24"/>
        </w:rPr>
        <w:t xml:space="preserve">When CM volume is equal to or higher than   </w:t>
      </w:r>
      <m:oMath>
        <m:f>
          <m:fPr>
            <m:ctrlPr>
              <w:rPr>
                <w:rFonts w:ascii="Cambria Math" w:hAnsi="Cambria Math" w:cs="Times New Roman"/>
                <w:bCs/>
                <w:iCs/>
                <w:color w:val="000000" w:themeColor="text1"/>
                <w:sz w:val="24"/>
                <w:szCs w:val="24"/>
              </w:rPr>
            </m:ctrlPr>
          </m:fPr>
          <m:num>
            <m:sSub>
              <m:sSubPr>
                <m:ctrlPr>
                  <w:rPr>
                    <w:rFonts w:ascii="Cambria Math" w:hAnsi="Cambria Math" w:cs="Times New Roman"/>
                    <w:color w:val="000000" w:themeColor="text1"/>
                    <w:kern w:val="24"/>
                    <w:sz w:val="24"/>
                    <w:szCs w:val="24"/>
                  </w:rPr>
                </m:ctrlPr>
              </m:sSubPr>
              <m:e>
                <m:r>
                  <m:rPr>
                    <m:sty m:val="p"/>
                  </m:rPr>
                  <w:rPr>
                    <w:rFonts w:ascii="Cambria Math" w:eastAsia="Cambria Math" w:hAnsi="Cambria Math" w:cs="Cambria Math"/>
                    <w:color w:val="000000" w:themeColor="text1"/>
                    <w:kern w:val="24"/>
                    <w:sz w:val="24"/>
                    <w:szCs w:val="24"/>
                  </w:rPr>
                  <m:t>C</m:t>
                </m:r>
              </m:e>
              <m:sub>
                <m:r>
                  <m:rPr>
                    <m:sty m:val="p"/>
                  </m:rPr>
                  <w:rPr>
                    <w:rFonts w:ascii="Cambria Math" w:eastAsia="Cambria Math" w:hAnsi="Cambria Math" w:cs="Cambria Math"/>
                    <w:color w:val="000000" w:themeColor="text1"/>
                    <w:kern w:val="24"/>
                    <w:sz w:val="24"/>
                    <w:szCs w:val="24"/>
                  </w:rPr>
                  <m:t>AM</m:t>
                </m:r>
              </m:sub>
            </m:sSub>
            <m:r>
              <m:rPr>
                <m:sty m:val="p"/>
              </m:rPr>
              <w:rPr>
                <w:rFonts w:ascii="Cambria Math" w:hAnsi="Cambria Math" w:cs="Times New Roman"/>
                <w:color w:val="000000" w:themeColor="text1"/>
                <w:sz w:val="24"/>
                <w:szCs w:val="24"/>
              </w:rPr>
              <m:t xml:space="preserve">  </m:t>
            </m:r>
            <m:r>
              <m:rPr>
                <m:sty m:val="p"/>
              </m:rPr>
              <w:rPr>
                <w:rFonts w:ascii="Cambria Math" w:hAnsi="Times New Roman" w:cs="Times New Roman"/>
                <w:color w:val="000000" w:themeColor="text1"/>
                <w:kern w:val="24"/>
                <w:sz w:val="24"/>
                <w:szCs w:val="24"/>
                <w:vertAlign w:val="subscript"/>
              </w:rPr>
              <m:t>-</m:t>
            </m:r>
            <m:r>
              <m:rPr>
                <m:sty m:val="p"/>
              </m:rPr>
              <w:rPr>
                <w:rFonts w:ascii="Cambria Math" w:hAnsi="Times New Roman" w:cs="Times New Roman"/>
                <w:color w:val="000000" w:themeColor="text1"/>
                <w:kern w:val="24"/>
                <w:sz w:val="24"/>
                <w:szCs w:val="24"/>
                <w:vertAlign w:val="subscript"/>
              </w:rPr>
              <m:t xml:space="preserve"> </m:t>
            </m:r>
            <m:d>
              <m:dPr>
                <m:ctrlPr>
                  <w:rPr>
                    <w:rFonts w:ascii="Cambria Math" w:hAnsi="Times New Roman" w:cs="Times New Roman"/>
                    <w:color w:val="000000" w:themeColor="text1"/>
                    <w:kern w:val="24"/>
                    <w:sz w:val="24"/>
                    <w:szCs w:val="24"/>
                    <w:vertAlign w:val="subscript"/>
                  </w:rPr>
                </m:ctrlPr>
              </m:dPr>
              <m:e>
                <m:r>
                  <m:rPr>
                    <m:sty m:val="p"/>
                  </m:rPr>
                  <w:rPr>
                    <w:rFonts w:ascii="Cambria Math" w:hAnsi="Times New Roman" w:cs="Times New Roman"/>
                    <w:color w:val="000000" w:themeColor="text1"/>
                    <w:kern w:val="24"/>
                    <w:sz w:val="24"/>
                    <w:szCs w:val="24"/>
                    <w:vertAlign w:val="subscript"/>
                  </w:rPr>
                  <m:t>m+O</m:t>
                </m:r>
              </m:e>
            </m:d>
          </m:num>
          <m:den>
            <m:r>
              <m:rPr>
                <m:sty m:val="p"/>
              </m:rPr>
              <w:rPr>
                <w:rFonts w:ascii="Cambria Math" w:hAnsi="Cambria Math" w:cs="Times New Roman"/>
                <w:color w:val="000000" w:themeColor="text1"/>
                <w:sz w:val="24"/>
                <w:szCs w:val="24"/>
                <w:shd w:val="clear" w:color="auto" w:fill="FFFFFF"/>
              </w:rPr>
              <m:t>M</m:t>
            </m:r>
          </m:den>
        </m:f>
      </m:oMath>
      <w:r w:rsidR="00971B47" w:rsidRPr="00B41617">
        <w:rPr>
          <w:rFonts w:ascii="Times New Roman" w:hAnsi="Times New Roman" w:cs="Times New Roman"/>
          <w:bCs/>
          <w:iCs/>
          <w:color w:val="000000" w:themeColor="text1"/>
          <w:sz w:val="24"/>
          <w:szCs w:val="24"/>
        </w:rPr>
        <w:t xml:space="preserve"> , CM gain cost advantage over AM.   </w:t>
      </w:r>
    </w:p>
    <w:p w14:paraId="187D3B4A" w14:textId="5B7CE907" w:rsidR="00971B47" w:rsidRPr="00B41617" w:rsidRDefault="00461D11" w:rsidP="00971B47">
      <w:pPr>
        <w:pStyle w:val="ListParagraph"/>
        <w:numPr>
          <w:ilvl w:val="0"/>
          <w:numId w:val="9"/>
        </w:numPr>
        <w:spacing w:beforeLines="100" w:before="240" w:afterLines="50" w:after="120" w:line="360" w:lineRule="auto"/>
        <w:ind w:left="288" w:hanging="288"/>
        <w:jc w:val="both"/>
        <w:rPr>
          <w:rFonts w:ascii="Times New Roman" w:hAnsi="Times New Roman" w:cs="Times New Roman"/>
          <w:bCs/>
          <w:iCs/>
          <w:color w:val="000000" w:themeColor="text1"/>
          <w:sz w:val="24"/>
          <w:szCs w:val="24"/>
        </w:rPr>
      </w:pPr>
      <w:r w:rsidRPr="00B41617">
        <w:rPr>
          <w:rFonts w:ascii="Times New Roman" w:hAnsi="Times New Roman" w:cs="Times New Roman"/>
          <w:b/>
          <w:bCs/>
          <w:iCs/>
          <w:color w:val="000000" w:themeColor="text1"/>
          <w:sz w:val="24"/>
          <w:szCs w:val="24"/>
        </w:rPr>
        <w:t>Convergence</w:t>
      </w:r>
      <w:r w:rsidRPr="00B41617">
        <w:rPr>
          <w:rFonts w:ascii="Times New Roman" w:hAnsi="Times New Roman" w:cs="Times New Roman"/>
          <w:bCs/>
          <w:iCs/>
          <w:color w:val="000000" w:themeColor="text1"/>
          <w:sz w:val="24"/>
          <w:szCs w:val="24"/>
        </w:rPr>
        <w:t xml:space="preserve">: </w:t>
      </w:r>
      <w:r w:rsidR="00971B47" w:rsidRPr="00B41617">
        <w:rPr>
          <w:rFonts w:ascii="Times New Roman" w:hAnsi="Times New Roman" w:cs="Times New Roman"/>
          <w:bCs/>
          <w:iCs/>
          <w:color w:val="000000" w:themeColor="text1"/>
          <w:sz w:val="24"/>
          <w:szCs w:val="24"/>
        </w:rPr>
        <w:t xml:space="preserve">CM cost convergence happens at: </w:t>
      </w:r>
      <w:r w:rsidR="00971B47" w:rsidRPr="00B41617">
        <w:rPr>
          <w:rFonts w:ascii="Times New Roman" w:hAnsi="Times New Roman" w:cs="Times New Roman"/>
          <w:b/>
          <w:color w:val="000000" w:themeColor="text1"/>
          <w:kern w:val="24"/>
          <w:sz w:val="24"/>
          <w:szCs w:val="24"/>
        </w:rPr>
        <w:t>C</w:t>
      </w:r>
      <w:r w:rsidR="00971B47" w:rsidRPr="00B41617">
        <w:rPr>
          <w:rFonts w:ascii="Times New Roman" w:hAnsi="Times New Roman" w:cs="Times New Roman"/>
          <w:b/>
          <w:color w:val="000000" w:themeColor="text1"/>
          <w:kern w:val="24"/>
          <w:sz w:val="24"/>
          <w:szCs w:val="24"/>
          <w:vertAlign w:val="subscript"/>
        </w:rPr>
        <w:t xml:space="preserve">CM </w:t>
      </w:r>
      <w:r w:rsidR="00971B47" w:rsidRPr="00B41617">
        <w:rPr>
          <w:rFonts w:ascii="Times New Roman" w:hAnsi="Times New Roman" w:cs="Times New Roman"/>
          <w:color w:val="000000" w:themeColor="text1"/>
          <w:kern w:val="24"/>
          <w:sz w:val="24"/>
          <w:szCs w:val="24"/>
          <w:vertAlign w:val="subscript"/>
        </w:rPr>
        <w:t>(</w:t>
      </w:r>
      <w:proofErr w:type="gramStart"/>
      <w:r w:rsidR="00971B47" w:rsidRPr="00B41617">
        <w:rPr>
          <w:rFonts w:ascii="Times New Roman" w:hAnsi="Times New Roman" w:cs="Times New Roman"/>
          <w:color w:val="000000" w:themeColor="text1"/>
          <w:kern w:val="24"/>
          <w:sz w:val="24"/>
          <w:szCs w:val="24"/>
          <w:vertAlign w:val="subscript"/>
        </w:rPr>
        <w:t>convergence)</w:t>
      </w:r>
      <w:r w:rsidR="00971B47" w:rsidRPr="00B41617">
        <w:rPr>
          <w:rFonts w:ascii="Times New Roman" w:hAnsi="Times New Roman" w:cs="Times New Roman"/>
          <w:b/>
          <w:color w:val="000000" w:themeColor="text1"/>
          <w:kern w:val="24"/>
          <w:sz w:val="24"/>
          <w:szCs w:val="24"/>
          <w:vertAlign w:val="subscript"/>
        </w:rPr>
        <w:t xml:space="preserve">  </w:t>
      </w:r>
      <w:r w:rsidR="00971B47" w:rsidRPr="00B41617">
        <w:rPr>
          <w:rFonts w:ascii="Times New Roman" w:hAnsi="Times New Roman" w:cs="Times New Roman"/>
          <w:b/>
          <w:bCs/>
          <w:iCs/>
          <w:color w:val="000000" w:themeColor="text1"/>
          <w:sz w:val="24"/>
          <w:szCs w:val="24"/>
        </w:rPr>
        <w:t>=</w:t>
      </w:r>
      <w:proofErr w:type="gramEnd"/>
      <w:r w:rsidR="00971B47" w:rsidRPr="00B41617">
        <w:rPr>
          <w:rFonts w:ascii="Times New Roman" w:hAnsi="Times New Roman" w:cs="Times New Roman"/>
          <w:b/>
          <w:bCs/>
          <w:iCs/>
          <w:color w:val="000000" w:themeColor="text1"/>
          <w:sz w:val="24"/>
          <w:szCs w:val="24"/>
        </w:rPr>
        <w:t xml:space="preserve"> </w:t>
      </w:r>
      <m:oMath>
        <m:d>
          <m:dPr>
            <m:ctrlPr>
              <w:rPr>
                <w:rFonts w:ascii="Cambria Math" w:hAnsi="Cambria Math" w:cs="Times New Roman"/>
                <w:b/>
                <w:color w:val="000000" w:themeColor="text1"/>
                <w:sz w:val="24"/>
                <w:szCs w:val="24"/>
                <w:shd w:val="clear" w:color="auto" w:fill="FFFFFF"/>
              </w:rPr>
            </m:ctrlPr>
          </m:dPr>
          <m:e>
            <m:r>
              <m:rPr>
                <m:sty m:val="b"/>
              </m:rPr>
              <w:rPr>
                <w:rFonts w:ascii="Cambria Math" w:hAnsi="Cambria Math" w:cs="Times New Roman"/>
                <w:color w:val="000000" w:themeColor="text1"/>
                <w:sz w:val="24"/>
                <w:szCs w:val="24"/>
                <w:shd w:val="clear" w:color="auto" w:fill="FFFFFF"/>
              </w:rPr>
              <m:t>m + O</m:t>
            </m:r>
          </m:e>
        </m:d>
      </m:oMath>
      <w:r w:rsidR="00971B47" w:rsidRPr="00B41617">
        <w:rPr>
          <w:rFonts w:ascii="Times New Roman" w:hAnsi="Times New Roman" w:cs="Times New Roman"/>
          <w:bCs/>
          <w:iCs/>
          <w:color w:val="000000" w:themeColor="text1"/>
          <w:sz w:val="24"/>
          <w:szCs w:val="24"/>
        </w:rPr>
        <w:t xml:space="preserve">, that can be the lowest CM cost.  </w:t>
      </w:r>
    </w:p>
    <w:p w14:paraId="17585310" w14:textId="62048E4D" w:rsidR="00971B47" w:rsidRPr="00B41617" w:rsidRDefault="00461D11" w:rsidP="00835841">
      <w:pPr>
        <w:pStyle w:val="ListParagraph"/>
        <w:numPr>
          <w:ilvl w:val="0"/>
          <w:numId w:val="9"/>
        </w:numPr>
        <w:spacing w:beforeLines="100" w:before="240" w:after="0" w:line="360" w:lineRule="auto"/>
        <w:ind w:left="288" w:hanging="288"/>
        <w:jc w:val="both"/>
        <w:rPr>
          <w:rFonts w:ascii="Times New Roman" w:hAnsi="Times New Roman" w:cs="Times New Roman"/>
          <w:bCs/>
          <w:iCs/>
          <w:color w:val="000000" w:themeColor="text1"/>
          <w:sz w:val="24"/>
          <w:szCs w:val="24"/>
        </w:rPr>
      </w:pPr>
      <w:r w:rsidRPr="00B41617">
        <w:rPr>
          <w:rFonts w:ascii="Times New Roman" w:hAnsi="Times New Roman" w:cs="Times New Roman"/>
          <w:b/>
          <w:bCs/>
          <w:iCs/>
          <w:color w:val="000000" w:themeColor="text1"/>
          <w:sz w:val="24"/>
          <w:szCs w:val="24"/>
        </w:rPr>
        <w:t>Technology</w:t>
      </w:r>
      <w:r w:rsidRPr="00B41617">
        <w:rPr>
          <w:rFonts w:ascii="Times New Roman" w:hAnsi="Times New Roman" w:cs="Times New Roman"/>
          <w:bCs/>
          <w:iCs/>
          <w:color w:val="000000" w:themeColor="text1"/>
          <w:sz w:val="24"/>
          <w:szCs w:val="24"/>
        </w:rPr>
        <w:t xml:space="preserve">: </w:t>
      </w:r>
      <w:r w:rsidR="00971B47" w:rsidRPr="00B41617">
        <w:rPr>
          <w:rFonts w:ascii="Times New Roman" w:hAnsi="Times New Roman" w:cs="Times New Roman"/>
          <w:bCs/>
          <w:iCs/>
          <w:color w:val="000000" w:themeColor="text1"/>
          <w:sz w:val="24"/>
          <w:szCs w:val="24"/>
        </w:rPr>
        <w:t>With a changed AM method (</w:t>
      </w:r>
      <w:proofErr w:type="spellStart"/>
      <w:r w:rsidR="00971B47" w:rsidRPr="00B41617">
        <w:rPr>
          <w:rFonts w:ascii="Times New Roman" w:hAnsi="Times New Roman" w:cs="Times New Roman"/>
          <w:bCs/>
          <w:iCs/>
          <w:color w:val="000000" w:themeColor="text1"/>
          <w:sz w:val="24"/>
          <w:szCs w:val="24"/>
        </w:rPr>
        <w:t>i.e</w:t>
      </w:r>
      <w:proofErr w:type="spellEnd"/>
      <w:r w:rsidR="00971B47" w:rsidRPr="00B41617">
        <w:rPr>
          <w:rFonts w:ascii="Times New Roman" w:hAnsi="Times New Roman" w:cs="Times New Roman"/>
          <w:bCs/>
          <w:iCs/>
          <w:color w:val="000000" w:themeColor="text1"/>
          <w:sz w:val="24"/>
          <w:szCs w:val="24"/>
        </w:rPr>
        <w:t xml:space="preserve">; from SLA to FDM), as </w:t>
      </w:r>
      <w:r w:rsidR="00971B47" w:rsidRPr="00B41617">
        <w:rPr>
          <w:rFonts w:ascii="Times New Roman" w:hAnsi="Times New Roman" w:cs="Times New Roman"/>
          <w:b/>
          <w:color w:val="000000" w:themeColor="text1"/>
          <w:kern w:val="24"/>
          <w:sz w:val="24"/>
          <w:szCs w:val="24"/>
        </w:rPr>
        <w:t>C</w:t>
      </w:r>
      <w:r w:rsidR="00971B47" w:rsidRPr="00B41617">
        <w:rPr>
          <w:rFonts w:ascii="Times New Roman" w:hAnsi="Times New Roman" w:cs="Times New Roman"/>
          <w:b/>
          <w:color w:val="000000" w:themeColor="text1"/>
          <w:kern w:val="24"/>
          <w:sz w:val="24"/>
          <w:szCs w:val="24"/>
          <w:vertAlign w:val="subscript"/>
        </w:rPr>
        <w:t xml:space="preserve">AM </w:t>
      </w:r>
      <w:r w:rsidR="00971B47" w:rsidRPr="00B41617">
        <w:rPr>
          <w:rFonts w:ascii="Times New Roman" w:hAnsi="Times New Roman" w:cs="Times New Roman"/>
          <w:color w:val="000000" w:themeColor="text1"/>
          <w:kern w:val="24"/>
          <w:sz w:val="24"/>
          <w:szCs w:val="24"/>
          <w:vertAlign w:val="subscript"/>
        </w:rPr>
        <w:t>(</w:t>
      </w:r>
      <w:proofErr w:type="gramStart"/>
      <w:r w:rsidR="00971B47" w:rsidRPr="00B41617">
        <w:rPr>
          <w:rFonts w:ascii="Times New Roman" w:hAnsi="Times New Roman" w:cs="Times New Roman"/>
          <w:color w:val="000000" w:themeColor="text1"/>
          <w:kern w:val="24"/>
          <w:sz w:val="24"/>
          <w:szCs w:val="24"/>
          <w:vertAlign w:val="subscript"/>
        </w:rPr>
        <w:t xml:space="preserve">new)  </w:t>
      </w:r>
      <w:r w:rsidR="00971B47" w:rsidRPr="00B41617">
        <w:rPr>
          <w:rFonts w:ascii="Times New Roman" w:hAnsi="Times New Roman" w:cs="Times New Roman"/>
          <w:bCs/>
          <w:iCs/>
          <w:color w:val="000000" w:themeColor="text1"/>
          <w:sz w:val="24"/>
          <w:szCs w:val="24"/>
        </w:rPr>
        <w:t>can</w:t>
      </w:r>
      <w:proofErr w:type="gramEnd"/>
      <w:r w:rsidR="00971B47" w:rsidRPr="00B41617">
        <w:rPr>
          <w:rFonts w:ascii="Times New Roman" w:hAnsi="Times New Roman" w:cs="Times New Roman"/>
          <w:bCs/>
          <w:iCs/>
          <w:color w:val="000000" w:themeColor="text1"/>
          <w:sz w:val="24"/>
          <w:szCs w:val="24"/>
        </w:rPr>
        <w:t xml:space="preserve"> be lower than </w:t>
      </w:r>
      <w:r w:rsidR="00971B47" w:rsidRPr="00B41617">
        <w:rPr>
          <w:rFonts w:ascii="Times New Roman" w:hAnsi="Times New Roman" w:cs="Times New Roman"/>
          <w:b/>
          <w:color w:val="000000" w:themeColor="text1"/>
          <w:kern w:val="24"/>
          <w:sz w:val="24"/>
          <w:szCs w:val="24"/>
        </w:rPr>
        <w:t>C</w:t>
      </w:r>
      <w:r w:rsidR="00971B47" w:rsidRPr="00B41617">
        <w:rPr>
          <w:rFonts w:ascii="Times New Roman" w:hAnsi="Times New Roman" w:cs="Times New Roman"/>
          <w:b/>
          <w:color w:val="000000" w:themeColor="text1"/>
          <w:kern w:val="24"/>
          <w:sz w:val="24"/>
          <w:szCs w:val="24"/>
          <w:vertAlign w:val="subscript"/>
        </w:rPr>
        <w:t xml:space="preserve">CM </w:t>
      </w:r>
      <w:r w:rsidR="00971B47" w:rsidRPr="00B41617">
        <w:rPr>
          <w:rFonts w:ascii="Times New Roman" w:hAnsi="Times New Roman" w:cs="Times New Roman"/>
          <w:color w:val="000000" w:themeColor="text1"/>
          <w:kern w:val="24"/>
          <w:sz w:val="24"/>
          <w:szCs w:val="24"/>
          <w:vertAlign w:val="subscript"/>
        </w:rPr>
        <w:t xml:space="preserve">(convergence). </w:t>
      </w:r>
      <w:r w:rsidR="00971B47" w:rsidRPr="00B41617">
        <w:rPr>
          <w:rFonts w:ascii="Times New Roman" w:hAnsi="Times New Roman" w:cs="Times New Roman"/>
          <w:bCs/>
          <w:iCs/>
          <w:color w:val="000000" w:themeColor="text1"/>
          <w:sz w:val="24"/>
          <w:szCs w:val="24"/>
        </w:rPr>
        <w:t>The cost of new AM method gains cost advantage over CM without any dependency from CM volume.</w:t>
      </w:r>
    </w:p>
    <w:p w14:paraId="7E58DDAE" w14:textId="638CD675" w:rsidR="00AC3149" w:rsidRPr="00B41617" w:rsidRDefault="00461D11" w:rsidP="00835841">
      <w:pPr>
        <w:spacing w:before="120" w:after="0" w:line="360" w:lineRule="exact"/>
        <w:jc w:val="both"/>
        <w:rPr>
          <w:rFonts w:ascii="Times New Roman" w:hAnsi="Times New Roman" w:cs="Times New Roman"/>
          <w:bCs/>
          <w:iCs/>
          <w:color w:val="000000" w:themeColor="text1"/>
          <w:sz w:val="24"/>
          <w:szCs w:val="24"/>
        </w:rPr>
      </w:pPr>
      <w:r w:rsidRPr="00B41617">
        <w:rPr>
          <w:rFonts w:ascii="Times New Roman" w:hAnsi="Times New Roman" w:cs="Times New Roman"/>
          <w:bCs/>
          <w:iCs/>
          <w:color w:val="000000" w:themeColor="text1"/>
          <w:sz w:val="24"/>
          <w:szCs w:val="24"/>
        </w:rPr>
        <w:t xml:space="preserve">Formula 1 and 2 are the generic formulas for the  unit cost calculation of CM and AM while formula 3 and 4 are the another formulas for the estimation of AM-CM intersection and CM convergence. All of </w:t>
      </w:r>
      <w:proofErr w:type="gramStart"/>
      <w:r w:rsidRPr="00B41617">
        <w:rPr>
          <w:rFonts w:ascii="Times New Roman" w:hAnsi="Times New Roman" w:cs="Times New Roman"/>
          <w:bCs/>
          <w:iCs/>
          <w:color w:val="000000" w:themeColor="text1"/>
          <w:sz w:val="24"/>
          <w:szCs w:val="24"/>
        </w:rPr>
        <w:t>these four formula</w:t>
      </w:r>
      <w:proofErr w:type="gramEnd"/>
      <w:r w:rsidRPr="00B41617">
        <w:rPr>
          <w:rFonts w:ascii="Times New Roman" w:hAnsi="Times New Roman" w:cs="Times New Roman"/>
          <w:bCs/>
          <w:iCs/>
          <w:color w:val="000000" w:themeColor="text1"/>
          <w:sz w:val="24"/>
          <w:szCs w:val="24"/>
        </w:rPr>
        <w:t xml:space="preserve"> are independent of conditions and sub-section 5 investigates the condition that the cost of AM can be lower than CM cost at convergence. </w:t>
      </w:r>
      <w:r w:rsidR="00AC3149" w:rsidRPr="00B41617">
        <w:rPr>
          <w:rFonts w:ascii="Times New Roman" w:hAnsi="Times New Roman" w:cs="Times New Roman"/>
          <w:bCs/>
          <w:iCs/>
          <w:color w:val="000000" w:themeColor="text1"/>
          <w:sz w:val="24"/>
          <w:szCs w:val="24"/>
        </w:rPr>
        <w:t>It doesn’t matter w</w:t>
      </w:r>
      <w:r w:rsidRPr="00B41617">
        <w:rPr>
          <w:rFonts w:ascii="Times New Roman" w:hAnsi="Times New Roman" w:cs="Times New Roman"/>
          <w:bCs/>
          <w:iCs/>
          <w:color w:val="000000" w:themeColor="text1"/>
          <w:sz w:val="24"/>
          <w:szCs w:val="24"/>
        </w:rPr>
        <w:t xml:space="preserve">hether </w:t>
      </w:r>
      <w:r w:rsidR="00AC3149" w:rsidRPr="00B41617">
        <w:rPr>
          <w:rFonts w:ascii="Times New Roman" w:hAnsi="Times New Roman" w:cs="Times New Roman"/>
          <w:bCs/>
          <w:iCs/>
          <w:color w:val="000000" w:themeColor="text1"/>
          <w:sz w:val="24"/>
          <w:szCs w:val="24"/>
        </w:rPr>
        <w:t xml:space="preserve">the cost of SLA can be much lower than FDM, and lower than CM cost at convergence, but something critical is; </w:t>
      </w:r>
      <w:r w:rsidR="00835841" w:rsidRPr="00B41617">
        <w:rPr>
          <w:rFonts w:ascii="Times New Roman" w:hAnsi="Times New Roman" w:cs="Times New Roman"/>
          <w:bCs/>
          <w:iCs/>
          <w:color w:val="000000" w:themeColor="text1"/>
          <w:sz w:val="24"/>
          <w:szCs w:val="24"/>
        </w:rPr>
        <w:t>a</w:t>
      </w:r>
      <w:r w:rsidR="00AC3149" w:rsidRPr="00B41617">
        <w:rPr>
          <w:rFonts w:ascii="Times New Roman" w:hAnsi="Times New Roman" w:cs="Times New Roman"/>
          <w:bCs/>
          <w:iCs/>
          <w:color w:val="000000" w:themeColor="text1"/>
          <w:sz w:val="24"/>
          <w:szCs w:val="24"/>
        </w:rPr>
        <w:t>t smaller batch volume (less than the intersection point), cost of AM can be lower than cost of CM.</w:t>
      </w:r>
      <w:r w:rsidR="00835841" w:rsidRPr="00B41617">
        <w:rPr>
          <w:rFonts w:ascii="Times New Roman" w:hAnsi="Times New Roman" w:cs="Times New Roman"/>
          <w:bCs/>
          <w:iCs/>
          <w:color w:val="000000" w:themeColor="text1"/>
          <w:sz w:val="24"/>
          <w:szCs w:val="24"/>
        </w:rPr>
        <w:t xml:space="preserve"> In addition, a</w:t>
      </w:r>
      <w:r w:rsidR="00AC3149" w:rsidRPr="00B41617">
        <w:rPr>
          <w:rFonts w:ascii="Times New Roman" w:hAnsi="Times New Roman" w:cs="Times New Roman"/>
          <w:bCs/>
          <w:iCs/>
          <w:color w:val="000000" w:themeColor="text1"/>
          <w:sz w:val="24"/>
          <w:szCs w:val="24"/>
        </w:rPr>
        <w:t xml:space="preserve">s technology is a dominant cost items of AM, </w:t>
      </w:r>
      <w:r w:rsidR="00835841" w:rsidRPr="00B41617">
        <w:rPr>
          <w:rFonts w:ascii="Times New Roman" w:hAnsi="Times New Roman" w:cs="Times New Roman"/>
          <w:bCs/>
          <w:iCs/>
          <w:color w:val="000000" w:themeColor="text1"/>
          <w:sz w:val="24"/>
          <w:szCs w:val="24"/>
        </w:rPr>
        <w:t xml:space="preserve">lower </w:t>
      </w:r>
      <w:r w:rsidR="00AC3149" w:rsidRPr="00B41617">
        <w:rPr>
          <w:rFonts w:ascii="Times New Roman" w:hAnsi="Times New Roman" w:cs="Times New Roman"/>
          <w:bCs/>
          <w:iCs/>
          <w:color w:val="000000" w:themeColor="text1"/>
          <w:sz w:val="24"/>
          <w:szCs w:val="24"/>
        </w:rPr>
        <w:t xml:space="preserve">cost of AM than convergence of CM </w:t>
      </w:r>
      <w:r w:rsidR="00835841" w:rsidRPr="00B41617">
        <w:rPr>
          <w:rFonts w:ascii="Times New Roman" w:hAnsi="Times New Roman" w:cs="Times New Roman"/>
          <w:bCs/>
          <w:iCs/>
          <w:color w:val="000000" w:themeColor="text1"/>
          <w:sz w:val="24"/>
          <w:szCs w:val="24"/>
        </w:rPr>
        <w:t>is feasible based on the technology being applied.</w:t>
      </w:r>
    </w:p>
    <w:p w14:paraId="2D0E570D" w14:textId="55CD633C" w:rsidR="0067712A" w:rsidRPr="00B41617" w:rsidRDefault="00B849E3" w:rsidP="00835841">
      <w:pPr>
        <w:spacing w:before="360" w:after="0" w:line="360" w:lineRule="exact"/>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3</w:t>
      </w:r>
      <w:r w:rsidR="0067712A" w:rsidRPr="00B41617">
        <w:rPr>
          <w:rFonts w:ascii="Times New Roman" w:hAnsi="Times New Roman" w:cs="Times New Roman"/>
          <w:b/>
          <w:color w:val="000000" w:themeColor="text1"/>
          <w:sz w:val="32"/>
          <w:szCs w:val="32"/>
          <w:lang w:val="en-GB"/>
        </w:rPr>
        <w:t>. Discussions</w:t>
      </w:r>
    </w:p>
    <w:p w14:paraId="5339019E" w14:textId="3A8CA4C1" w:rsidR="00730C95" w:rsidRPr="00B41617" w:rsidRDefault="0067712A" w:rsidP="00C2283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Based on the benchmarking between AM and CM, AM has a high potential to become mainstream</w:t>
      </w:r>
      <w:r w:rsidR="00954591"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leveraged </w:t>
      </w:r>
      <w:r w:rsidR="00954591" w:rsidRPr="00B41617">
        <w:rPr>
          <w:rFonts w:ascii="Times New Roman" w:hAnsi="Times New Roman" w:cs="Times New Roman"/>
          <w:color w:val="000000" w:themeColor="text1"/>
          <w:sz w:val="24"/>
          <w:szCs w:val="24"/>
          <w:lang w:val="en-GB"/>
        </w:rPr>
        <w:t>at the</w:t>
      </w:r>
      <w:r w:rsidRPr="00B41617">
        <w:rPr>
          <w:rFonts w:ascii="Times New Roman" w:hAnsi="Times New Roman" w:cs="Times New Roman"/>
          <w:color w:val="000000" w:themeColor="text1"/>
          <w:sz w:val="24"/>
          <w:szCs w:val="24"/>
          <w:lang w:val="en-GB"/>
        </w:rPr>
        <w:t xml:space="preserve"> industry and society level if the weakness can be removed. </w:t>
      </w:r>
    </w:p>
    <w:p w14:paraId="1A2E63E5" w14:textId="6D7321D4" w:rsidR="0067712A" w:rsidRPr="00B41617" w:rsidRDefault="0067712A" w:rsidP="00C2283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Studies indicate (Pereira et al., 2018</w:t>
      </w:r>
      <w:r w:rsidR="0010721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Slant 3D, 2019)</w:t>
      </w:r>
      <w:r w:rsidR="0010721C" w:rsidRPr="00B41617">
        <w:rPr>
          <w:rFonts w:ascii="Times New Roman" w:hAnsi="Times New Roman" w:cs="Times New Roman"/>
          <w:color w:val="000000" w:themeColor="text1"/>
          <w:sz w:val="24"/>
          <w:szCs w:val="24"/>
          <w:lang w:val="en-GB"/>
        </w:rPr>
        <w:t xml:space="preserve"> that the</w:t>
      </w:r>
      <w:r w:rsidRPr="00B41617">
        <w:rPr>
          <w:rFonts w:ascii="Times New Roman" w:hAnsi="Times New Roman" w:cs="Times New Roman"/>
          <w:color w:val="000000" w:themeColor="text1"/>
          <w:sz w:val="24"/>
          <w:szCs w:val="24"/>
          <w:lang w:val="en-GB"/>
        </w:rPr>
        <w:t xml:space="preserve"> 3D printing (AM) of parts and components using recycled plastics ha</w:t>
      </w:r>
      <w:r w:rsidR="0010721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the potential to replace </w:t>
      </w:r>
      <w:r w:rsidR="00364C2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parts produced </w:t>
      </w:r>
      <w:r w:rsidR="0010721C" w:rsidRPr="00B41617">
        <w:rPr>
          <w:rFonts w:ascii="Times New Roman" w:hAnsi="Times New Roman" w:cs="Times New Roman"/>
          <w:color w:val="000000" w:themeColor="text1"/>
          <w:sz w:val="24"/>
          <w:szCs w:val="24"/>
          <w:lang w:val="en-GB"/>
        </w:rPr>
        <w:t>using</w:t>
      </w:r>
      <w:r w:rsidRPr="00B41617">
        <w:rPr>
          <w:rFonts w:ascii="Times New Roman" w:hAnsi="Times New Roman" w:cs="Times New Roman"/>
          <w:color w:val="000000" w:themeColor="text1"/>
          <w:sz w:val="24"/>
          <w:szCs w:val="24"/>
          <w:lang w:val="en-GB"/>
        </w:rPr>
        <w:t xml:space="preserve"> conventional processes</w:t>
      </w:r>
      <w:r w:rsidR="0010721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casting and injection </w:t>
      </w:r>
      <w:r w:rsidR="0010721C" w:rsidRPr="00B41617">
        <w:rPr>
          <w:rFonts w:ascii="Times New Roman" w:hAnsi="Times New Roman" w:cs="Times New Roman"/>
          <w:color w:val="000000" w:themeColor="text1"/>
          <w:sz w:val="24"/>
          <w:szCs w:val="24"/>
          <w:lang w:val="en-GB"/>
        </w:rPr>
        <w:t>moulding</w:t>
      </w:r>
      <w:r w:rsidRPr="00B41617">
        <w:rPr>
          <w:rFonts w:ascii="Times New Roman" w:hAnsi="Times New Roman" w:cs="Times New Roman"/>
          <w:color w:val="000000" w:themeColor="text1"/>
          <w:sz w:val="24"/>
          <w:szCs w:val="24"/>
          <w:lang w:val="en-GB"/>
        </w:rPr>
        <w:t xml:space="preserve">, particularly on a small scale with an insignificant loss on properties. For this reason, improvement plans are initiated. In the following paragraphs, three key concepts </w:t>
      </w:r>
      <w:r w:rsidR="0010721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137408" w:rsidRPr="00B41617">
        <w:rPr>
          <w:rFonts w:ascii="Times New Roman" w:hAnsi="Times New Roman" w:cs="Times New Roman"/>
          <w:color w:val="000000" w:themeColor="text1"/>
          <w:sz w:val="24"/>
          <w:szCs w:val="24"/>
          <w:lang w:val="en-GB"/>
        </w:rPr>
        <w:t>localisation</w:t>
      </w:r>
      <w:r w:rsidRPr="00B41617">
        <w:rPr>
          <w:rFonts w:ascii="Times New Roman" w:hAnsi="Times New Roman" w:cs="Times New Roman"/>
          <w:color w:val="000000" w:themeColor="text1"/>
          <w:sz w:val="24"/>
          <w:szCs w:val="24"/>
          <w:lang w:val="en-GB"/>
        </w:rPr>
        <w:t xml:space="preserve">, </w:t>
      </w:r>
      <w:r w:rsidR="0010721C"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 xml:space="preserve">ollaboration, and </w:t>
      </w:r>
      <w:r w:rsidR="00137408" w:rsidRPr="00B41617">
        <w:rPr>
          <w:rFonts w:ascii="Times New Roman" w:hAnsi="Times New Roman" w:cs="Times New Roman"/>
          <w:color w:val="000000" w:themeColor="text1"/>
          <w:sz w:val="24"/>
          <w:szCs w:val="24"/>
          <w:lang w:val="en-GB"/>
        </w:rPr>
        <w:t>standardisation</w:t>
      </w:r>
      <w:r w:rsidR="0010721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 are discussed to </w:t>
      </w:r>
      <w:r w:rsidR="0010721C" w:rsidRPr="00B41617">
        <w:rPr>
          <w:rFonts w:ascii="Times New Roman" w:hAnsi="Times New Roman" w:cs="Times New Roman"/>
          <w:color w:val="000000" w:themeColor="text1"/>
          <w:sz w:val="24"/>
          <w:szCs w:val="24"/>
          <w:lang w:val="en-GB"/>
        </w:rPr>
        <w:t>fulfil</w:t>
      </w:r>
      <w:r w:rsidRPr="00B41617">
        <w:rPr>
          <w:rFonts w:ascii="Times New Roman" w:hAnsi="Times New Roman" w:cs="Times New Roman"/>
          <w:color w:val="000000" w:themeColor="text1"/>
          <w:sz w:val="24"/>
          <w:szCs w:val="24"/>
          <w:lang w:val="en-GB"/>
        </w:rPr>
        <w:t xml:space="preserve"> and enable the </w:t>
      </w:r>
      <w:r w:rsidR="0010721C"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usiness model. However, locali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ed manufacturing and replacing CM </w:t>
      </w:r>
      <w:r w:rsidR="0010721C" w:rsidRPr="00B41617">
        <w:rPr>
          <w:rFonts w:ascii="Times New Roman" w:hAnsi="Times New Roman" w:cs="Times New Roman"/>
          <w:color w:val="000000" w:themeColor="text1"/>
          <w:sz w:val="24"/>
          <w:szCs w:val="24"/>
          <w:lang w:val="en-GB"/>
        </w:rPr>
        <w:t>using</w:t>
      </w:r>
      <w:r w:rsidRPr="00B41617">
        <w:rPr>
          <w:rFonts w:ascii="Times New Roman" w:hAnsi="Times New Roman" w:cs="Times New Roman"/>
          <w:color w:val="000000" w:themeColor="text1"/>
          <w:sz w:val="24"/>
          <w:szCs w:val="24"/>
          <w:lang w:val="en-GB"/>
        </w:rPr>
        <w:t xml:space="preserve"> AM requires </w:t>
      </w:r>
      <w:r w:rsidR="00137408" w:rsidRPr="00B41617">
        <w:rPr>
          <w:rFonts w:ascii="Times New Roman" w:hAnsi="Times New Roman" w:cs="Times New Roman"/>
          <w:color w:val="000000" w:themeColor="text1"/>
          <w:sz w:val="24"/>
          <w:szCs w:val="24"/>
          <w:lang w:val="en-GB"/>
        </w:rPr>
        <w:t>standardisation</w:t>
      </w:r>
      <w:r w:rsidRPr="00B41617">
        <w:rPr>
          <w:rFonts w:ascii="Times New Roman" w:hAnsi="Times New Roman" w:cs="Times New Roman"/>
          <w:color w:val="000000" w:themeColor="text1"/>
          <w:sz w:val="24"/>
          <w:szCs w:val="24"/>
          <w:lang w:val="en-GB"/>
        </w:rPr>
        <w:t xml:space="preserve"> and collaboration within the industry.</w:t>
      </w:r>
    </w:p>
    <w:p w14:paraId="00BAF753" w14:textId="29FA56E4" w:rsidR="0067712A" w:rsidRPr="00B41617" w:rsidRDefault="00B849E3" w:rsidP="00173B4A">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3</w:t>
      </w:r>
      <w:r w:rsidR="00173B4A" w:rsidRPr="00B41617">
        <w:rPr>
          <w:rFonts w:ascii="Times New Roman" w:hAnsi="Times New Roman" w:cs="Times New Roman"/>
          <w:b/>
          <w:color w:val="000000" w:themeColor="text1"/>
          <w:sz w:val="28"/>
          <w:szCs w:val="28"/>
          <w:lang w:val="en-GB"/>
        </w:rPr>
        <w:t>.</w:t>
      </w:r>
      <w:r w:rsidR="0067712A" w:rsidRPr="00B41617">
        <w:rPr>
          <w:rFonts w:ascii="Times New Roman" w:hAnsi="Times New Roman" w:cs="Times New Roman"/>
          <w:b/>
          <w:color w:val="000000" w:themeColor="text1"/>
          <w:sz w:val="28"/>
          <w:szCs w:val="28"/>
          <w:lang w:val="en-GB"/>
        </w:rPr>
        <w:t>1</w:t>
      </w:r>
      <w:r w:rsidR="0010721C" w:rsidRPr="00B41617">
        <w:rPr>
          <w:rFonts w:ascii="Times New Roman" w:hAnsi="Times New Roman" w:cs="Times New Roman"/>
          <w:b/>
          <w:color w:val="000000" w:themeColor="text1"/>
          <w:sz w:val="28"/>
          <w:szCs w:val="28"/>
          <w:lang w:val="en-GB"/>
        </w:rPr>
        <w:t>.</w:t>
      </w:r>
      <w:r w:rsidR="00173B4A" w:rsidRPr="00B41617">
        <w:rPr>
          <w:rFonts w:ascii="Times New Roman" w:hAnsi="Times New Roman" w:cs="Times New Roman"/>
          <w:b/>
          <w:color w:val="000000" w:themeColor="text1"/>
          <w:sz w:val="28"/>
          <w:szCs w:val="28"/>
          <w:lang w:val="en-GB"/>
        </w:rPr>
        <w:t xml:space="preserve"> </w:t>
      </w:r>
      <w:r w:rsidR="0067712A" w:rsidRPr="00B41617">
        <w:rPr>
          <w:rFonts w:ascii="Times New Roman" w:hAnsi="Times New Roman" w:cs="Times New Roman"/>
          <w:b/>
          <w:color w:val="000000" w:themeColor="text1"/>
          <w:sz w:val="28"/>
          <w:szCs w:val="28"/>
          <w:lang w:val="en-GB"/>
        </w:rPr>
        <w:t xml:space="preserve">Local </w:t>
      </w:r>
      <w:r w:rsidR="0010721C" w:rsidRPr="00B41617">
        <w:rPr>
          <w:rFonts w:ascii="Times New Roman" w:hAnsi="Times New Roman" w:cs="Times New Roman"/>
          <w:b/>
          <w:color w:val="000000" w:themeColor="text1"/>
          <w:sz w:val="28"/>
          <w:szCs w:val="28"/>
          <w:lang w:val="en-GB"/>
        </w:rPr>
        <w:t>R</w:t>
      </w:r>
      <w:r w:rsidR="0067712A" w:rsidRPr="00B41617">
        <w:rPr>
          <w:rFonts w:ascii="Times New Roman" w:hAnsi="Times New Roman" w:cs="Times New Roman"/>
          <w:b/>
          <w:color w:val="000000" w:themeColor="text1"/>
          <w:sz w:val="28"/>
          <w:szCs w:val="28"/>
          <w:lang w:val="en-GB"/>
        </w:rPr>
        <w:t xml:space="preserve">ecycling and </w:t>
      </w:r>
      <w:r w:rsidR="0010721C" w:rsidRPr="00B41617">
        <w:rPr>
          <w:rFonts w:ascii="Times New Roman" w:hAnsi="Times New Roman" w:cs="Times New Roman"/>
          <w:b/>
          <w:color w:val="000000" w:themeColor="text1"/>
          <w:sz w:val="28"/>
          <w:szCs w:val="28"/>
          <w:lang w:val="en-GB"/>
        </w:rPr>
        <w:t>M</w:t>
      </w:r>
      <w:r w:rsidR="0067712A" w:rsidRPr="00B41617">
        <w:rPr>
          <w:rFonts w:ascii="Times New Roman" w:hAnsi="Times New Roman" w:cs="Times New Roman"/>
          <w:b/>
          <w:color w:val="000000" w:themeColor="text1"/>
          <w:sz w:val="28"/>
          <w:szCs w:val="28"/>
          <w:lang w:val="en-GB"/>
        </w:rPr>
        <w:t>anufacturing</w:t>
      </w:r>
    </w:p>
    <w:p w14:paraId="49659D89" w14:textId="5122BDD0" w:rsidR="0067712A" w:rsidRPr="00B41617" w:rsidRDefault="00B849E3"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7226B5" w:rsidRPr="00B41617">
        <w:rPr>
          <w:rFonts w:ascii="Times New Roman" w:hAnsi="Times New Roman" w:cs="Times New Roman"/>
          <w:b/>
          <w:color w:val="000000" w:themeColor="text1"/>
          <w:sz w:val="24"/>
          <w:szCs w:val="24"/>
          <w:lang w:val="en-GB"/>
        </w:rPr>
        <w:t>.1.</w:t>
      </w:r>
      <w:r w:rsidRPr="00B41617">
        <w:rPr>
          <w:rFonts w:ascii="Times New Roman" w:hAnsi="Times New Roman" w:cs="Times New Roman"/>
          <w:b/>
          <w:color w:val="000000" w:themeColor="text1"/>
          <w:sz w:val="24"/>
          <w:szCs w:val="24"/>
          <w:lang w:val="en-GB"/>
        </w:rPr>
        <w:t>1</w:t>
      </w:r>
      <w:r w:rsidR="0010721C" w:rsidRPr="00B41617">
        <w:rPr>
          <w:rFonts w:ascii="Times New Roman" w:hAnsi="Times New Roman" w:cs="Times New Roman"/>
          <w:b/>
          <w:color w:val="000000" w:themeColor="text1"/>
          <w:sz w:val="24"/>
          <w:szCs w:val="24"/>
          <w:lang w:val="en-GB"/>
        </w:rPr>
        <w:t>.</w:t>
      </w:r>
      <w:r w:rsidR="007226B5" w:rsidRPr="00B41617">
        <w:rPr>
          <w:rFonts w:ascii="Times New Roman" w:hAnsi="Times New Roman" w:cs="Times New Roman"/>
          <w:b/>
          <w:color w:val="000000" w:themeColor="text1"/>
          <w:sz w:val="24"/>
          <w:szCs w:val="24"/>
          <w:lang w:val="en-GB"/>
        </w:rPr>
        <w:t xml:space="preserve"> </w:t>
      </w:r>
      <w:r w:rsidR="00AE607D" w:rsidRPr="00B41617">
        <w:rPr>
          <w:rFonts w:ascii="Times New Roman" w:hAnsi="Times New Roman" w:cs="Times New Roman"/>
          <w:b/>
          <w:color w:val="000000" w:themeColor="text1"/>
          <w:sz w:val="24"/>
          <w:szCs w:val="24"/>
          <w:lang w:val="en-GB"/>
        </w:rPr>
        <w:t>C</w:t>
      </w:r>
      <w:r w:rsidR="0067712A" w:rsidRPr="00B41617">
        <w:rPr>
          <w:rFonts w:ascii="Times New Roman" w:hAnsi="Times New Roman" w:cs="Times New Roman"/>
          <w:b/>
          <w:color w:val="000000" w:themeColor="text1"/>
          <w:sz w:val="24"/>
          <w:szCs w:val="24"/>
          <w:lang w:val="en-GB"/>
        </w:rPr>
        <w:t xml:space="preserve">ollaborative </w:t>
      </w:r>
      <w:r w:rsidR="0010721C" w:rsidRPr="00B41617">
        <w:rPr>
          <w:rFonts w:ascii="Times New Roman" w:hAnsi="Times New Roman" w:cs="Times New Roman"/>
          <w:b/>
          <w:color w:val="000000" w:themeColor="text1"/>
          <w:sz w:val="24"/>
          <w:szCs w:val="24"/>
          <w:lang w:val="en-GB"/>
        </w:rPr>
        <w:t>P</w:t>
      </w:r>
      <w:r w:rsidR="0067712A" w:rsidRPr="00B41617">
        <w:rPr>
          <w:rFonts w:ascii="Times New Roman" w:hAnsi="Times New Roman" w:cs="Times New Roman"/>
          <w:b/>
          <w:color w:val="000000" w:themeColor="text1"/>
          <w:sz w:val="24"/>
          <w:szCs w:val="24"/>
          <w:lang w:val="en-GB"/>
        </w:rPr>
        <w:t>attern</w:t>
      </w:r>
    </w:p>
    <w:p w14:paraId="27A4D736" w14:textId="77777777" w:rsidR="00971B47" w:rsidRPr="00B41617" w:rsidRDefault="00FC677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To</w:t>
      </w:r>
      <w:r w:rsidR="0067712A" w:rsidRPr="00B41617">
        <w:rPr>
          <w:rFonts w:ascii="Times New Roman" w:hAnsi="Times New Roman" w:cs="Times New Roman"/>
          <w:color w:val="000000" w:themeColor="text1"/>
          <w:sz w:val="24"/>
          <w:szCs w:val="24"/>
          <w:lang w:val="en-GB"/>
        </w:rPr>
        <w:t xml:space="preserve"> support the boom of AM, the advantages are identified in terms of quantitative measurement as well as qualitative characteristics. The business model, as a goal-driven model, further takes advantage of AM and proposes collaborative patterns and common practices. </w:t>
      </w:r>
      <w:r w:rsidRPr="00B41617">
        <w:rPr>
          <w:rFonts w:ascii="Times New Roman" w:hAnsi="Times New Roman" w:cs="Times New Roman"/>
          <w:color w:val="000000" w:themeColor="text1"/>
          <w:sz w:val="24"/>
          <w:szCs w:val="24"/>
          <w:lang w:val="en-GB"/>
        </w:rPr>
        <w:t>An i</w:t>
      </w:r>
      <w:r w:rsidR="0067712A" w:rsidRPr="00B41617">
        <w:rPr>
          <w:rFonts w:ascii="Times New Roman" w:hAnsi="Times New Roman" w:cs="Times New Roman"/>
          <w:color w:val="000000" w:themeColor="text1"/>
          <w:sz w:val="24"/>
          <w:szCs w:val="24"/>
          <w:lang w:val="en-GB"/>
        </w:rPr>
        <w:t>nvestigation reveals the fact that AM reduces the threshold of required capital to achieve economies of scale</w:t>
      </w:r>
      <w:r w:rsidRPr="00B41617">
        <w:rPr>
          <w:rFonts w:ascii="Times New Roman" w:hAnsi="Times New Roman" w:cs="Times New Roman"/>
          <w:color w:val="000000" w:themeColor="text1"/>
          <w:sz w:val="24"/>
          <w:szCs w:val="24"/>
          <w:lang w:val="en-GB"/>
        </w:rPr>
        <w:t xml:space="preserve">, and </w:t>
      </w:r>
      <w:r w:rsidR="0067712A" w:rsidRPr="00B41617">
        <w:rPr>
          <w:rFonts w:ascii="Times New Roman" w:hAnsi="Times New Roman" w:cs="Times New Roman"/>
          <w:color w:val="000000" w:themeColor="text1"/>
          <w:sz w:val="24"/>
          <w:szCs w:val="24"/>
          <w:lang w:val="en-GB"/>
        </w:rPr>
        <w:t>flexible customi</w:t>
      </w:r>
      <w:r w:rsidR="00364C2B"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ability reduces the capital required to achieve</w:t>
      </w:r>
      <w:r w:rsidR="00E76200" w:rsidRPr="00B41617">
        <w:rPr>
          <w:rFonts w:ascii="Times New Roman" w:hAnsi="Times New Roman" w:cs="Times New Roman"/>
          <w:color w:val="000000" w:themeColor="text1"/>
          <w:sz w:val="24"/>
          <w:szCs w:val="24"/>
          <w:lang w:val="en-GB" w:eastAsia="ja-JP"/>
        </w:rPr>
        <w:t xml:space="preserve"> the</w:t>
      </w:r>
      <w:r w:rsidR="0067712A" w:rsidRPr="00B41617">
        <w:rPr>
          <w:rFonts w:ascii="Times New Roman" w:hAnsi="Times New Roman" w:cs="Times New Roman"/>
          <w:color w:val="000000" w:themeColor="text1"/>
          <w:sz w:val="24"/>
          <w:szCs w:val="24"/>
          <w:lang w:val="en-GB"/>
        </w:rPr>
        <w:t xml:space="preserve"> scope. From a sustainable manufacturing perspective, AM distinguished itself from CM </w:t>
      </w:r>
      <w:r w:rsidR="004B6070" w:rsidRPr="00B41617">
        <w:rPr>
          <w:rFonts w:ascii="Times New Roman" w:hAnsi="Times New Roman" w:cs="Times New Roman"/>
          <w:color w:val="000000" w:themeColor="text1"/>
          <w:sz w:val="24"/>
          <w:szCs w:val="24"/>
          <w:lang w:val="en-GB"/>
        </w:rPr>
        <w:t>because</w:t>
      </w:r>
      <w:r w:rsidR="0067712A" w:rsidRPr="00B41617">
        <w:rPr>
          <w:rFonts w:ascii="Times New Roman" w:hAnsi="Times New Roman" w:cs="Times New Roman"/>
          <w:color w:val="000000" w:themeColor="text1"/>
          <w:sz w:val="24"/>
          <w:szCs w:val="24"/>
          <w:lang w:val="en-GB"/>
        </w:rPr>
        <w:t xml:space="preserve"> it saves materials and costs. Tooling, </w:t>
      </w:r>
      <w:r w:rsidR="004B6070" w:rsidRPr="00B41617">
        <w:rPr>
          <w:rFonts w:ascii="Times New Roman" w:hAnsi="Times New Roman" w:cs="Times New Roman"/>
          <w:color w:val="000000" w:themeColor="text1"/>
          <w:sz w:val="24"/>
          <w:szCs w:val="24"/>
          <w:lang w:val="en-GB"/>
        </w:rPr>
        <w:t>moulding</w:t>
      </w:r>
      <w:r w:rsidR="0067712A" w:rsidRPr="00B41617">
        <w:rPr>
          <w:rFonts w:ascii="Times New Roman" w:hAnsi="Times New Roman" w:cs="Times New Roman"/>
          <w:color w:val="000000" w:themeColor="text1"/>
          <w:sz w:val="24"/>
          <w:szCs w:val="24"/>
          <w:lang w:val="en-GB"/>
        </w:rPr>
        <w:t>, cutting, assembly and maintenance are troublesome in CM cases</w:t>
      </w:r>
      <w:r w:rsidR="004B6070"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which take time and cost m</w:t>
      </w:r>
      <w:r w:rsidR="00E76200" w:rsidRPr="00B41617">
        <w:rPr>
          <w:rFonts w:ascii="Times New Roman" w:hAnsi="Times New Roman" w:cs="Times New Roman"/>
          <w:color w:val="000000" w:themeColor="text1"/>
          <w:sz w:val="24"/>
          <w:szCs w:val="24"/>
          <w:lang w:val="en-GB" w:eastAsia="ja-JP"/>
        </w:rPr>
        <w:t>ore</w:t>
      </w:r>
      <w:r w:rsidR="004B6070" w:rsidRPr="00B41617">
        <w:rPr>
          <w:rFonts w:ascii="Times New Roman" w:hAnsi="Times New Roman" w:cs="Times New Roman"/>
          <w:color w:val="000000" w:themeColor="text1"/>
          <w:sz w:val="24"/>
          <w:szCs w:val="24"/>
          <w:lang w:val="en-GB" w:eastAsia="ja-JP"/>
        </w:rPr>
        <w:t>,</w:t>
      </w:r>
      <w:r w:rsidR="0067712A" w:rsidRPr="00B41617">
        <w:rPr>
          <w:rFonts w:ascii="Times New Roman" w:hAnsi="Times New Roman" w:cs="Times New Roman"/>
          <w:color w:val="000000" w:themeColor="text1"/>
          <w:sz w:val="24"/>
          <w:szCs w:val="24"/>
          <w:lang w:val="en-GB"/>
        </w:rPr>
        <w:t xml:space="preserve"> even for a part change, but these are not required in AM cases. </w:t>
      </w:r>
    </w:p>
    <w:p w14:paraId="1A38B66A" w14:textId="46605BF0" w:rsidR="00AE5BB7"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 benefits double</w:t>
      </w:r>
      <w:r w:rsidR="00E76200" w:rsidRPr="00B41617">
        <w:rPr>
          <w:rFonts w:ascii="Times New Roman" w:hAnsi="Times New Roman" w:cs="Times New Roman"/>
          <w:color w:val="000000" w:themeColor="text1"/>
          <w:sz w:val="24"/>
          <w:szCs w:val="24"/>
          <w:lang w:val="en-GB" w:eastAsia="ja-JP"/>
        </w:rPr>
        <w:t>d</w:t>
      </w:r>
      <w:r w:rsidRPr="00B41617">
        <w:rPr>
          <w:rFonts w:ascii="Times New Roman" w:hAnsi="Times New Roman" w:cs="Times New Roman"/>
          <w:color w:val="000000" w:themeColor="text1"/>
          <w:sz w:val="24"/>
          <w:szCs w:val="24"/>
          <w:lang w:val="en-GB"/>
        </w:rPr>
        <w:t xml:space="preserve"> in the reverse-engineering case when the product </w:t>
      </w:r>
      <w:r w:rsidR="00E76200" w:rsidRPr="00B41617">
        <w:rPr>
          <w:rFonts w:ascii="Times New Roman" w:hAnsi="Times New Roman" w:cs="Times New Roman"/>
          <w:color w:val="000000" w:themeColor="text1"/>
          <w:sz w:val="24"/>
          <w:szCs w:val="24"/>
          <w:lang w:val="en-GB" w:eastAsia="ja-JP"/>
        </w:rPr>
        <w:t>require</w:t>
      </w:r>
      <w:r w:rsidR="00364C2B" w:rsidRPr="00B41617">
        <w:rPr>
          <w:rFonts w:ascii="Times New Roman" w:hAnsi="Times New Roman" w:cs="Times New Roman"/>
          <w:color w:val="000000" w:themeColor="text1"/>
          <w:sz w:val="24"/>
          <w:szCs w:val="24"/>
          <w:lang w:val="en-GB" w:eastAsia="ja-JP"/>
        </w:rPr>
        <w:t>d</w:t>
      </w:r>
      <w:r w:rsidRPr="00B41617">
        <w:rPr>
          <w:rFonts w:ascii="Times New Roman" w:hAnsi="Times New Roman" w:cs="Times New Roman"/>
          <w:color w:val="000000" w:themeColor="text1"/>
          <w:sz w:val="24"/>
          <w:szCs w:val="24"/>
          <w:lang w:val="en-GB"/>
        </w:rPr>
        <w:t xml:space="preserve"> a spare part or maintenance at EOL</w:t>
      </w:r>
      <w:r w:rsidR="00D121A1"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AM can easily produce or reuse the part based on the demands </w:t>
      </w:r>
      <w:r w:rsidR="00D121A1" w:rsidRPr="00B41617">
        <w:rPr>
          <w:rFonts w:ascii="Times New Roman" w:hAnsi="Times New Roman" w:cs="Times New Roman"/>
          <w:color w:val="000000" w:themeColor="text1"/>
          <w:sz w:val="24"/>
          <w:szCs w:val="24"/>
          <w:lang w:val="en-GB"/>
        </w:rPr>
        <w:t xml:space="preserve">instead of </w:t>
      </w:r>
      <w:r w:rsidRPr="00B41617">
        <w:rPr>
          <w:rFonts w:ascii="Times New Roman" w:hAnsi="Times New Roman" w:cs="Times New Roman"/>
          <w:color w:val="000000" w:themeColor="text1"/>
          <w:sz w:val="24"/>
          <w:szCs w:val="24"/>
          <w:lang w:val="en-GB"/>
        </w:rPr>
        <w:t>repeating the long cycle</w:t>
      </w:r>
      <w:r w:rsidR="00D121A1" w:rsidRPr="00B41617">
        <w:rPr>
          <w:rFonts w:ascii="Times New Roman" w:hAnsi="Times New Roman" w:cs="Times New Roman"/>
          <w:color w:val="000000" w:themeColor="text1"/>
          <w:sz w:val="24"/>
          <w:szCs w:val="24"/>
          <w:lang w:val="en-GB"/>
        </w:rPr>
        <w:t xml:space="preserve"> that</w:t>
      </w:r>
      <w:r w:rsidRPr="00B41617">
        <w:rPr>
          <w:rFonts w:ascii="Times New Roman" w:hAnsi="Times New Roman" w:cs="Times New Roman"/>
          <w:color w:val="000000" w:themeColor="text1"/>
          <w:sz w:val="24"/>
          <w:szCs w:val="24"/>
          <w:lang w:val="en-GB"/>
        </w:rPr>
        <w:t xml:space="preserve"> CM follows. Consequently, compared with most of the manufacturing methods, AM consumes less energy and therefore produces a lower amount of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From </w:t>
      </w:r>
      <w:r w:rsidR="00D121A1" w:rsidRPr="00B41617">
        <w:rPr>
          <w:rFonts w:ascii="Times New Roman" w:hAnsi="Times New Roman" w:cs="Times New Roman"/>
          <w:color w:val="000000" w:themeColor="text1"/>
          <w:sz w:val="24"/>
          <w:szCs w:val="24"/>
          <w:lang w:val="en-GB"/>
        </w:rPr>
        <w:t xml:space="preserve">an </w:t>
      </w:r>
      <w:r w:rsidRPr="00B41617">
        <w:rPr>
          <w:rFonts w:ascii="Times New Roman" w:hAnsi="Times New Roman" w:cs="Times New Roman"/>
          <w:color w:val="000000" w:themeColor="text1"/>
          <w:sz w:val="24"/>
          <w:szCs w:val="24"/>
          <w:lang w:val="en-GB"/>
        </w:rPr>
        <w:t xml:space="preserve">agility viewpoint, AM supports on-demand </w:t>
      </w:r>
      <w:r w:rsidR="00611B40"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 xml:space="preserve">anufacturing, saves time and cost in prototyping and simplifies </w:t>
      </w:r>
      <w:r w:rsidR="00137408" w:rsidRPr="00B41617">
        <w:rPr>
          <w:rFonts w:ascii="Times New Roman" w:hAnsi="Times New Roman" w:cs="Times New Roman"/>
          <w:color w:val="000000" w:themeColor="text1"/>
          <w:sz w:val="24"/>
          <w:szCs w:val="24"/>
          <w:lang w:val="en-GB"/>
        </w:rPr>
        <w:t>customisation</w:t>
      </w:r>
      <w:r w:rsidRPr="00B41617">
        <w:rPr>
          <w:rFonts w:ascii="Times New Roman" w:hAnsi="Times New Roman" w:cs="Times New Roman"/>
          <w:color w:val="000000" w:themeColor="text1"/>
          <w:sz w:val="24"/>
          <w:szCs w:val="24"/>
          <w:lang w:val="en-GB"/>
        </w:rPr>
        <w:t xml:space="preserve"> and </w:t>
      </w:r>
      <w:r w:rsidR="00137408" w:rsidRPr="00B41617">
        <w:rPr>
          <w:rFonts w:ascii="Times New Roman" w:hAnsi="Times New Roman" w:cs="Times New Roman"/>
          <w:color w:val="000000" w:themeColor="text1"/>
          <w:sz w:val="24"/>
          <w:szCs w:val="24"/>
          <w:lang w:val="en-GB"/>
        </w:rPr>
        <w:t>personalisation</w:t>
      </w:r>
      <w:r w:rsidRPr="00B41617">
        <w:rPr>
          <w:rFonts w:ascii="Times New Roman" w:hAnsi="Times New Roman" w:cs="Times New Roman"/>
          <w:color w:val="000000" w:themeColor="text1"/>
          <w:sz w:val="24"/>
          <w:szCs w:val="24"/>
          <w:lang w:val="en-GB"/>
        </w:rPr>
        <w:t xml:space="preserve">. </w:t>
      </w:r>
      <w:r w:rsidR="00D121A1" w:rsidRPr="00B41617">
        <w:rPr>
          <w:rFonts w:ascii="Times New Roman" w:hAnsi="Times New Roman" w:cs="Times New Roman"/>
          <w:color w:val="000000" w:themeColor="text1"/>
          <w:sz w:val="24"/>
          <w:szCs w:val="24"/>
          <w:lang w:val="en-GB"/>
        </w:rPr>
        <w:t>Additionally,</w:t>
      </w:r>
      <w:r w:rsidRPr="00B41617">
        <w:rPr>
          <w:rFonts w:ascii="Times New Roman" w:hAnsi="Times New Roman" w:cs="Times New Roman"/>
          <w:color w:val="000000" w:themeColor="text1"/>
          <w:sz w:val="24"/>
          <w:szCs w:val="24"/>
          <w:lang w:val="en-GB"/>
        </w:rPr>
        <w:t xml:space="preserve"> AM streamlines the supply chain process as distributed manufacturing and flexibility enable</w:t>
      </w:r>
      <w:r w:rsidR="004556DD" w:rsidRPr="00B41617">
        <w:rPr>
          <w:color w:val="000000" w:themeColor="text1"/>
          <w:lang w:val="en-GB"/>
        </w:rPr>
        <w:t xml:space="preserve"> </w:t>
      </w:r>
      <w:r w:rsidR="00137408" w:rsidRPr="00B41617">
        <w:rPr>
          <w:rFonts w:ascii="Times New Roman" w:hAnsi="Times New Roman" w:cs="Times New Roman"/>
          <w:color w:val="000000" w:themeColor="text1"/>
          <w:sz w:val="24"/>
          <w:szCs w:val="24"/>
          <w:lang w:val="en-GB"/>
        </w:rPr>
        <w:t>localisation</w:t>
      </w:r>
      <w:r w:rsidR="004556DD" w:rsidRPr="00B41617">
        <w:rPr>
          <w:rFonts w:ascii="Times New Roman" w:hAnsi="Times New Roman" w:cs="Times New Roman"/>
          <w:color w:val="000000" w:themeColor="text1"/>
          <w:sz w:val="24"/>
          <w:szCs w:val="24"/>
          <w:lang w:val="en-GB"/>
        </w:rPr>
        <w:t xml:space="preserve"> of manufacturing and the supply chain</w:t>
      </w:r>
      <w:r w:rsidRPr="00B41617">
        <w:rPr>
          <w:rFonts w:ascii="Times New Roman" w:hAnsi="Times New Roman" w:cs="Times New Roman"/>
          <w:color w:val="000000" w:themeColor="text1"/>
          <w:sz w:val="24"/>
          <w:szCs w:val="24"/>
          <w:lang w:val="en-GB"/>
        </w:rPr>
        <w:t xml:space="preserve">. Based on this foundation, AM saves a tremendous amount of energy, materials and time at a much lower cost, </w:t>
      </w:r>
      <w:r w:rsidR="00566ED5" w:rsidRPr="00B41617">
        <w:rPr>
          <w:rFonts w:ascii="Times New Roman" w:hAnsi="Times New Roman" w:cs="Times New Roman"/>
          <w:color w:val="000000" w:themeColor="text1"/>
          <w:sz w:val="24"/>
          <w:szCs w:val="24"/>
          <w:lang w:val="en-GB"/>
        </w:rPr>
        <w:t xml:space="preserve">creating </w:t>
      </w:r>
      <w:r w:rsidRPr="00B41617">
        <w:rPr>
          <w:rFonts w:ascii="Times New Roman" w:hAnsi="Times New Roman" w:cs="Times New Roman"/>
          <w:color w:val="000000" w:themeColor="text1"/>
          <w:sz w:val="24"/>
          <w:szCs w:val="24"/>
          <w:lang w:val="en-GB"/>
        </w:rPr>
        <w:t>a more resilient supply chain.</w:t>
      </w:r>
      <w:r w:rsidR="001D4762"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 xml:space="preserve">Compared to AM, CM methods require </w:t>
      </w:r>
      <w:r w:rsidR="00137408" w:rsidRPr="00B41617">
        <w:rPr>
          <w:rFonts w:ascii="Times New Roman" w:hAnsi="Times New Roman" w:cs="Times New Roman"/>
          <w:color w:val="000000" w:themeColor="text1"/>
          <w:sz w:val="24"/>
          <w:szCs w:val="24"/>
          <w:lang w:val="en-GB"/>
        </w:rPr>
        <w:t>centralised</w:t>
      </w:r>
      <w:r w:rsidRPr="00B41617">
        <w:rPr>
          <w:rFonts w:ascii="Times New Roman" w:hAnsi="Times New Roman" w:cs="Times New Roman"/>
          <w:color w:val="000000" w:themeColor="text1"/>
          <w:sz w:val="24"/>
          <w:szCs w:val="24"/>
          <w:lang w:val="en-GB"/>
        </w:rPr>
        <w:t xml:space="preserve"> design, offshore manufacturing, long-period tooling, logistics and high energy consumption and create a much higher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emissions. </w:t>
      </w:r>
    </w:p>
    <w:p w14:paraId="358F1AFF" w14:textId="7DE06D18"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prolonged supply chain of conventional manufacturing processes may also promote the use of AM processes </w:t>
      </w:r>
      <w:r w:rsidR="00566ED5" w:rsidRPr="00B41617">
        <w:rPr>
          <w:rFonts w:ascii="Times New Roman" w:hAnsi="Times New Roman" w:cs="Times New Roman"/>
          <w:color w:val="000000" w:themeColor="text1"/>
          <w:sz w:val="24"/>
          <w:szCs w:val="24"/>
          <w:lang w:val="en-GB"/>
        </w:rPr>
        <w:t xml:space="preserve">because of </w:t>
      </w:r>
      <w:r w:rsidR="00364C2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quick respon</w:t>
      </w:r>
      <w:r w:rsidR="00364C2B" w:rsidRPr="00B41617">
        <w:rPr>
          <w:rFonts w:ascii="Times New Roman" w:hAnsi="Times New Roman" w:cs="Times New Roman"/>
          <w:color w:val="000000" w:themeColor="text1"/>
          <w:sz w:val="24"/>
          <w:szCs w:val="24"/>
          <w:lang w:val="en-GB"/>
        </w:rPr>
        <w:t>se</w:t>
      </w:r>
      <w:r w:rsidRPr="00B41617">
        <w:rPr>
          <w:rFonts w:ascii="Times New Roman" w:hAnsi="Times New Roman" w:cs="Times New Roman"/>
          <w:color w:val="000000" w:themeColor="text1"/>
          <w:sz w:val="24"/>
          <w:szCs w:val="24"/>
          <w:lang w:val="en-GB"/>
        </w:rPr>
        <w:t xml:space="preserve"> to customer requirements. The benchmarking and case studies produced by the </w:t>
      </w:r>
      <w:r w:rsidR="00566ED5"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usiness model are used as a verification of </w:t>
      </w:r>
      <w:r w:rsidR="00566ED5"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technical assessment produced by the CRM model. In parallel, it synchroni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es with the </w:t>
      </w:r>
      <w:r w:rsidR="00566ED5"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trategy control model to direct rural development, creating job opportunities and encouraging home-based manufacturing.</w:t>
      </w:r>
    </w:p>
    <w:p w14:paraId="4E0B7FED" w14:textId="25C63033" w:rsidR="0067712A" w:rsidRPr="00B41617" w:rsidRDefault="00B849E3"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7226B5" w:rsidRPr="00B41617">
        <w:rPr>
          <w:rFonts w:ascii="Times New Roman" w:hAnsi="Times New Roman" w:cs="Times New Roman"/>
          <w:b/>
          <w:color w:val="000000" w:themeColor="text1"/>
          <w:sz w:val="24"/>
          <w:szCs w:val="24"/>
          <w:lang w:val="en-GB"/>
        </w:rPr>
        <w:t>.1.</w:t>
      </w:r>
      <w:r w:rsidRPr="00B41617">
        <w:rPr>
          <w:rFonts w:ascii="Times New Roman" w:hAnsi="Times New Roman" w:cs="Times New Roman"/>
          <w:b/>
          <w:color w:val="000000" w:themeColor="text1"/>
          <w:sz w:val="24"/>
          <w:szCs w:val="24"/>
          <w:lang w:val="en-GB"/>
        </w:rPr>
        <w:t>2</w:t>
      </w:r>
      <w:r w:rsidR="00566ED5" w:rsidRPr="00B41617">
        <w:rPr>
          <w:rFonts w:ascii="Times New Roman" w:hAnsi="Times New Roman" w:cs="Times New Roman"/>
          <w:b/>
          <w:color w:val="000000" w:themeColor="text1"/>
          <w:sz w:val="24"/>
          <w:szCs w:val="24"/>
          <w:lang w:val="en-GB"/>
        </w:rPr>
        <w:t>.</w:t>
      </w:r>
      <w:r w:rsidR="007226B5" w:rsidRPr="00B41617">
        <w:rPr>
          <w:rFonts w:ascii="Times New Roman" w:hAnsi="Times New Roman" w:cs="Times New Roman"/>
          <w:b/>
          <w:color w:val="000000" w:themeColor="text1"/>
          <w:sz w:val="24"/>
          <w:szCs w:val="24"/>
          <w:lang w:val="en-GB"/>
        </w:rPr>
        <w:t xml:space="preserve"> </w:t>
      </w:r>
      <w:r w:rsidR="0067712A" w:rsidRPr="00B41617">
        <w:rPr>
          <w:rFonts w:ascii="Times New Roman" w:hAnsi="Times New Roman" w:cs="Times New Roman"/>
          <w:b/>
          <w:color w:val="000000" w:themeColor="text1"/>
          <w:sz w:val="24"/>
          <w:szCs w:val="24"/>
          <w:lang w:val="en-GB"/>
        </w:rPr>
        <w:t>Barrier</w:t>
      </w:r>
      <w:r w:rsidR="00E76200" w:rsidRPr="00B41617">
        <w:rPr>
          <w:rFonts w:ascii="Times New Roman" w:hAnsi="Times New Roman" w:cs="Times New Roman"/>
          <w:b/>
          <w:color w:val="000000" w:themeColor="text1"/>
          <w:sz w:val="24"/>
          <w:szCs w:val="24"/>
          <w:lang w:val="en-GB" w:eastAsia="ja-JP"/>
        </w:rPr>
        <w:t>s</w:t>
      </w:r>
      <w:r w:rsidR="0067712A" w:rsidRPr="00B41617">
        <w:rPr>
          <w:rFonts w:ascii="Times New Roman" w:hAnsi="Times New Roman" w:cs="Times New Roman"/>
          <w:b/>
          <w:color w:val="000000" w:themeColor="text1"/>
          <w:sz w:val="24"/>
          <w:szCs w:val="24"/>
          <w:lang w:val="en-GB"/>
        </w:rPr>
        <w:t xml:space="preserve"> in </w:t>
      </w:r>
      <w:r w:rsidR="00137408" w:rsidRPr="00B41617">
        <w:rPr>
          <w:rFonts w:ascii="Times New Roman" w:hAnsi="Times New Roman" w:cs="Times New Roman"/>
          <w:b/>
          <w:color w:val="000000" w:themeColor="text1"/>
          <w:sz w:val="24"/>
          <w:szCs w:val="24"/>
          <w:lang w:val="en-GB"/>
        </w:rPr>
        <w:t>Localisation</w:t>
      </w:r>
    </w:p>
    <w:p w14:paraId="2A379864" w14:textId="4E313858"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Recycling and AM </w:t>
      </w:r>
      <w:r w:rsidR="00137408" w:rsidRPr="00B41617">
        <w:rPr>
          <w:rFonts w:ascii="Times New Roman" w:hAnsi="Times New Roman" w:cs="Times New Roman"/>
          <w:color w:val="000000" w:themeColor="text1"/>
          <w:sz w:val="24"/>
          <w:szCs w:val="24"/>
          <w:lang w:val="en-GB"/>
        </w:rPr>
        <w:t>localisation</w:t>
      </w:r>
      <w:r w:rsidRPr="00B41617">
        <w:rPr>
          <w:rFonts w:ascii="Times New Roman" w:hAnsi="Times New Roman" w:cs="Times New Roman"/>
          <w:color w:val="000000" w:themeColor="text1"/>
          <w:sz w:val="24"/>
          <w:szCs w:val="24"/>
          <w:lang w:val="en-GB"/>
        </w:rPr>
        <w:t xml:space="preserve"> simplify supply chains</w:t>
      </w:r>
      <w:r w:rsidR="00364C2B"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minimi</w:t>
      </w:r>
      <w:r w:rsidR="00364C2B" w:rsidRPr="00B41617">
        <w:rPr>
          <w:rFonts w:ascii="Times New Roman" w:hAnsi="Times New Roman" w:cs="Times New Roman"/>
          <w:color w:val="000000" w:themeColor="text1"/>
          <w:sz w:val="24"/>
          <w:szCs w:val="24"/>
          <w:lang w:val="en-GB"/>
        </w:rPr>
        <w:t>se</w:t>
      </w:r>
      <w:r w:rsidRPr="00B41617">
        <w:rPr>
          <w:rFonts w:ascii="Times New Roman" w:hAnsi="Times New Roman" w:cs="Times New Roman"/>
          <w:color w:val="000000" w:themeColor="text1"/>
          <w:sz w:val="24"/>
          <w:szCs w:val="24"/>
          <w:lang w:val="en-GB"/>
        </w:rPr>
        <w:t xml:space="preserve"> transportation of waste materials, resulting in lower fuel consumption and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emissions. However, there are some bottlenecks that need to be resolved. </w:t>
      </w:r>
      <w:r w:rsidR="002D4687" w:rsidRPr="00B41617">
        <w:rPr>
          <w:rFonts w:ascii="Times New Roman" w:hAnsi="Times New Roman" w:cs="Times New Roman"/>
          <w:color w:val="000000" w:themeColor="text1"/>
          <w:sz w:val="24"/>
          <w:szCs w:val="24"/>
          <w:lang w:val="en-GB"/>
        </w:rPr>
        <w:t>A</w:t>
      </w:r>
      <w:r w:rsidR="005D42C3" w:rsidRPr="00B41617">
        <w:rPr>
          <w:rFonts w:ascii="Times New Roman" w:hAnsi="Times New Roman" w:cs="Times New Roman"/>
          <w:color w:val="000000" w:themeColor="text1"/>
          <w:sz w:val="24"/>
          <w:szCs w:val="24"/>
          <w:lang w:val="en-GB"/>
        </w:rPr>
        <w:t>ccording to</w:t>
      </w:r>
      <w:r w:rsidR="002D4687" w:rsidRPr="00B41617">
        <w:rPr>
          <w:rFonts w:ascii="Times New Roman" w:hAnsi="Times New Roman" w:cs="Times New Roman"/>
          <w:color w:val="000000" w:themeColor="text1"/>
          <w:sz w:val="24"/>
          <w:szCs w:val="24"/>
          <w:lang w:val="en-GB"/>
        </w:rPr>
        <w:t xml:space="preserve"> </w:t>
      </w:r>
      <w:proofErr w:type="spellStart"/>
      <w:r w:rsidR="004A14C5" w:rsidRPr="00B41617">
        <w:rPr>
          <w:rFonts w:ascii="Times New Roman" w:hAnsi="Times New Roman" w:cs="Times New Roman"/>
          <w:color w:val="000000" w:themeColor="text1"/>
          <w:sz w:val="24"/>
          <w:szCs w:val="24"/>
        </w:rPr>
        <w:t>Garmulewicz</w:t>
      </w:r>
      <w:proofErr w:type="spellEnd"/>
      <w:r w:rsidR="004A14C5" w:rsidRPr="00B41617">
        <w:rPr>
          <w:rFonts w:ascii="Times New Roman" w:hAnsi="Times New Roman" w:cs="Times New Roman"/>
          <w:color w:val="000000" w:themeColor="text1"/>
          <w:sz w:val="24"/>
          <w:szCs w:val="24"/>
        </w:rPr>
        <w:t>. et al., (2016)</w:t>
      </w:r>
      <w:r w:rsidRPr="00B41617">
        <w:rPr>
          <w:rFonts w:ascii="Times New Roman" w:hAnsi="Times New Roman" w:cs="Times New Roman"/>
          <w:color w:val="000000" w:themeColor="text1"/>
          <w:sz w:val="24"/>
          <w:szCs w:val="24"/>
          <w:lang w:val="en-GB"/>
        </w:rPr>
        <w:t xml:space="preserve">, </w:t>
      </w:r>
      <w:r w:rsidR="00566ED5"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lack of st</w:t>
      </w:r>
      <w:r w:rsidR="00835841" w:rsidRPr="00B41617">
        <w:rPr>
          <w:rFonts w:ascii="Times New Roman" w:hAnsi="Times New Roman" w:cs="Times New Roman"/>
          <w:color w:val="000000" w:themeColor="text1"/>
          <w:sz w:val="24"/>
          <w:szCs w:val="24"/>
          <w:lang w:val="en-GB"/>
        </w:rPr>
        <w:t xml:space="preserve">andards, </w:t>
      </w:r>
      <w:proofErr w:type="gramStart"/>
      <w:r w:rsidR="00835841" w:rsidRPr="00B41617">
        <w:rPr>
          <w:rFonts w:ascii="Times New Roman" w:hAnsi="Times New Roman" w:cs="Times New Roman"/>
          <w:color w:val="000000" w:themeColor="text1"/>
          <w:sz w:val="24"/>
          <w:szCs w:val="24"/>
          <w:lang w:val="en-GB"/>
        </w:rPr>
        <w:t>skills</w:t>
      </w:r>
      <w:proofErr w:type="gramEnd"/>
      <w:r w:rsidR="00835841" w:rsidRPr="00B41617">
        <w:rPr>
          <w:rFonts w:ascii="Times New Roman" w:hAnsi="Times New Roman" w:cs="Times New Roman"/>
          <w:color w:val="000000" w:themeColor="text1"/>
          <w:sz w:val="24"/>
          <w:szCs w:val="24"/>
          <w:lang w:val="en-GB"/>
        </w:rPr>
        <w:t xml:space="preserve"> and scales (3S)</w:t>
      </w:r>
      <w:r w:rsidRPr="00B41617">
        <w:rPr>
          <w:rFonts w:ascii="Times New Roman" w:hAnsi="Times New Roman" w:cs="Times New Roman"/>
          <w:color w:val="000000" w:themeColor="text1"/>
          <w:sz w:val="24"/>
          <w:szCs w:val="24"/>
          <w:lang w:val="en-GB"/>
        </w:rPr>
        <w:t xml:space="preserve"> are barriers to locali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ed manufacturing. </w:t>
      </w:r>
      <w:r w:rsidR="00013D74" w:rsidRPr="00B41617">
        <w:rPr>
          <w:rFonts w:ascii="Times New Roman" w:hAnsi="Times New Roman" w:cs="Times New Roman"/>
          <w:color w:val="000000" w:themeColor="text1"/>
          <w:sz w:val="24"/>
          <w:szCs w:val="24"/>
          <w:lang w:val="en-GB"/>
        </w:rPr>
        <w:t>To</w:t>
      </w:r>
      <w:r w:rsidRPr="00B41617">
        <w:rPr>
          <w:rFonts w:ascii="Times New Roman" w:hAnsi="Times New Roman" w:cs="Times New Roman"/>
          <w:color w:val="000000" w:themeColor="text1"/>
          <w:sz w:val="24"/>
          <w:szCs w:val="24"/>
          <w:lang w:val="en-GB"/>
        </w:rPr>
        <w:t xml:space="preserve"> overcome these barriers, </w:t>
      </w:r>
      <w:r w:rsidR="00137408" w:rsidRPr="00B41617">
        <w:rPr>
          <w:rFonts w:ascii="Times New Roman" w:hAnsi="Times New Roman" w:cs="Times New Roman"/>
          <w:color w:val="000000" w:themeColor="text1"/>
          <w:sz w:val="24"/>
          <w:szCs w:val="24"/>
          <w:lang w:val="en-GB"/>
        </w:rPr>
        <w:t>standardisation</w:t>
      </w:r>
      <w:r w:rsidRPr="00B41617">
        <w:rPr>
          <w:rFonts w:ascii="Times New Roman" w:hAnsi="Times New Roman" w:cs="Times New Roman"/>
          <w:color w:val="000000" w:themeColor="text1"/>
          <w:sz w:val="24"/>
          <w:szCs w:val="24"/>
          <w:lang w:val="en-GB"/>
        </w:rPr>
        <w:t xml:space="preserve">, collaboration, education and AM scalability need to be addressed. </w:t>
      </w:r>
    </w:p>
    <w:p w14:paraId="141C4FC2" w14:textId="5C218B1E" w:rsidR="0067712A" w:rsidRPr="00B41617" w:rsidRDefault="00B849E3" w:rsidP="009175F3">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3</w:t>
      </w:r>
      <w:r w:rsidR="00173B4A" w:rsidRPr="00B41617">
        <w:rPr>
          <w:rFonts w:ascii="Times New Roman" w:hAnsi="Times New Roman" w:cs="Times New Roman"/>
          <w:b/>
          <w:color w:val="000000" w:themeColor="text1"/>
          <w:sz w:val="28"/>
          <w:szCs w:val="28"/>
          <w:lang w:val="en-GB"/>
        </w:rPr>
        <w:t>.2</w:t>
      </w:r>
      <w:r w:rsidR="00013D74" w:rsidRPr="00B41617">
        <w:rPr>
          <w:rFonts w:ascii="Times New Roman" w:hAnsi="Times New Roman" w:cs="Times New Roman"/>
          <w:b/>
          <w:color w:val="000000" w:themeColor="text1"/>
          <w:sz w:val="28"/>
          <w:szCs w:val="28"/>
          <w:lang w:val="en-GB"/>
        </w:rPr>
        <w:t>.</w:t>
      </w:r>
      <w:r w:rsidR="00173B4A" w:rsidRPr="00B41617">
        <w:rPr>
          <w:rFonts w:ascii="Times New Roman" w:hAnsi="Times New Roman" w:cs="Times New Roman"/>
          <w:b/>
          <w:color w:val="000000" w:themeColor="text1"/>
          <w:sz w:val="28"/>
          <w:szCs w:val="28"/>
          <w:lang w:val="en-GB"/>
        </w:rPr>
        <w:t xml:space="preserve"> </w:t>
      </w:r>
      <w:r w:rsidR="0067712A" w:rsidRPr="00B41617">
        <w:rPr>
          <w:rFonts w:ascii="Times New Roman" w:hAnsi="Times New Roman" w:cs="Times New Roman"/>
          <w:b/>
          <w:color w:val="000000" w:themeColor="text1"/>
          <w:sz w:val="28"/>
          <w:szCs w:val="28"/>
          <w:lang w:val="en-GB"/>
        </w:rPr>
        <w:t xml:space="preserve">Collaboration </w:t>
      </w:r>
      <w:r w:rsidR="00013D74" w:rsidRPr="00B41617">
        <w:rPr>
          <w:rFonts w:ascii="Times New Roman" w:hAnsi="Times New Roman" w:cs="Times New Roman"/>
          <w:b/>
          <w:color w:val="000000" w:themeColor="text1"/>
          <w:sz w:val="28"/>
          <w:szCs w:val="28"/>
          <w:lang w:val="en-GB"/>
        </w:rPr>
        <w:t>B</w:t>
      </w:r>
      <w:r w:rsidR="0067712A" w:rsidRPr="00B41617">
        <w:rPr>
          <w:rFonts w:ascii="Times New Roman" w:hAnsi="Times New Roman" w:cs="Times New Roman"/>
          <w:b/>
          <w:color w:val="000000" w:themeColor="text1"/>
          <w:sz w:val="28"/>
          <w:szCs w:val="28"/>
          <w:lang w:val="en-GB"/>
        </w:rPr>
        <w:t xml:space="preserve">etween </w:t>
      </w:r>
      <w:r w:rsidR="00013D74" w:rsidRPr="00B41617">
        <w:rPr>
          <w:rFonts w:ascii="Times New Roman" w:hAnsi="Times New Roman" w:cs="Times New Roman"/>
          <w:b/>
          <w:color w:val="000000" w:themeColor="text1"/>
          <w:sz w:val="28"/>
          <w:szCs w:val="28"/>
          <w:lang w:val="en-GB"/>
        </w:rPr>
        <w:t>Multiple E</w:t>
      </w:r>
      <w:r w:rsidR="0067712A" w:rsidRPr="00B41617">
        <w:rPr>
          <w:rFonts w:ascii="Times New Roman" w:hAnsi="Times New Roman" w:cs="Times New Roman"/>
          <w:b/>
          <w:color w:val="000000" w:themeColor="text1"/>
          <w:sz w:val="28"/>
          <w:szCs w:val="28"/>
          <w:lang w:val="en-GB"/>
        </w:rPr>
        <w:t xml:space="preserve">ntities  </w:t>
      </w:r>
    </w:p>
    <w:p w14:paraId="1D2C7522" w14:textId="0EC9D39D"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AM is a new technology booming across different regions and has become a dominant trend </w:t>
      </w:r>
      <w:r w:rsidR="00013D74" w:rsidRPr="00B41617">
        <w:rPr>
          <w:rFonts w:ascii="Times New Roman" w:hAnsi="Times New Roman" w:cs="Times New Roman"/>
          <w:color w:val="000000" w:themeColor="text1"/>
          <w:sz w:val="24"/>
          <w:szCs w:val="24"/>
          <w:lang w:val="en-GB"/>
        </w:rPr>
        <w:t>around</w:t>
      </w:r>
      <w:r w:rsidRPr="00B41617">
        <w:rPr>
          <w:rFonts w:ascii="Times New Roman" w:hAnsi="Times New Roman" w:cs="Times New Roman"/>
          <w:color w:val="000000" w:themeColor="text1"/>
          <w:sz w:val="24"/>
          <w:szCs w:val="24"/>
          <w:lang w:val="en-GB"/>
        </w:rPr>
        <w:t xml:space="preserve"> the world. </w:t>
      </w:r>
      <w:r w:rsidR="00013D74"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Started from prototyping to one of product and then mass production</w:t>
      </w:r>
      <w:r w:rsidR="00013D74"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can be a strategy for AM industry development. Hence, the collaboration between</w:t>
      </w:r>
      <w:r w:rsidR="00D70CDE" w:rsidRPr="00B41617">
        <w:rPr>
          <w:color w:val="000000" w:themeColor="text1"/>
          <w:lang w:val="en-GB"/>
        </w:rPr>
        <w:t xml:space="preserve"> </w:t>
      </w:r>
      <w:r w:rsidR="00BB7805" w:rsidRPr="00B41617">
        <w:rPr>
          <w:rFonts w:ascii="Times New Roman" w:hAnsi="Times New Roman" w:cs="Times New Roman"/>
          <w:color w:val="000000" w:themeColor="text1"/>
          <w:sz w:val="24"/>
          <w:szCs w:val="24"/>
          <w:lang w:val="en-GB"/>
        </w:rPr>
        <w:t>HBM</w:t>
      </w:r>
      <w:r w:rsidRPr="00B41617">
        <w:rPr>
          <w:rFonts w:ascii="Times New Roman" w:hAnsi="Times New Roman" w:cs="Times New Roman"/>
          <w:color w:val="000000" w:themeColor="text1"/>
          <w:sz w:val="24"/>
          <w:szCs w:val="24"/>
          <w:lang w:val="en-GB"/>
        </w:rPr>
        <w:t>, small</w:t>
      </w:r>
      <w:r w:rsidR="00013D74"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to</w:t>
      </w:r>
      <w:r w:rsidR="00013D74"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medium enterprise (SME), and large enterprise (LE) play a crucial role in AM transformation. </w:t>
      </w:r>
    </w:p>
    <w:p w14:paraId="1D109008" w14:textId="478AB891" w:rsidR="0067712A" w:rsidRPr="00B41617" w:rsidRDefault="00137408"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Standardisation</w:t>
      </w:r>
      <w:r w:rsidR="0067712A" w:rsidRPr="00B41617">
        <w:rPr>
          <w:rFonts w:ascii="Times New Roman" w:hAnsi="Times New Roman" w:cs="Times New Roman"/>
          <w:color w:val="000000" w:themeColor="text1"/>
          <w:sz w:val="24"/>
          <w:szCs w:val="24"/>
          <w:lang w:val="en-GB"/>
        </w:rPr>
        <w:t xml:space="preserve"> of common industry practices, software specification and AM file format</w:t>
      </w:r>
      <w:r w:rsidR="003D4470"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 are also determinants in the evolution. The Wabtec Corporation, in collaboration with H.P., launched an AM </w:t>
      </w:r>
      <w:r w:rsidR="00364C2B" w:rsidRPr="00B41617">
        <w:rPr>
          <w:rFonts w:ascii="Times New Roman" w:hAnsi="Times New Roman" w:cs="Times New Roman"/>
          <w:color w:val="000000" w:themeColor="text1"/>
          <w:sz w:val="24"/>
          <w:szCs w:val="24"/>
          <w:lang w:val="en-GB"/>
        </w:rPr>
        <w:t>c</w:t>
      </w:r>
      <w:r w:rsidR="007972C6" w:rsidRPr="00B41617">
        <w:rPr>
          <w:rFonts w:ascii="Times New Roman" w:hAnsi="Times New Roman" w:cs="Times New Roman"/>
          <w:color w:val="000000" w:themeColor="text1"/>
          <w:sz w:val="24"/>
          <w:szCs w:val="24"/>
          <w:lang w:val="en-GB"/>
        </w:rPr>
        <w:t>entre</w:t>
      </w:r>
      <w:r w:rsidR="0067712A" w:rsidRPr="00B41617">
        <w:rPr>
          <w:rFonts w:ascii="Times New Roman" w:hAnsi="Times New Roman" w:cs="Times New Roman"/>
          <w:color w:val="000000" w:themeColor="text1"/>
          <w:sz w:val="24"/>
          <w:szCs w:val="24"/>
          <w:lang w:val="en-GB"/>
        </w:rPr>
        <w:t xml:space="preserve"> (Wabtec India AM </w:t>
      </w:r>
      <w:proofErr w:type="spellStart"/>
      <w:r w:rsidR="0067712A" w:rsidRPr="00B41617">
        <w:rPr>
          <w:rFonts w:ascii="Times New Roman" w:hAnsi="Times New Roman" w:cs="Times New Roman"/>
          <w:color w:val="000000" w:themeColor="text1"/>
          <w:sz w:val="24"/>
          <w:szCs w:val="24"/>
          <w:lang w:val="en-GB"/>
        </w:rPr>
        <w:t>Center</w:t>
      </w:r>
      <w:proofErr w:type="spellEnd"/>
      <w:r w:rsidR="0067712A" w:rsidRPr="00B41617">
        <w:rPr>
          <w:rFonts w:ascii="Times New Roman" w:hAnsi="Times New Roman" w:cs="Times New Roman"/>
          <w:color w:val="000000" w:themeColor="text1"/>
          <w:sz w:val="24"/>
          <w:szCs w:val="24"/>
          <w:lang w:val="en-GB"/>
        </w:rPr>
        <w:t xml:space="preserve">), focused on accelerating the design, standard and production of integrated 3D-printed components in India. Wabtec-HP offers end-to-end solutions, consulting and support to </w:t>
      </w:r>
      <w:r w:rsidR="003D4470" w:rsidRPr="00B41617">
        <w:rPr>
          <w:rFonts w:ascii="Times New Roman" w:hAnsi="Times New Roman" w:cs="Times New Roman"/>
          <w:color w:val="000000" w:themeColor="text1"/>
          <w:sz w:val="24"/>
          <w:szCs w:val="24"/>
          <w:lang w:val="en-GB"/>
        </w:rPr>
        <w:t>m</w:t>
      </w:r>
      <w:r w:rsidR="0067712A" w:rsidRPr="00B41617">
        <w:rPr>
          <w:rFonts w:ascii="Times New Roman" w:hAnsi="Times New Roman" w:cs="Times New Roman"/>
          <w:color w:val="000000" w:themeColor="text1"/>
          <w:sz w:val="24"/>
          <w:szCs w:val="24"/>
          <w:lang w:val="en-GB"/>
        </w:rPr>
        <w:t xml:space="preserve">icro, </w:t>
      </w:r>
      <w:r w:rsidR="003D4470"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mall, and </w:t>
      </w:r>
      <w:r w:rsidR="003D4470" w:rsidRPr="00B41617">
        <w:rPr>
          <w:rFonts w:ascii="Times New Roman" w:hAnsi="Times New Roman" w:cs="Times New Roman"/>
          <w:color w:val="000000" w:themeColor="text1"/>
          <w:sz w:val="24"/>
          <w:szCs w:val="24"/>
          <w:lang w:val="en-GB"/>
        </w:rPr>
        <w:t>m</w:t>
      </w:r>
      <w:r w:rsidR="0067712A" w:rsidRPr="00B41617">
        <w:rPr>
          <w:rFonts w:ascii="Times New Roman" w:hAnsi="Times New Roman" w:cs="Times New Roman"/>
          <w:color w:val="000000" w:themeColor="text1"/>
          <w:sz w:val="24"/>
          <w:szCs w:val="24"/>
          <w:lang w:val="en-GB"/>
        </w:rPr>
        <w:t xml:space="preserve">edium </w:t>
      </w:r>
      <w:r w:rsidR="003D4470" w:rsidRPr="00B41617">
        <w:rPr>
          <w:rFonts w:ascii="Times New Roman" w:hAnsi="Times New Roman" w:cs="Times New Roman"/>
          <w:color w:val="000000" w:themeColor="text1"/>
          <w:sz w:val="24"/>
          <w:szCs w:val="24"/>
          <w:lang w:val="en-GB"/>
        </w:rPr>
        <w:t>e</w:t>
      </w:r>
      <w:r w:rsidR="0067712A" w:rsidRPr="00B41617">
        <w:rPr>
          <w:rFonts w:ascii="Times New Roman" w:hAnsi="Times New Roman" w:cs="Times New Roman"/>
          <w:color w:val="000000" w:themeColor="text1"/>
          <w:sz w:val="24"/>
          <w:szCs w:val="24"/>
          <w:lang w:val="en-GB"/>
        </w:rPr>
        <w:t>nterprises (MSMEs), one of the typical examples of the collaboration between machine/materials provider, SME and HBM end-users (</w:t>
      </w:r>
      <w:proofErr w:type="spellStart"/>
      <w:r w:rsidR="0067712A" w:rsidRPr="00B41617">
        <w:rPr>
          <w:rFonts w:ascii="Times New Roman" w:hAnsi="Times New Roman" w:cs="Times New Roman"/>
          <w:color w:val="000000" w:themeColor="text1"/>
          <w:sz w:val="24"/>
          <w:szCs w:val="24"/>
          <w:lang w:val="en-GB"/>
        </w:rPr>
        <w:t>Chandavarkar</w:t>
      </w:r>
      <w:proofErr w:type="spellEnd"/>
      <w:r w:rsidR="0067712A" w:rsidRPr="00B41617">
        <w:rPr>
          <w:rFonts w:ascii="Times New Roman" w:hAnsi="Times New Roman" w:cs="Times New Roman"/>
          <w:color w:val="000000" w:themeColor="text1"/>
          <w:sz w:val="24"/>
          <w:szCs w:val="24"/>
          <w:lang w:val="en-GB"/>
        </w:rPr>
        <w:t>, 2020).</w:t>
      </w:r>
      <w:r w:rsidR="007C4E18" w:rsidRPr="00B41617">
        <w:rPr>
          <w:rFonts w:ascii="Times New Roman" w:hAnsi="Times New Roman" w:cs="Times New Roman"/>
          <w:color w:val="000000" w:themeColor="text1"/>
          <w:sz w:val="24"/>
          <w:szCs w:val="24"/>
          <w:lang w:val="en-GB"/>
        </w:rPr>
        <w:t xml:space="preserve"> </w:t>
      </w:r>
      <w:r w:rsidR="00771B65" w:rsidRPr="00B41617">
        <w:rPr>
          <w:rFonts w:ascii="Times New Roman" w:hAnsi="Times New Roman" w:cs="Times New Roman"/>
          <w:color w:val="000000" w:themeColor="text1"/>
          <w:sz w:val="24"/>
          <w:szCs w:val="24"/>
          <w:lang w:val="en-GB"/>
        </w:rPr>
        <w:t xml:space="preserve">In academic research, </w:t>
      </w:r>
      <w:r w:rsidR="007C4E18" w:rsidRPr="00B41617">
        <w:rPr>
          <w:rFonts w:ascii="Times New Roman" w:hAnsi="Times New Roman" w:cs="Times New Roman"/>
          <w:color w:val="000000" w:themeColor="text1"/>
          <w:sz w:val="24"/>
          <w:szCs w:val="24"/>
          <w:lang w:val="en-GB"/>
        </w:rPr>
        <w:t xml:space="preserve">the MIT’s Fab Lab </w:t>
      </w:r>
      <w:proofErr w:type="spellStart"/>
      <w:r w:rsidR="007C4E18" w:rsidRPr="00B41617">
        <w:rPr>
          <w:rFonts w:ascii="Times New Roman" w:hAnsi="Times New Roman" w:cs="Times New Roman"/>
          <w:color w:val="000000" w:themeColor="text1"/>
          <w:sz w:val="24"/>
          <w:szCs w:val="24"/>
          <w:lang w:val="en-GB"/>
        </w:rPr>
        <w:t>center</w:t>
      </w:r>
      <w:proofErr w:type="spellEnd"/>
      <w:r w:rsidR="007C4E18" w:rsidRPr="00B41617">
        <w:rPr>
          <w:rFonts w:ascii="Times New Roman" w:hAnsi="Times New Roman" w:cs="Times New Roman"/>
          <w:color w:val="000000" w:themeColor="text1"/>
          <w:sz w:val="24"/>
          <w:szCs w:val="24"/>
          <w:lang w:val="en-GB"/>
        </w:rPr>
        <w:t xml:space="preserve"> </w:t>
      </w:r>
      <w:r w:rsidR="00771B65" w:rsidRPr="00B41617">
        <w:rPr>
          <w:rFonts w:ascii="Times New Roman" w:hAnsi="Times New Roman" w:cs="Times New Roman"/>
          <w:color w:val="000000" w:themeColor="text1"/>
          <w:sz w:val="24"/>
          <w:szCs w:val="24"/>
          <w:lang w:val="en-GB"/>
        </w:rPr>
        <w:t xml:space="preserve">is a typical example </w:t>
      </w:r>
      <w:r w:rsidR="007C4E18" w:rsidRPr="00B41617">
        <w:rPr>
          <w:rFonts w:ascii="Times New Roman" w:hAnsi="Times New Roman" w:cs="Times New Roman"/>
          <w:color w:val="000000" w:themeColor="text1"/>
          <w:sz w:val="24"/>
          <w:szCs w:val="24"/>
          <w:lang w:val="en-GB"/>
        </w:rPr>
        <w:t>for a collaborative hands-on design of digital fabrication and computation. A Fab Lab is also a technical prototyping platform for innovation of additive and subtractive manufacturing tools and applications (</w:t>
      </w:r>
      <w:r w:rsidR="007C4E18" w:rsidRPr="00B41617">
        <w:rPr>
          <w:rFonts w:ascii="Times New Roman" w:hAnsi="Times New Roman" w:cs="Times New Roman"/>
          <w:color w:val="000000" w:themeColor="text1"/>
        </w:rPr>
        <w:t>MIT Fab Lab, 2021)</w:t>
      </w:r>
      <w:r w:rsidR="007C4E18" w:rsidRPr="00B41617">
        <w:rPr>
          <w:rFonts w:ascii="Times New Roman" w:hAnsi="Times New Roman" w:cs="Times New Roman"/>
          <w:color w:val="000000" w:themeColor="text1"/>
          <w:sz w:val="24"/>
          <w:szCs w:val="24"/>
          <w:lang w:val="en-GB"/>
        </w:rPr>
        <w:t>.</w:t>
      </w:r>
    </w:p>
    <w:p w14:paraId="1F723E07" w14:textId="51C96660"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To support the AM transformation, minimize risk, and establish a concrete foundation, a road</w:t>
      </w:r>
      <w:r w:rsidR="008508B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map is necessary to guide the collaboration and corporative strategy by taking a step-by-step approach</w:t>
      </w:r>
      <w:r w:rsidR="008508BC"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to streamline the transformation. In this road</w:t>
      </w:r>
      <w:r w:rsidR="008508B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map, there are six stages of transformation, with three roles in the collaboration. The three roles are as follow</w:t>
      </w:r>
      <w:r w:rsidR="008508B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w:t>
      </w:r>
    </w:p>
    <w:p w14:paraId="7CC25214" w14:textId="37E20316" w:rsidR="0067712A" w:rsidRPr="00B41617" w:rsidRDefault="0067712A" w:rsidP="000660CA">
      <w:pPr>
        <w:pStyle w:val="ListParagraph"/>
        <w:numPr>
          <w:ilvl w:val="0"/>
          <w:numId w:val="10"/>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LE: Companies that manage recycled materials and AM materials near materials recycling facilit</w:t>
      </w:r>
      <w:r w:rsidR="001B5F6C" w:rsidRPr="00B41617">
        <w:rPr>
          <w:rFonts w:ascii="Times New Roman" w:hAnsi="Times New Roman" w:cs="Times New Roman"/>
          <w:color w:val="000000" w:themeColor="text1"/>
          <w:sz w:val="24"/>
          <w:szCs w:val="24"/>
          <w:lang w:val="en-GB"/>
        </w:rPr>
        <w:t>ies</w:t>
      </w:r>
      <w:r w:rsidRPr="00B41617">
        <w:rPr>
          <w:rFonts w:ascii="Times New Roman" w:hAnsi="Times New Roman" w:cs="Times New Roman"/>
          <w:color w:val="000000" w:themeColor="text1"/>
          <w:sz w:val="24"/>
          <w:szCs w:val="24"/>
          <w:lang w:val="en-GB"/>
        </w:rPr>
        <w:t xml:space="preserve"> (MRF)</w:t>
      </w:r>
    </w:p>
    <w:p w14:paraId="45D3CAAB" w14:textId="131463F3" w:rsidR="0067712A" w:rsidRPr="00B41617" w:rsidRDefault="0067712A" w:rsidP="000660CA">
      <w:pPr>
        <w:pStyle w:val="ListParagraph"/>
        <w:numPr>
          <w:ilvl w:val="0"/>
          <w:numId w:val="10"/>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SME: Companies that work with LE and HBM as suppliers of AM materials, printers and services</w:t>
      </w:r>
    </w:p>
    <w:p w14:paraId="6912D045" w14:textId="104B0CF7" w:rsidR="0067712A" w:rsidRPr="00B41617" w:rsidRDefault="0067712A" w:rsidP="000660CA">
      <w:pPr>
        <w:pStyle w:val="ListParagraph"/>
        <w:numPr>
          <w:ilvl w:val="0"/>
          <w:numId w:val="10"/>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HBM: Registered home-based manufacturing that deals with AM printing and produces AM products</w:t>
      </w:r>
    </w:p>
    <w:p w14:paraId="11CCD238" w14:textId="1FEDD649"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Transformation into AM is not easy, particularly for traditional companies to deploy new concepts and technologies in the CM environment. Hence</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action research is proposed to support the business transformation by using the following guidelines. So</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LE-SME-HBM can take a step-by-step approach in any movement to minimi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e risk and generate significant impact.</w:t>
      </w:r>
    </w:p>
    <w:p w14:paraId="79A95813" w14:textId="48BEB969" w:rsidR="0067712A" w:rsidRPr="00B41617" w:rsidRDefault="003E01B9"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F</w:t>
      </w:r>
      <w:r w:rsidR="0067712A" w:rsidRPr="00B41617">
        <w:rPr>
          <w:rFonts w:ascii="Times New Roman" w:hAnsi="Times New Roman" w:cs="Times New Roman"/>
          <w:color w:val="000000" w:themeColor="text1"/>
          <w:sz w:val="24"/>
          <w:szCs w:val="24"/>
          <w:lang w:val="en-GB"/>
        </w:rPr>
        <w:t xml:space="preserve">ocus on small and highly complex plastic components to produce convincing evidence that AM can save materials and cost. The benchmark can be extended to the characteristics between AM and CM, so the company can fully understand how AM achieves </w:t>
      </w:r>
      <w:r w:rsidR="00137408" w:rsidRPr="00B41617">
        <w:rPr>
          <w:rFonts w:ascii="Times New Roman" w:hAnsi="Times New Roman" w:cs="Times New Roman"/>
          <w:color w:val="000000" w:themeColor="text1"/>
          <w:sz w:val="24"/>
          <w:szCs w:val="24"/>
          <w:lang w:val="en-GB"/>
        </w:rPr>
        <w:t>customisation</w:t>
      </w:r>
      <w:r w:rsidR="0067712A" w:rsidRPr="00B41617">
        <w:rPr>
          <w:rFonts w:ascii="Times New Roman" w:hAnsi="Times New Roman" w:cs="Times New Roman"/>
          <w:color w:val="000000" w:themeColor="text1"/>
          <w:sz w:val="24"/>
          <w:szCs w:val="24"/>
          <w:lang w:val="en-GB"/>
        </w:rPr>
        <w:t xml:space="preserve"> and flexibility.</w:t>
      </w:r>
    </w:p>
    <w:p w14:paraId="3F89FE24" w14:textId="524AF9E7" w:rsidR="0063153E"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Stay open with the existing CM process and use AM to </w:t>
      </w:r>
      <w:r w:rsidR="0063153E" w:rsidRPr="00B41617">
        <w:rPr>
          <w:rFonts w:ascii="Times New Roman" w:hAnsi="Times New Roman" w:cs="Times New Roman"/>
          <w:color w:val="000000" w:themeColor="text1"/>
          <w:sz w:val="24"/>
          <w:szCs w:val="24"/>
          <w:lang w:val="en-GB"/>
        </w:rPr>
        <w:t>compare</w:t>
      </w:r>
      <w:r w:rsidRPr="00B41617">
        <w:rPr>
          <w:rFonts w:ascii="Times New Roman" w:hAnsi="Times New Roman" w:cs="Times New Roman"/>
          <w:color w:val="000000" w:themeColor="text1"/>
          <w:sz w:val="24"/>
          <w:szCs w:val="24"/>
          <w:lang w:val="en-GB"/>
        </w:rPr>
        <w:t xml:space="preserve"> high-cost materials and apply high</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tooling and high</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machining products to produ</w:t>
      </w:r>
      <w:r w:rsidR="0063153E" w:rsidRPr="00B41617">
        <w:rPr>
          <w:rFonts w:ascii="Times New Roman" w:hAnsi="Times New Roman" w:cs="Times New Roman"/>
          <w:color w:val="000000" w:themeColor="text1"/>
          <w:sz w:val="24"/>
          <w:szCs w:val="24"/>
          <w:lang w:val="en-GB"/>
        </w:rPr>
        <w:t>ce benchmarking results.</w:t>
      </w:r>
    </w:p>
    <w:p w14:paraId="7EF69EF8" w14:textId="006085F0"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Create a fully transparent environment between LE, SME and HBM and keep track of </w:t>
      </w:r>
      <w:r w:rsidR="00364C2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AM materials cost in each AM community. </w:t>
      </w:r>
      <w:r w:rsidR="003E01B9"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the relationship within</w:t>
      </w:r>
      <w:r w:rsidR="003E01B9"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AM community is for a long-running purpose, the AM materials cost and services shall be monitored under authorities</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control. The cost is expected to be small</w:t>
      </w:r>
      <w:r w:rsidR="003E01B9" w:rsidRPr="00B41617">
        <w:rPr>
          <w:rFonts w:ascii="Times New Roman" w:hAnsi="Times New Roman" w:cs="Times New Roman"/>
          <w:color w:val="000000" w:themeColor="text1"/>
          <w:sz w:val="24"/>
          <w:szCs w:val="24"/>
          <w:lang w:val="en-GB"/>
        </w:rPr>
        <w:t xml:space="preserve"> in</w:t>
      </w:r>
      <w:r w:rsidRPr="00B41617">
        <w:rPr>
          <w:rFonts w:ascii="Times New Roman" w:hAnsi="Times New Roman" w:cs="Times New Roman"/>
          <w:color w:val="000000" w:themeColor="text1"/>
          <w:sz w:val="24"/>
          <w:szCs w:val="24"/>
          <w:lang w:val="en-GB"/>
        </w:rPr>
        <w:t xml:space="preserve"> range</w:t>
      </w:r>
      <w:r w:rsidR="003E01B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which is much lower than foreign retailers. One reason is that AM materials are fabricated by local manufacturing, and another reason is </w:t>
      </w:r>
      <w:r w:rsidR="003E01B9" w:rsidRPr="00B41617">
        <w:rPr>
          <w:rFonts w:ascii="Times New Roman" w:hAnsi="Times New Roman" w:cs="Times New Roman"/>
          <w:color w:val="000000" w:themeColor="text1"/>
          <w:sz w:val="24"/>
          <w:szCs w:val="24"/>
          <w:lang w:val="en-GB"/>
        </w:rPr>
        <w:t xml:space="preserve">because of </w:t>
      </w:r>
      <w:r w:rsidRPr="00B41617">
        <w:rPr>
          <w:rFonts w:ascii="Times New Roman" w:hAnsi="Times New Roman" w:cs="Times New Roman"/>
          <w:color w:val="000000" w:themeColor="text1"/>
          <w:sz w:val="24"/>
          <w:szCs w:val="24"/>
          <w:lang w:val="en-GB"/>
        </w:rPr>
        <w:t xml:space="preserve">AM community </w:t>
      </w:r>
      <w:r w:rsidR="003E01B9"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usiness as usual (BAU). The stable relationship between LE, SME and HBM shall be maintained in a steady way.</w:t>
      </w:r>
    </w:p>
    <w:p w14:paraId="563D7A6A" w14:textId="11FEF1A0"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Machine and materials can </w:t>
      </w:r>
      <w:r w:rsidR="003E01B9" w:rsidRPr="00B41617">
        <w:rPr>
          <w:rFonts w:ascii="Times New Roman" w:hAnsi="Times New Roman" w:cs="Times New Roman"/>
          <w:color w:val="000000" w:themeColor="text1"/>
          <w:sz w:val="24"/>
          <w:szCs w:val="24"/>
          <w:lang w:val="en-GB"/>
        </w:rPr>
        <w:t>increase</w:t>
      </w:r>
      <w:r w:rsidRPr="00B41617">
        <w:rPr>
          <w:rFonts w:ascii="Times New Roman" w:hAnsi="Times New Roman" w:cs="Times New Roman"/>
          <w:color w:val="000000" w:themeColor="text1"/>
          <w:sz w:val="24"/>
          <w:szCs w:val="24"/>
          <w:lang w:val="en-GB"/>
        </w:rPr>
        <w:t xml:space="preserve"> AM cost up to 60% and 30% individually. </w:t>
      </w:r>
      <w:r w:rsidR="003E01B9"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AM society and each community shall initiate collaborative research for how to cut AM machine and materials cost. The research activities shall be covered in the business model and involve AM society and the community.</w:t>
      </w:r>
    </w:p>
    <w:p w14:paraId="0F8E2B1F" w14:textId="7C884BC2"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 characteristics</w:t>
      </w:r>
      <w:r w:rsidR="003E01B9" w:rsidRPr="00B41617">
        <w:rPr>
          <w:rFonts w:ascii="Times New Roman" w:hAnsi="Times New Roman" w:cs="Times New Roman"/>
          <w:color w:val="000000" w:themeColor="text1"/>
          <w:sz w:val="24"/>
          <w:szCs w:val="24"/>
          <w:lang w:val="en-GB"/>
        </w:rPr>
        <w:t xml:space="preserve"> should be fully utilized</w:t>
      </w:r>
      <w:r w:rsidRPr="00B41617">
        <w:rPr>
          <w:rFonts w:ascii="Times New Roman" w:hAnsi="Times New Roman" w:cs="Times New Roman"/>
          <w:color w:val="000000" w:themeColor="text1"/>
          <w:sz w:val="24"/>
          <w:szCs w:val="24"/>
          <w:lang w:val="en-GB"/>
        </w:rPr>
        <w:t xml:space="preserve"> in short design-to-manufacturing and fast time-to-market as a value proposition. Try to resolve AM weakness in volume limitation, slow manufacturing process, and product size. Once the business model is established and entities collaborate, the bottlenecks shall be eliminated.</w:t>
      </w:r>
    </w:p>
    <w:p w14:paraId="5C190C57" w14:textId="79901505"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 characteristics</w:t>
      </w:r>
      <w:r w:rsidR="003E01B9" w:rsidRPr="00B41617">
        <w:rPr>
          <w:rFonts w:ascii="Times New Roman" w:hAnsi="Times New Roman" w:cs="Times New Roman"/>
          <w:color w:val="000000" w:themeColor="text1"/>
          <w:sz w:val="24"/>
          <w:szCs w:val="24"/>
          <w:lang w:val="en-GB"/>
        </w:rPr>
        <w:t xml:space="preserve"> should be fully utilized</w:t>
      </w:r>
      <w:r w:rsidRPr="00B41617">
        <w:rPr>
          <w:rFonts w:ascii="Times New Roman" w:hAnsi="Times New Roman" w:cs="Times New Roman"/>
          <w:color w:val="000000" w:themeColor="text1"/>
          <w:sz w:val="24"/>
          <w:szCs w:val="24"/>
          <w:lang w:val="en-GB"/>
        </w:rPr>
        <w:t xml:space="preserve"> in product innovation based on </w:t>
      </w:r>
      <w:r w:rsidR="003E01B9" w:rsidRPr="00B41617">
        <w:rPr>
          <w:rFonts w:ascii="Times New Roman" w:hAnsi="Times New Roman" w:cs="Times New Roman"/>
          <w:color w:val="000000" w:themeColor="text1"/>
          <w:sz w:val="24"/>
          <w:szCs w:val="24"/>
          <w:lang w:val="en-GB"/>
        </w:rPr>
        <w:t xml:space="preserve">the flexibility of </w:t>
      </w:r>
      <w:r w:rsidRPr="00B41617">
        <w:rPr>
          <w:rFonts w:ascii="Times New Roman" w:hAnsi="Times New Roman" w:cs="Times New Roman"/>
          <w:color w:val="000000" w:themeColor="text1"/>
          <w:sz w:val="24"/>
          <w:szCs w:val="24"/>
          <w:lang w:val="en-GB"/>
        </w:rPr>
        <w:t>AM. This may require designers to redesign products</w:t>
      </w:r>
      <w:r w:rsidR="003E01B9"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expand product scope</w:t>
      </w:r>
      <w:r w:rsidR="003E01B9"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w:t>
      </w:r>
      <w:r w:rsidR="003E01B9" w:rsidRPr="00B41617">
        <w:rPr>
          <w:rFonts w:ascii="Times New Roman" w:hAnsi="Times New Roman" w:cs="Times New Roman"/>
          <w:color w:val="000000" w:themeColor="text1"/>
          <w:sz w:val="24"/>
          <w:szCs w:val="24"/>
          <w:lang w:val="en-GB"/>
        </w:rPr>
        <w:t xml:space="preserve">features and </w:t>
      </w:r>
      <w:r w:rsidRPr="00B41617">
        <w:rPr>
          <w:rFonts w:ascii="Times New Roman" w:hAnsi="Times New Roman" w:cs="Times New Roman"/>
          <w:color w:val="000000" w:themeColor="text1"/>
          <w:sz w:val="24"/>
          <w:szCs w:val="24"/>
          <w:lang w:val="en-GB"/>
        </w:rPr>
        <w:t>reduce materials cost or durability.</w:t>
      </w:r>
    </w:p>
    <w:p w14:paraId="47FB5BC4" w14:textId="278355B5" w:rsidR="0067712A" w:rsidRPr="00B41617" w:rsidRDefault="00B849E3" w:rsidP="00173B4A">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3</w:t>
      </w:r>
      <w:r w:rsidR="00173B4A" w:rsidRPr="00B41617">
        <w:rPr>
          <w:rFonts w:ascii="Times New Roman" w:hAnsi="Times New Roman" w:cs="Times New Roman"/>
          <w:b/>
          <w:color w:val="000000" w:themeColor="text1"/>
          <w:sz w:val="28"/>
          <w:szCs w:val="28"/>
          <w:lang w:val="en-GB"/>
        </w:rPr>
        <w:t>.3</w:t>
      </w:r>
      <w:r w:rsidR="003E01B9" w:rsidRPr="00B41617">
        <w:rPr>
          <w:rFonts w:ascii="Times New Roman" w:hAnsi="Times New Roman" w:cs="Times New Roman"/>
          <w:b/>
          <w:color w:val="000000" w:themeColor="text1"/>
          <w:sz w:val="28"/>
          <w:szCs w:val="28"/>
          <w:lang w:val="en-GB"/>
        </w:rPr>
        <w:t>.</w:t>
      </w:r>
      <w:r w:rsidR="00173B4A" w:rsidRPr="00B41617">
        <w:rPr>
          <w:rFonts w:ascii="Times New Roman" w:hAnsi="Times New Roman" w:cs="Times New Roman"/>
          <w:b/>
          <w:color w:val="000000" w:themeColor="text1"/>
          <w:sz w:val="28"/>
          <w:szCs w:val="28"/>
          <w:lang w:val="en-GB"/>
        </w:rPr>
        <w:t xml:space="preserve"> </w:t>
      </w:r>
      <w:r w:rsidR="00137408" w:rsidRPr="00B41617">
        <w:rPr>
          <w:rFonts w:ascii="Times New Roman" w:hAnsi="Times New Roman" w:cs="Times New Roman"/>
          <w:b/>
          <w:color w:val="000000" w:themeColor="text1"/>
          <w:sz w:val="28"/>
          <w:szCs w:val="28"/>
          <w:lang w:val="en-GB"/>
        </w:rPr>
        <w:t>Standardisation</w:t>
      </w:r>
    </w:p>
    <w:p w14:paraId="10FC5934" w14:textId="6DE717F6"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Standards refer to technical methods, processes, specifications and definitions with respect to a physical system on which there is general agreement as promulgated by </w:t>
      </w:r>
      <w:r w:rsidR="003E01B9"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recogni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ed standards</w:t>
      </w:r>
      <w:r w:rsidR="003E01B9" w:rsidRPr="00B41617">
        <w:rPr>
          <w:rFonts w:ascii="Times New Roman" w:hAnsi="Times New Roman" w:cs="Times New Roman"/>
          <w:color w:val="000000" w:themeColor="text1"/>
          <w:sz w:val="24"/>
          <w:szCs w:val="24"/>
          <w:lang w:val="en-GB"/>
        </w:rPr>
        <w:t xml:space="preserve"> of</w:t>
      </w:r>
      <w:r w:rsidRPr="00B41617">
        <w:rPr>
          <w:rFonts w:ascii="Times New Roman" w:hAnsi="Times New Roman" w:cs="Times New Roman"/>
          <w:color w:val="000000" w:themeColor="text1"/>
          <w:sz w:val="24"/>
          <w:szCs w:val="24"/>
          <w:lang w:val="en-GB"/>
        </w:rPr>
        <w:t xml:space="preserve"> organi</w:t>
      </w:r>
      <w:r w:rsidR="00364C2B"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ations (Clark, 2017).</w:t>
      </w:r>
      <w:r w:rsidR="0005197E"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 xml:space="preserve">With the different AM technologies, printing parameters and considerations, test standards are crucial to guide mechanical tests in any </w:t>
      </w:r>
      <w:r w:rsidR="007972C6" w:rsidRPr="00B41617">
        <w:rPr>
          <w:rFonts w:ascii="Times New Roman" w:hAnsi="Times New Roman" w:cs="Times New Roman"/>
          <w:color w:val="000000" w:themeColor="text1"/>
          <w:sz w:val="24"/>
          <w:szCs w:val="24"/>
          <w:lang w:val="en-GB"/>
        </w:rPr>
        <w:t>application</w:t>
      </w:r>
      <w:r w:rsidRPr="00B41617">
        <w:rPr>
          <w:rFonts w:ascii="Times New Roman" w:hAnsi="Times New Roman" w:cs="Times New Roman"/>
          <w:color w:val="000000" w:themeColor="text1"/>
          <w:sz w:val="24"/>
          <w:szCs w:val="24"/>
          <w:lang w:val="en-GB"/>
        </w:rPr>
        <w:t xml:space="preserve">. </w:t>
      </w:r>
      <w:r w:rsidR="003E01B9" w:rsidRPr="00B41617">
        <w:rPr>
          <w:rFonts w:ascii="Times New Roman" w:hAnsi="Times New Roman" w:cs="Times New Roman"/>
          <w:color w:val="000000" w:themeColor="text1"/>
          <w:sz w:val="24"/>
          <w:szCs w:val="24"/>
          <w:lang w:val="en-GB"/>
        </w:rPr>
        <w:t>To</w:t>
      </w:r>
      <w:r w:rsidRPr="00B41617">
        <w:rPr>
          <w:rFonts w:ascii="Times New Roman" w:hAnsi="Times New Roman" w:cs="Times New Roman"/>
          <w:color w:val="000000" w:themeColor="text1"/>
          <w:sz w:val="24"/>
          <w:szCs w:val="24"/>
          <w:lang w:val="en-GB"/>
        </w:rPr>
        <w:t xml:space="preserve"> set a foundation to make the products more reproducible and reliable, test standards need to be in place (</w:t>
      </w:r>
      <w:proofErr w:type="spellStart"/>
      <w:r w:rsidRPr="00B41617">
        <w:rPr>
          <w:rFonts w:ascii="Times New Roman" w:hAnsi="Times New Roman" w:cs="Times New Roman"/>
          <w:color w:val="000000" w:themeColor="text1"/>
          <w:sz w:val="24"/>
          <w:szCs w:val="24"/>
          <w:lang w:val="en-GB"/>
        </w:rPr>
        <w:t>Dizona</w:t>
      </w:r>
      <w:proofErr w:type="spellEnd"/>
      <w:r w:rsidRPr="00B41617">
        <w:rPr>
          <w:rFonts w:ascii="Times New Roman" w:hAnsi="Times New Roman" w:cs="Times New Roman"/>
          <w:color w:val="000000" w:themeColor="text1"/>
          <w:sz w:val="24"/>
          <w:szCs w:val="24"/>
          <w:lang w:val="en-GB"/>
        </w:rPr>
        <w:t xml:space="preserve">, 2018). </w:t>
      </w:r>
    </w:p>
    <w:p w14:paraId="3BF6E20E" w14:textId="6ECE14FF"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According to ASTM, </w:t>
      </w:r>
      <w:r w:rsidR="00D70CDE" w:rsidRPr="00B41617">
        <w:rPr>
          <w:rFonts w:ascii="Times New Roman" w:hAnsi="Times New Roman" w:cs="Times New Roman"/>
          <w:color w:val="000000" w:themeColor="text1"/>
          <w:sz w:val="24"/>
          <w:szCs w:val="24"/>
          <w:lang w:val="en-GB"/>
        </w:rPr>
        <w:t>standards cover applications</w:t>
      </w:r>
      <w:r w:rsidR="00D70CDE" w:rsidRPr="00B41617">
        <w:rPr>
          <w:rFonts w:ascii="Times New Roman" w:hAnsi="Times New Roman" w:cs="Times New Roman"/>
          <w:color w:val="000000" w:themeColor="text1"/>
          <w:sz w:val="24"/>
          <w:szCs w:val="24"/>
          <w:lang w:val="en-GB" w:eastAsia="ja-JP"/>
        </w:rPr>
        <w:t xml:space="preserve"> such as</w:t>
      </w:r>
      <w:r w:rsidRPr="00B41617">
        <w:rPr>
          <w:rFonts w:ascii="Times New Roman" w:hAnsi="Times New Roman" w:cs="Times New Roman"/>
          <w:color w:val="000000" w:themeColor="text1"/>
          <w:sz w:val="24"/>
          <w:szCs w:val="24"/>
          <w:lang w:val="en-GB"/>
        </w:rPr>
        <w:t xml:space="preserve"> design, materials, process, terminology and test methods. The standards define terminology, measure the performance of different production processes, ensure the quality of the end products and specify procedures for the calibration of AM machines (ASTM International, 2021). </w:t>
      </w:r>
    </w:p>
    <w:p w14:paraId="094AF57A" w14:textId="1A250CAB"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Digital </w:t>
      </w:r>
      <w:r w:rsidR="00AC5EE2"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anufacturing makes AM flexible</w:t>
      </w:r>
      <w:r w:rsidR="00AC5EE2" w:rsidRPr="00B41617">
        <w:rPr>
          <w:rFonts w:ascii="Times New Roman" w:hAnsi="Times New Roman" w:cs="Times New Roman"/>
          <w:color w:val="000000" w:themeColor="text1"/>
          <w:sz w:val="24"/>
          <w:szCs w:val="24"/>
          <w:lang w:val="en-GB"/>
        </w:rPr>
        <w:t xml:space="preserve"> because</w:t>
      </w:r>
      <w:r w:rsidRPr="00B41617">
        <w:rPr>
          <w:rFonts w:ascii="Times New Roman" w:hAnsi="Times New Roman" w:cs="Times New Roman"/>
          <w:color w:val="000000" w:themeColor="text1"/>
          <w:sz w:val="24"/>
          <w:szCs w:val="24"/>
          <w:lang w:val="en-GB"/>
        </w:rPr>
        <w:t xml:space="preserve"> the files and software are transparent and sharable across cloud systems, which is sharable to AM workers based on demands</w:t>
      </w:r>
      <w:r w:rsidR="00245D2C"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save</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tremendous design costs caused by prototyping, design effort and</w:t>
      </w:r>
      <w:r w:rsidR="00245D2C" w:rsidRPr="00B41617">
        <w:rPr>
          <w:rFonts w:ascii="Times New Roman" w:hAnsi="Times New Roman" w:cs="Times New Roman"/>
          <w:color w:val="000000" w:themeColor="text1"/>
          <w:sz w:val="24"/>
          <w:szCs w:val="24"/>
          <w:lang w:val="en-GB"/>
        </w:rPr>
        <w:t xml:space="preserve"> trial and error</w:t>
      </w:r>
      <w:r w:rsidRPr="00B41617">
        <w:rPr>
          <w:rFonts w:ascii="Times New Roman" w:hAnsi="Times New Roman" w:cs="Times New Roman"/>
          <w:color w:val="000000" w:themeColor="text1"/>
          <w:sz w:val="24"/>
          <w:szCs w:val="24"/>
          <w:lang w:val="en-GB"/>
        </w:rPr>
        <w:t xml:space="preserve">. Furthermore, each part of the product can be easily </w:t>
      </w:r>
      <w:r w:rsidR="000C47A0" w:rsidRPr="00B41617">
        <w:rPr>
          <w:rFonts w:ascii="Times New Roman" w:hAnsi="Times New Roman" w:cs="Times New Roman"/>
          <w:color w:val="000000" w:themeColor="text1"/>
          <w:sz w:val="24"/>
          <w:szCs w:val="24"/>
          <w:lang w:val="en-GB"/>
        </w:rPr>
        <w:t>standardised</w:t>
      </w:r>
      <w:r w:rsidRPr="00B41617">
        <w:rPr>
          <w:rFonts w:ascii="Times New Roman" w:hAnsi="Times New Roman" w:cs="Times New Roman"/>
          <w:color w:val="000000" w:themeColor="text1"/>
          <w:sz w:val="24"/>
          <w:szCs w:val="24"/>
          <w:lang w:val="en-GB"/>
        </w:rPr>
        <w:t xml:space="preserve"> and maintained through digital data instead of storing the </w:t>
      </w:r>
      <w:r w:rsidR="00245D2C" w:rsidRPr="00B41617">
        <w:rPr>
          <w:rFonts w:ascii="Times New Roman" w:hAnsi="Times New Roman" w:cs="Times New Roman"/>
          <w:color w:val="000000" w:themeColor="text1"/>
          <w:sz w:val="24"/>
          <w:szCs w:val="24"/>
          <w:lang w:val="en-GB"/>
        </w:rPr>
        <w:t>moulds</w:t>
      </w:r>
      <w:r w:rsidRPr="00B41617">
        <w:rPr>
          <w:rFonts w:ascii="Times New Roman" w:hAnsi="Times New Roman" w:cs="Times New Roman"/>
          <w:color w:val="000000" w:themeColor="text1"/>
          <w:sz w:val="24"/>
          <w:szCs w:val="24"/>
          <w:lang w:val="en-GB"/>
        </w:rPr>
        <w:t xml:space="preserve"> or spare parts. Under a sharable platform, standardi</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ation is feasible but </w:t>
      </w:r>
      <w:r w:rsidR="00245D2C" w:rsidRPr="00B41617">
        <w:rPr>
          <w:rFonts w:ascii="Times New Roman" w:hAnsi="Times New Roman" w:cs="Times New Roman"/>
          <w:color w:val="000000" w:themeColor="text1"/>
          <w:sz w:val="24"/>
          <w:szCs w:val="24"/>
          <w:lang w:val="en-GB"/>
        </w:rPr>
        <w:t xml:space="preserve">because of </w:t>
      </w:r>
      <w:r w:rsidRPr="00B41617">
        <w:rPr>
          <w:rFonts w:ascii="Times New Roman" w:hAnsi="Times New Roman" w:cs="Times New Roman"/>
          <w:color w:val="000000" w:themeColor="text1"/>
          <w:sz w:val="24"/>
          <w:szCs w:val="24"/>
          <w:lang w:val="en-GB"/>
        </w:rPr>
        <w:t>the wide coverage, the scope is huge and complexity is high. This study investigates the scope and provides the following guidelines.</w:t>
      </w:r>
    </w:p>
    <w:p w14:paraId="1BB7FA40" w14:textId="31A5E90F" w:rsidR="0067712A" w:rsidRPr="00B41617" w:rsidRDefault="00B849E3"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437D83" w:rsidRPr="00B41617">
        <w:rPr>
          <w:rFonts w:ascii="Times New Roman" w:hAnsi="Times New Roman" w:cs="Times New Roman"/>
          <w:b/>
          <w:color w:val="000000" w:themeColor="text1"/>
          <w:sz w:val="24"/>
          <w:szCs w:val="24"/>
          <w:lang w:val="en-GB"/>
        </w:rPr>
        <w:t>.3.</w:t>
      </w:r>
      <w:r w:rsidR="000E0A04" w:rsidRPr="00B41617">
        <w:rPr>
          <w:rFonts w:ascii="Times New Roman" w:hAnsi="Times New Roman" w:cs="Times New Roman"/>
          <w:b/>
          <w:color w:val="000000" w:themeColor="text1"/>
          <w:sz w:val="24"/>
          <w:szCs w:val="24"/>
          <w:lang w:val="en-GB"/>
        </w:rPr>
        <w:t>1</w:t>
      </w:r>
      <w:r w:rsidR="00245D2C" w:rsidRPr="00B41617">
        <w:rPr>
          <w:rFonts w:ascii="Times New Roman" w:hAnsi="Times New Roman" w:cs="Times New Roman"/>
          <w:b/>
          <w:color w:val="000000" w:themeColor="text1"/>
          <w:sz w:val="24"/>
          <w:szCs w:val="24"/>
          <w:lang w:val="en-GB"/>
        </w:rPr>
        <w:t>.</w:t>
      </w:r>
      <w:r w:rsidR="000E0A04" w:rsidRPr="00B41617">
        <w:rPr>
          <w:rFonts w:ascii="Times New Roman" w:hAnsi="Times New Roman" w:cs="Times New Roman"/>
          <w:b/>
          <w:color w:val="000000" w:themeColor="text1"/>
          <w:sz w:val="24"/>
          <w:szCs w:val="24"/>
          <w:lang w:val="en-GB"/>
        </w:rPr>
        <w:t xml:space="preserve"> </w:t>
      </w:r>
      <w:r w:rsidR="0067712A" w:rsidRPr="00B41617">
        <w:rPr>
          <w:rFonts w:ascii="Times New Roman" w:hAnsi="Times New Roman" w:cs="Times New Roman"/>
          <w:b/>
          <w:color w:val="000000" w:themeColor="text1"/>
          <w:sz w:val="24"/>
          <w:szCs w:val="24"/>
          <w:lang w:val="en-GB"/>
        </w:rPr>
        <w:t>Terminologies of Materials Recycling and AM</w:t>
      </w:r>
    </w:p>
    <w:p w14:paraId="7C08342D" w14:textId="7DCA2CF3"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Terminology mapping </w:t>
      </w:r>
      <w:r w:rsidR="00245D2C" w:rsidRPr="00B41617">
        <w:rPr>
          <w:rFonts w:ascii="Times New Roman" w:hAnsi="Times New Roman" w:cs="Times New Roman"/>
          <w:color w:val="000000" w:themeColor="text1"/>
          <w:sz w:val="24"/>
          <w:szCs w:val="24"/>
          <w:lang w:val="en-GB"/>
        </w:rPr>
        <w:t xml:space="preserve">for </w:t>
      </w:r>
      <w:r w:rsidRPr="00B41617">
        <w:rPr>
          <w:rFonts w:ascii="Times New Roman" w:hAnsi="Times New Roman" w:cs="Times New Roman"/>
          <w:color w:val="000000" w:themeColor="text1"/>
          <w:sz w:val="24"/>
          <w:szCs w:val="24"/>
          <w:lang w:val="en-GB"/>
        </w:rPr>
        <w:t xml:space="preserve">AM and recycling can be </w:t>
      </w:r>
      <w:r w:rsidR="00245D2C"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basic criteria of standardi</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 to prevent confusion. The following examples illustrate cases of terminology mapping across different criteria.</w:t>
      </w:r>
    </w:p>
    <w:p w14:paraId="1205C945" w14:textId="68D90DA3" w:rsidR="00CB1142"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AM, in another terminology, </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3D</w:t>
      </w:r>
      <w:r w:rsidR="00245D2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printing</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indicates the same technology with </w:t>
      </w:r>
      <w:r w:rsidR="00245D2C" w:rsidRPr="00B41617">
        <w:rPr>
          <w:rFonts w:ascii="Times New Roman" w:hAnsi="Times New Roman" w:cs="Times New Roman"/>
          <w:color w:val="000000" w:themeColor="text1"/>
          <w:sz w:val="24"/>
          <w:szCs w:val="24"/>
          <w:lang w:val="en-GB"/>
        </w:rPr>
        <w:t xml:space="preserve">an </w:t>
      </w:r>
      <w:r w:rsidRPr="00B41617">
        <w:rPr>
          <w:rFonts w:ascii="Times New Roman" w:hAnsi="Times New Roman" w:cs="Times New Roman"/>
          <w:color w:val="000000" w:themeColor="text1"/>
          <w:sz w:val="24"/>
          <w:szCs w:val="24"/>
          <w:lang w:val="en-GB"/>
        </w:rPr>
        <w:t xml:space="preserve">emphasis on the characteristics of its flexibility in </w:t>
      </w:r>
      <w:r w:rsidR="00245D2C" w:rsidRPr="00B41617">
        <w:rPr>
          <w:rFonts w:ascii="Times New Roman" w:hAnsi="Times New Roman" w:cs="Times New Roman"/>
          <w:color w:val="000000" w:themeColor="text1"/>
          <w:sz w:val="24"/>
          <w:szCs w:val="24"/>
          <w:lang w:val="en-GB"/>
        </w:rPr>
        <w:t>three</w:t>
      </w:r>
      <w:r w:rsidRPr="00B41617">
        <w:rPr>
          <w:rFonts w:ascii="Times New Roman" w:hAnsi="Times New Roman" w:cs="Times New Roman"/>
          <w:color w:val="000000" w:themeColor="text1"/>
          <w:sz w:val="24"/>
          <w:szCs w:val="24"/>
          <w:lang w:val="en-GB"/>
        </w:rPr>
        <w:t xml:space="preserve">-dimensional design. Usually, the terms </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AM</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and </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3D</w:t>
      </w:r>
      <w:r w:rsidR="00245D2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printing</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are</w:t>
      </w:r>
      <w:r w:rsidR="00245D2C" w:rsidRPr="00B41617">
        <w:rPr>
          <w:rFonts w:ascii="Times New Roman" w:hAnsi="Times New Roman" w:cs="Times New Roman"/>
          <w:color w:val="000000" w:themeColor="text1"/>
          <w:sz w:val="24"/>
          <w:szCs w:val="24"/>
          <w:lang w:val="en-GB"/>
        </w:rPr>
        <w:t xml:space="preserve"> of</w:t>
      </w:r>
      <w:r w:rsidRPr="00B41617">
        <w:rPr>
          <w:rFonts w:ascii="Times New Roman" w:hAnsi="Times New Roman" w:cs="Times New Roman"/>
          <w:color w:val="000000" w:themeColor="text1"/>
          <w:sz w:val="24"/>
          <w:szCs w:val="24"/>
          <w:lang w:val="en-GB"/>
        </w:rPr>
        <w:t xml:space="preserve"> mixed</w:t>
      </w:r>
      <w:r w:rsidR="00245D2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use in relevant technology, but if the printing method is used for </w:t>
      </w:r>
      <w:r w:rsidR="00245D2C"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specific scope</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prototyping, then </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3D</w:t>
      </w:r>
      <w:r w:rsidR="00245D2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printing</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245D2C" w:rsidRPr="00B41617">
        <w:rPr>
          <w:rFonts w:ascii="Times New Roman" w:hAnsi="Times New Roman" w:cs="Times New Roman"/>
          <w:color w:val="000000" w:themeColor="text1"/>
          <w:sz w:val="24"/>
          <w:szCs w:val="24"/>
          <w:lang w:val="en-GB"/>
        </w:rPr>
        <w:t xml:space="preserve">is </w:t>
      </w:r>
      <w:r w:rsidRPr="00B41617">
        <w:rPr>
          <w:rFonts w:ascii="Times New Roman" w:hAnsi="Times New Roman" w:cs="Times New Roman"/>
          <w:color w:val="000000" w:themeColor="text1"/>
          <w:sz w:val="24"/>
          <w:szCs w:val="24"/>
          <w:lang w:val="en-GB"/>
        </w:rPr>
        <w:t xml:space="preserve">better terminology. </w:t>
      </w:r>
    </w:p>
    <w:p w14:paraId="61C694C3" w14:textId="64C9F601"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However, if the manufacturing method is used for large-scale production, then </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AM</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would be more suitable. From </w:t>
      </w:r>
      <w:r w:rsidR="00245D2C"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design perspective, both AM and 3D printing start with</w:t>
      </w:r>
      <w:r w:rsidR="00831DA1"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software followed by a specific printing file format</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STL, to control the printing head. </w:t>
      </w:r>
      <w:r w:rsidR="00245D2C"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here are basically four methods of plastic recycling</w:t>
      </w:r>
      <w:r w:rsidR="00245D2C" w:rsidRPr="00B41617">
        <w:rPr>
          <w:rFonts w:ascii="Times New Roman" w:hAnsi="Times New Roman" w:cs="Times New Roman"/>
          <w:color w:val="000000" w:themeColor="text1"/>
          <w:sz w:val="24"/>
          <w:szCs w:val="24"/>
          <w:lang w:val="en-GB"/>
        </w:rPr>
        <w:t xml:space="preserve"> in the core areas of materials recycling</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Karayannidis</w:t>
      </w:r>
      <w:proofErr w:type="spellEnd"/>
      <w:r w:rsidRPr="00B41617">
        <w:rPr>
          <w:rFonts w:ascii="Times New Roman" w:hAnsi="Times New Roman" w:cs="Times New Roman"/>
          <w:color w:val="000000" w:themeColor="text1"/>
          <w:sz w:val="24"/>
          <w:szCs w:val="24"/>
          <w:lang w:val="en-GB"/>
        </w:rPr>
        <w:t xml:space="preserve"> </w:t>
      </w:r>
      <w:r w:rsidR="00245D2C" w:rsidRPr="00B41617">
        <w:rPr>
          <w:rFonts w:ascii="Times New Roman" w:hAnsi="Times New Roman" w:cs="Times New Roman"/>
          <w:color w:val="000000" w:themeColor="text1"/>
          <w:sz w:val="24"/>
          <w:szCs w:val="24"/>
          <w:lang w:val="en-GB"/>
        </w:rPr>
        <w:t xml:space="preserve">&amp; </w:t>
      </w:r>
      <w:proofErr w:type="spellStart"/>
      <w:r w:rsidRPr="00B41617">
        <w:rPr>
          <w:rFonts w:ascii="Times New Roman" w:hAnsi="Times New Roman" w:cs="Times New Roman"/>
          <w:color w:val="000000" w:themeColor="text1"/>
          <w:sz w:val="24"/>
          <w:szCs w:val="24"/>
          <w:lang w:val="en-GB"/>
        </w:rPr>
        <w:t>Achilias</w:t>
      </w:r>
      <w:proofErr w:type="spellEnd"/>
      <w:r w:rsidRPr="00B41617">
        <w:rPr>
          <w:rFonts w:ascii="Times New Roman" w:hAnsi="Times New Roman" w:cs="Times New Roman"/>
          <w:color w:val="000000" w:themeColor="text1"/>
          <w:sz w:val="24"/>
          <w:szCs w:val="24"/>
          <w:lang w:val="en-GB"/>
        </w:rPr>
        <w:t xml:space="preserve">, 2007). </w:t>
      </w:r>
    </w:p>
    <w:p w14:paraId="1A45E4C5" w14:textId="3607065E" w:rsidR="0067712A" w:rsidRPr="00B41617" w:rsidRDefault="0067712A" w:rsidP="00D27B9E">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As </w:t>
      </w:r>
      <w:r w:rsidR="00245D2C"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F7451F" w:rsidRPr="00B41617">
        <w:rPr>
          <w:rFonts w:ascii="Times New Roman" w:hAnsi="Times New Roman" w:cs="Times New Roman"/>
          <w:color w:val="000000" w:themeColor="text1"/>
          <w:sz w:val="24"/>
          <w:szCs w:val="24"/>
          <w:lang w:val="en-GB"/>
        </w:rPr>
        <w:t>5</w:t>
      </w:r>
      <w:r w:rsidRPr="00B41617">
        <w:rPr>
          <w:rFonts w:ascii="Times New Roman" w:hAnsi="Times New Roman" w:cs="Times New Roman"/>
          <w:color w:val="000000" w:themeColor="text1"/>
          <w:sz w:val="24"/>
          <w:szCs w:val="24"/>
          <w:lang w:val="en-GB"/>
        </w:rPr>
        <w:t xml:space="preserve"> shows, the terminologies across different standards can be mapped to each other.  </w:t>
      </w:r>
    </w:p>
    <w:p w14:paraId="226CF1C8" w14:textId="236983D8" w:rsidR="00510492" w:rsidRPr="00B41617" w:rsidRDefault="000B7EAF" w:rsidP="00A41A3D">
      <w:pPr>
        <w:spacing w:before="3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14:anchorId="21F3B3F6" wp14:editId="1538602A">
                <wp:simplePos x="0" y="0"/>
                <wp:positionH relativeFrom="column">
                  <wp:posOffset>933450</wp:posOffset>
                </wp:positionH>
                <wp:positionV relativeFrom="paragraph">
                  <wp:posOffset>161925</wp:posOffset>
                </wp:positionV>
                <wp:extent cx="5756910" cy="1200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5691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820" w:type="dxa"/>
                              <w:tblInd w:w="18" w:type="dxa"/>
                              <w:tblBorders>
                                <w:insideH w:val="single" w:sz="4" w:space="0" w:color="auto"/>
                                <w:insideV w:val="single" w:sz="4" w:space="0" w:color="auto"/>
                              </w:tblBorders>
                              <w:tblLook w:val="04A0" w:firstRow="1" w:lastRow="0" w:firstColumn="1" w:lastColumn="0" w:noHBand="0" w:noVBand="1"/>
                            </w:tblPr>
                            <w:tblGrid>
                              <w:gridCol w:w="3510"/>
                              <w:gridCol w:w="2520"/>
                              <w:gridCol w:w="2790"/>
                            </w:tblGrid>
                            <w:tr w:rsidR="009522D7" w:rsidRPr="00605F22" w14:paraId="0F475559" w14:textId="77777777" w:rsidTr="002F78BC">
                              <w:trPr>
                                <w:trHeight w:val="288"/>
                              </w:trPr>
                              <w:tc>
                                <w:tcPr>
                                  <w:tcW w:w="3510" w:type="dxa"/>
                                  <w:shd w:val="clear" w:color="auto" w:fill="DAEEF3" w:themeFill="accent5" w:themeFillTint="33"/>
                                  <w:noWrap/>
                                  <w:vAlign w:val="bottom"/>
                                  <w:hideMark/>
                                </w:tcPr>
                                <w:p w14:paraId="3BBE66B7"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ISO 15270</w:t>
                                  </w:r>
                                </w:p>
                              </w:tc>
                              <w:tc>
                                <w:tcPr>
                                  <w:tcW w:w="2520" w:type="dxa"/>
                                  <w:shd w:val="clear" w:color="auto" w:fill="DAEEF3" w:themeFill="accent5" w:themeFillTint="33"/>
                                  <w:noWrap/>
                                  <w:vAlign w:val="bottom"/>
                                  <w:hideMark/>
                                </w:tcPr>
                                <w:p w14:paraId="12775D20"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ASTM-D5-33</w:t>
                                  </w:r>
                                </w:p>
                              </w:tc>
                              <w:tc>
                                <w:tcPr>
                                  <w:tcW w:w="2790" w:type="dxa"/>
                                  <w:shd w:val="clear" w:color="auto" w:fill="DAEEF3" w:themeFill="accent5" w:themeFillTint="33"/>
                                  <w:noWrap/>
                                  <w:vAlign w:val="bottom"/>
                                  <w:hideMark/>
                                </w:tcPr>
                                <w:p w14:paraId="083C604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General terminology</w:t>
                                  </w:r>
                                </w:p>
                              </w:tc>
                            </w:tr>
                            <w:tr w:rsidR="009522D7" w:rsidRPr="00605F22" w14:paraId="36D037DB" w14:textId="77777777" w:rsidTr="00A307B4">
                              <w:trPr>
                                <w:trHeight w:val="288"/>
                              </w:trPr>
                              <w:tc>
                                <w:tcPr>
                                  <w:tcW w:w="3510" w:type="dxa"/>
                                  <w:shd w:val="clear" w:color="auto" w:fill="auto"/>
                                  <w:noWrap/>
                                  <w:vAlign w:val="bottom"/>
                                  <w:hideMark/>
                                </w:tcPr>
                                <w:p w14:paraId="3EA1F5F9"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Mechanical re-extrusion recycling</w:t>
                                  </w:r>
                                </w:p>
                              </w:tc>
                              <w:tc>
                                <w:tcPr>
                                  <w:tcW w:w="2520" w:type="dxa"/>
                                  <w:shd w:val="clear" w:color="auto" w:fill="auto"/>
                                  <w:noWrap/>
                                  <w:vAlign w:val="bottom"/>
                                  <w:hideMark/>
                                </w:tcPr>
                                <w:p w14:paraId="66662599"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Primary recycling</w:t>
                                  </w:r>
                                </w:p>
                              </w:tc>
                              <w:tc>
                                <w:tcPr>
                                  <w:tcW w:w="2790" w:type="dxa"/>
                                  <w:shd w:val="clear" w:color="auto" w:fill="auto"/>
                                  <w:noWrap/>
                                  <w:vAlign w:val="bottom"/>
                                  <w:hideMark/>
                                </w:tcPr>
                                <w:p w14:paraId="77BD5E1B"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Closed-loop recycling</w:t>
                                  </w:r>
                                </w:p>
                              </w:tc>
                            </w:tr>
                            <w:tr w:rsidR="009522D7" w:rsidRPr="00605F22" w14:paraId="369A4722" w14:textId="77777777" w:rsidTr="00A307B4">
                              <w:trPr>
                                <w:trHeight w:val="288"/>
                              </w:trPr>
                              <w:tc>
                                <w:tcPr>
                                  <w:tcW w:w="3510" w:type="dxa"/>
                                  <w:shd w:val="clear" w:color="auto" w:fill="auto"/>
                                  <w:noWrap/>
                                  <w:vAlign w:val="bottom"/>
                                  <w:hideMark/>
                                </w:tcPr>
                                <w:p w14:paraId="6CFBA4BF"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Mechanical recycling</w:t>
                                  </w:r>
                                </w:p>
                              </w:tc>
                              <w:tc>
                                <w:tcPr>
                                  <w:tcW w:w="2520" w:type="dxa"/>
                                  <w:shd w:val="clear" w:color="auto" w:fill="auto"/>
                                  <w:noWrap/>
                                  <w:vAlign w:val="bottom"/>
                                  <w:hideMark/>
                                </w:tcPr>
                                <w:p w14:paraId="0CEC2B93"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Secondary recycling</w:t>
                                  </w:r>
                                </w:p>
                              </w:tc>
                              <w:tc>
                                <w:tcPr>
                                  <w:tcW w:w="2790" w:type="dxa"/>
                                  <w:shd w:val="clear" w:color="auto" w:fill="auto"/>
                                  <w:noWrap/>
                                  <w:vAlign w:val="bottom"/>
                                  <w:hideMark/>
                                </w:tcPr>
                                <w:p w14:paraId="5B50675D"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Downgrading</w:t>
                                  </w:r>
                                </w:p>
                              </w:tc>
                            </w:tr>
                            <w:tr w:rsidR="009522D7" w:rsidRPr="00605F22" w14:paraId="08957178" w14:textId="77777777" w:rsidTr="00A307B4">
                              <w:trPr>
                                <w:trHeight w:val="288"/>
                              </w:trPr>
                              <w:tc>
                                <w:tcPr>
                                  <w:tcW w:w="3510" w:type="dxa"/>
                                  <w:shd w:val="clear" w:color="auto" w:fill="auto"/>
                                  <w:noWrap/>
                                  <w:vAlign w:val="bottom"/>
                                  <w:hideMark/>
                                </w:tcPr>
                                <w:p w14:paraId="57A7AFDA"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Chemical recycling</w:t>
                                  </w:r>
                                </w:p>
                              </w:tc>
                              <w:tc>
                                <w:tcPr>
                                  <w:tcW w:w="2520" w:type="dxa"/>
                                  <w:shd w:val="clear" w:color="auto" w:fill="auto"/>
                                  <w:noWrap/>
                                  <w:vAlign w:val="bottom"/>
                                  <w:hideMark/>
                                </w:tcPr>
                                <w:p w14:paraId="5712297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Tertiary recycling</w:t>
                                  </w:r>
                                </w:p>
                              </w:tc>
                              <w:tc>
                                <w:tcPr>
                                  <w:tcW w:w="2790" w:type="dxa"/>
                                  <w:shd w:val="clear" w:color="auto" w:fill="auto"/>
                                  <w:noWrap/>
                                  <w:vAlign w:val="bottom"/>
                                  <w:hideMark/>
                                </w:tcPr>
                                <w:p w14:paraId="6ECEA4C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Feedstock recycling</w:t>
                                  </w:r>
                                </w:p>
                              </w:tc>
                            </w:tr>
                            <w:tr w:rsidR="009522D7" w:rsidRPr="00605F22" w14:paraId="0EAE951E" w14:textId="77777777" w:rsidTr="00A307B4">
                              <w:trPr>
                                <w:trHeight w:val="288"/>
                              </w:trPr>
                              <w:tc>
                                <w:tcPr>
                                  <w:tcW w:w="3510" w:type="dxa"/>
                                  <w:shd w:val="clear" w:color="auto" w:fill="auto"/>
                                  <w:noWrap/>
                                  <w:vAlign w:val="bottom"/>
                                  <w:hideMark/>
                                </w:tcPr>
                                <w:p w14:paraId="682EBB05"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Energy recovery</w:t>
                                  </w:r>
                                </w:p>
                              </w:tc>
                              <w:tc>
                                <w:tcPr>
                                  <w:tcW w:w="2520" w:type="dxa"/>
                                  <w:shd w:val="clear" w:color="auto" w:fill="auto"/>
                                  <w:noWrap/>
                                  <w:vAlign w:val="bottom"/>
                                  <w:hideMark/>
                                </w:tcPr>
                                <w:p w14:paraId="63C99205"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Quaternary recycling</w:t>
                                  </w:r>
                                </w:p>
                              </w:tc>
                              <w:tc>
                                <w:tcPr>
                                  <w:tcW w:w="2790" w:type="dxa"/>
                                  <w:shd w:val="clear" w:color="auto" w:fill="auto"/>
                                  <w:noWrap/>
                                  <w:vAlign w:val="bottom"/>
                                  <w:hideMark/>
                                </w:tcPr>
                                <w:p w14:paraId="46F3B68A"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Valorization</w:t>
                                  </w:r>
                                </w:p>
                              </w:tc>
                            </w:tr>
                          </w:tbl>
                          <w:p w14:paraId="5A9B503A" w14:textId="77777777" w:rsidR="009522D7" w:rsidRDefault="009522D7" w:rsidP="000B7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B3F6" id="Text Box 18" o:spid="_x0000_s1036" type="#_x0000_t202" style="position:absolute;margin-left:73.5pt;margin-top:12.75pt;width:453.3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" fillcolor="white [3201]" stroked="f" strokeweight=".5pt">
                <v:textbox>
                  <w:txbxContent>
                    <w:tbl>
                      <w:tblPr>
                        <w:tblW w:w="8820" w:type="dxa"/>
                        <w:tblInd w:w="18" w:type="dxa"/>
                        <w:tblBorders>
                          <w:insideH w:val="single" w:sz="4" w:space="0" w:color="auto"/>
                          <w:insideV w:val="single" w:sz="4" w:space="0" w:color="auto"/>
                        </w:tblBorders>
                        <w:tblLook w:val="04A0" w:firstRow="1" w:lastRow="0" w:firstColumn="1" w:lastColumn="0" w:noHBand="0" w:noVBand="1"/>
                      </w:tblPr>
                      <w:tblGrid>
                        <w:gridCol w:w="3510"/>
                        <w:gridCol w:w="2520"/>
                        <w:gridCol w:w="2790"/>
                      </w:tblGrid>
                      <w:tr w:rsidR="009522D7" w:rsidRPr="00605F22" w14:paraId="0F475559" w14:textId="77777777" w:rsidTr="002F78BC">
                        <w:trPr>
                          <w:trHeight w:val="288"/>
                        </w:trPr>
                        <w:tc>
                          <w:tcPr>
                            <w:tcW w:w="3510" w:type="dxa"/>
                            <w:shd w:val="clear" w:color="auto" w:fill="DAEEF3" w:themeFill="accent5" w:themeFillTint="33"/>
                            <w:noWrap/>
                            <w:vAlign w:val="bottom"/>
                            <w:hideMark/>
                          </w:tcPr>
                          <w:p w14:paraId="3BBE66B7"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ISO 15270</w:t>
                            </w:r>
                          </w:p>
                        </w:tc>
                        <w:tc>
                          <w:tcPr>
                            <w:tcW w:w="2520" w:type="dxa"/>
                            <w:shd w:val="clear" w:color="auto" w:fill="DAEEF3" w:themeFill="accent5" w:themeFillTint="33"/>
                            <w:noWrap/>
                            <w:vAlign w:val="bottom"/>
                            <w:hideMark/>
                          </w:tcPr>
                          <w:p w14:paraId="12775D20"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ASTM-D5-33</w:t>
                            </w:r>
                          </w:p>
                        </w:tc>
                        <w:tc>
                          <w:tcPr>
                            <w:tcW w:w="2790" w:type="dxa"/>
                            <w:shd w:val="clear" w:color="auto" w:fill="DAEEF3" w:themeFill="accent5" w:themeFillTint="33"/>
                            <w:noWrap/>
                            <w:vAlign w:val="bottom"/>
                            <w:hideMark/>
                          </w:tcPr>
                          <w:p w14:paraId="083C604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General terminology</w:t>
                            </w:r>
                          </w:p>
                        </w:tc>
                      </w:tr>
                      <w:tr w:rsidR="009522D7" w:rsidRPr="00605F22" w14:paraId="36D037DB" w14:textId="77777777" w:rsidTr="00A307B4">
                        <w:trPr>
                          <w:trHeight w:val="288"/>
                        </w:trPr>
                        <w:tc>
                          <w:tcPr>
                            <w:tcW w:w="3510" w:type="dxa"/>
                            <w:shd w:val="clear" w:color="auto" w:fill="auto"/>
                            <w:noWrap/>
                            <w:vAlign w:val="bottom"/>
                            <w:hideMark/>
                          </w:tcPr>
                          <w:p w14:paraId="3EA1F5F9"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Mechanical re-extrusion recycling</w:t>
                            </w:r>
                          </w:p>
                        </w:tc>
                        <w:tc>
                          <w:tcPr>
                            <w:tcW w:w="2520" w:type="dxa"/>
                            <w:shd w:val="clear" w:color="auto" w:fill="auto"/>
                            <w:noWrap/>
                            <w:vAlign w:val="bottom"/>
                            <w:hideMark/>
                          </w:tcPr>
                          <w:p w14:paraId="66662599"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Primary recycling</w:t>
                            </w:r>
                          </w:p>
                        </w:tc>
                        <w:tc>
                          <w:tcPr>
                            <w:tcW w:w="2790" w:type="dxa"/>
                            <w:shd w:val="clear" w:color="auto" w:fill="auto"/>
                            <w:noWrap/>
                            <w:vAlign w:val="bottom"/>
                            <w:hideMark/>
                          </w:tcPr>
                          <w:p w14:paraId="77BD5E1B"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Closed-loop recycling</w:t>
                            </w:r>
                          </w:p>
                        </w:tc>
                      </w:tr>
                      <w:tr w:rsidR="009522D7" w:rsidRPr="00605F22" w14:paraId="369A4722" w14:textId="77777777" w:rsidTr="00A307B4">
                        <w:trPr>
                          <w:trHeight w:val="288"/>
                        </w:trPr>
                        <w:tc>
                          <w:tcPr>
                            <w:tcW w:w="3510" w:type="dxa"/>
                            <w:shd w:val="clear" w:color="auto" w:fill="auto"/>
                            <w:noWrap/>
                            <w:vAlign w:val="bottom"/>
                            <w:hideMark/>
                          </w:tcPr>
                          <w:p w14:paraId="6CFBA4BF"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Mechanical recycling</w:t>
                            </w:r>
                          </w:p>
                        </w:tc>
                        <w:tc>
                          <w:tcPr>
                            <w:tcW w:w="2520" w:type="dxa"/>
                            <w:shd w:val="clear" w:color="auto" w:fill="auto"/>
                            <w:noWrap/>
                            <w:vAlign w:val="bottom"/>
                            <w:hideMark/>
                          </w:tcPr>
                          <w:p w14:paraId="0CEC2B93"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Secondary recycling</w:t>
                            </w:r>
                          </w:p>
                        </w:tc>
                        <w:tc>
                          <w:tcPr>
                            <w:tcW w:w="2790" w:type="dxa"/>
                            <w:shd w:val="clear" w:color="auto" w:fill="auto"/>
                            <w:noWrap/>
                            <w:vAlign w:val="bottom"/>
                            <w:hideMark/>
                          </w:tcPr>
                          <w:p w14:paraId="5B50675D"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Downgrading</w:t>
                            </w:r>
                          </w:p>
                        </w:tc>
                      </w:tr>
                      <w:tr w:rsidR="009522D7" w:rsidRPr="00605F22" w14:paraId="08957178" w14:textId="77777777" w:rsidTr="00A307B4">
                        <w:trPr>
                          <w:trHeight w:val="288"/>
                        </w:trPr>
                        <w:tc>
                          <w:tcPr>
                            <w:tcW w:w="3510" w:type="dxa"/>
                            <w:shd w:val="clear" w:color="auto" w:fill="auto"/>
                            <w:noWrap/>
                            <w:vAlign w:val="bottom"/>
                            <w:hideMark/>
                          </w:tcPr>
                          <w:p w14:paraId="57A7AFDA"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Chemical recycling</w:t>
                            </w:r>
                          </w:p>
                        </w:tc>
                        <w:tc>
                          <w:tcPr>
                            <w:tcW w:w="2520" w:type="dxa"/>
                            <w:shd w:val="clear" w:color="auto" w:fill="auto"/>
                            <w:noWrap/>
                            <w:vAlign w:val="bottom"/>
                            <w:hideMark/>
                          </w:tcPr>
                          <w:p w14:paraId="5712297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Tertiary recycling</w:t>
                            </w:r>
                          </w:p>
                        </w:tc>
                        <w:tc>
                          <w:tcPr>
                            <w:tcW w:w="2790" w:type="dxa"/>
                            <w:shd w:val="clear" w:color="auto" w:fill="auto"/>
                            <w:noWrap/>
                            <w:vAlign w:val="bottom"/>
                            <w:hideMark/>
                          </w:tcPr>
                          <w:p w14:paraId="6ECEA4CE"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Feedstock recycling</w:t>
                            </w:r>
                          </w:p>
                        </w:tc>
                      </w:tr>
                      <w:tr w:rsidR="009522D7" w:rsidRPr="00605F22" w14:paraId="0EAE951E" w14:textId="77777777" w:rsidTr="00A307B4">
                        <w:trPr>
                          <w:trHeight w:val="288"/>
                        </w:trPr>
                        <w:tc>
                          <w:tcPr>
                            <w:tcW w:w="3510" w:type="dxa"/>
                            <w:shd w:val="clear" w:color="auto" w:fill="auto"/>
                            <w:noWrap/>
                            <w:vAlign w:val="bottom"/>
                            <w:hideMark/>
                          </w:tcPr>
                          <w:p w14:paraId="682EBB05"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Energy recovery</w:t>
                            </w:r>
                          </w:p>
                        </w:tc>
                        <w:tc>
                          <w:tcPr>
                            <w:tcW w:w="2520" w:type="dxa"/>
                            <w:shd w:val="clear" w:color="auto" w:fill="auto"/>
                            <w:noWrap/>
                            <w:vAlign w:val="bottom"/>
                            <w:hideMark/>
                          </w:tcPr>
                          <w:p w14:paraId="63C99205"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Quaternary recycling</w:t>
                            </w:r>
                          </w:p>
                        </w:tc>
                        <w:tc>
                          <w:tcPr>
                            <w:tcW w:w="2790" w:type="dxa"/>
                            <w:shd w:val="clear" w:color="auto" w:fill="auto"/>
                            <w:noWrap/>
                            <w:vAlign w:val="bottom"/>
                            <w:hideMark/>
                          </w:tcPr>
                          <w:p w14:paraId="46F3B68A" w14:textId="77777777" w:rsidR="009522D7" w:rsidRPr="00360079" w:rsidRDefault="009522D7" w:rsidP="00A307B4">
                            <w:pPr>
                              <w:spacing w:before="40" w:after="40" w:line="240" w:lineRule="auto"/>
                              <w:rPr>
                                <w:rFonts w:ascii="Times New Roman" w:hAnsi="Times New Roman" w:cs="Times New Roman"/>
                                <w:sz w:val="20"/>
                                <w:szCs w:val="20"/>
                              </w:rPr>
                            </w:pPr>
                            <w:r w:rsidRPr="00360079">
                              <w:rPr>
                                <w:rFonts w:ascii="Times New Roman" w:hAnsi="Times New Roman" w:cs="Times New Roman"/>
                                <w:sz w:val="20"/>
                                <w:szCs w:val="20"/>
                              </w:rPr>
                              <w:t>Valorization</w:t>
                            </w:r>
                          </w:p>
                        </w:tc>
                      </w:tr>
                    </w:tbl>
                    <w:p w14:paraId="5A9B503A" w14:textId="77777777" w:rsidR="009522D7" w:rsidRDefault="009522D7" w:rsidP="000B7EAF"/>
                  </w:txbxContent>
                </v:textbox>
              </v:shape>
            </w:pict>
          </mc:Fallback>
        </mc:AlternateContent>
      </w:r>
    </w:p>
    <w:p w14:paraId="79B3EDA9" w14:textId="77777777" w:rsidR="00971B47" w:rsidRPr="00B41617" w:rsidRDefault="00971B47" w:rsidP="00A41A3D">
      <w:pPr>
        <w:spacing w:before="360" w:after="0" w:line="360" w:lineRule="exact"/>
        <w:rPr>
          <w:rFonts w:ascii="Times New Roman" w:hAnsi="Times New Roman" w:cs="Times New Roman"/>
          <w:color w:val="000000" w:themeColor="text1"/>
          <w:sz w:val="24"/>
          <w:szCs w:val="24"/>
          <w:lang w:val="en-GB"/>
        </w:rPr>
      </w:pPr>
    </w:p>
    <w:p w14:paraId="06B166AE" w14:textId="0029E122" w:rsidR="00971B47" w:rsidRPr="00B41617" w:rsidRDefault="000B7EAF" w:rsidP="00A41A3D">
      <w:pPr>
        <w:spacing w:before="36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703296" behindDoc="0" locked="0" layoutInCell="1" allowOverlap="1" wp14:anchorId="3DBB12C8" wp14:editId="745FE08D">
                <wp:simplePos x="0" y="0"/>
                <wp:positionH relativeFrom="column">
                  <wp:posOffset>1805940</wp:posOffset>
                </wp:positionH>
                <wp:positionV relativeFrom="paragraph">
                  <wp:posOffset>443865</wp:posOffset>
                </wp:positionV>
                <wp:extent cx="4000500" cy="302260"/>
                <wp:effectExtent l="0" t="0" r="0" b="2540"/>
                <wp:wrapNone/>
                <wp:docPr id="7" name="文字方塊 67"/>
                <wp:cNvGraphicFramePr/>
                <a:graphic xmlns:a="http://schemas.openxmlformats.org/drawingml/2006/main">
                  <a:graphicData uri="http://schemas.microsoft.com/office/word/2010/wordprocessingShape">
                    <wps:wsp>
                      <wps:cNvSpPr txBox="1"/>
                      <wps:spPr>
                        <a:xfrm>
                          <a:off x="0" y="0"/>
                          <a:ext cx="40005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58C46" w14:textId="08D19FCD" w:rsidR="009522D7" w:rsidRPr="00CC15B9" w:rsidRDefault="009522D7" w:rsidP="000B7EAF">
                            <w:pPr>
                              <w:rPr>
                                <w:rFonts w:ascii="Times New Roman" w:hAnsi="Times New Roman" w:cs="Times New Roman"/>
                              </w:rPr>
                            </w:pPr>
                            <w:r>
                              <w:rPr>
                                <w:rFonts w:ascii="Times New Roman" w:hAnsi="Times New Roman" w:cs="Times New Roman"/>
                              </w:rPr>
                              <w:t>Table 5</w:t>
                            </w:r>
                            <w:r w:rsidRPr="00CC15B9">
                              <w:rPr>
                                <w:rFonts w:ascii="Times New Roman" w:hAnsi="Times New Roman" w:cs="Times New Roman"/>
                              </w:rPr>
                              <w:t xml:space="preserve">.  </w:t>
                            </w:r>
                            <w:r>
                              <w:rPr>
                                <w:rFonts w:ascii="Times New Roman" w:hAnsi="Times New Roman" w:cs="Times New Roman"/>
                              </w:rPr>
                              <w:t xml:space="preserve">Terminology mapping of different standards  </w:t>
                            </w:r>
                          </w:p>
                          <w:p w14:paraId="05334CC0" w14:textId="77777777" w:rsidR="009522D7" w:rsidRPr="00CC15B9" w:rsidRDefault="009522D7" w:rsidP="000B7EA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12C8" id="文字方塊 67" o:spid="_x0000_s1037" type="#_x0000_t202" style="position:absolute;margin-left:142.2pt;margin-top:34.95pt;width:315pt;height:2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" fillcolor="white [3201]" stroked="f" strokeweight=".5pt">
                <v:textbox>
                  <w:txbxContent>
                    <w:p w14:paraId="75958C46" w14:textId="08D19FCD" w:rsidR="009522D7" w:rsidRPr="00CC15B9" w:rsidRDefault="009522D7" w:rsidP="000B7EAF">
                      <w:pPr>
                        <w:rPr>
                          <w:rFonts w:ascii="Times New Roman" w:hAnsi="Times New Roman" w:cs="Times New Roman"/>
                        </w:rPr>
                      </w:pPr>
                      <w:r>
                        <w:rPr>
                          <w:rFonts w:ascii="Times New Roman" w:hAnsi="Times New Roman" w:cs="Times New Roman"/>
                        </w:rPr>
                        <w:t>Table 5</w:t>
                      </w:r>
                      <w:r w:rsidRPr="00CC15B9">
                        <w:rPr>
                          <w:rFonts w:ascii="Times New Roman" w:hAnsi="Times New Roman" w:cs="Times New Roman"/>
                        </w:rPr>
                        <w:t xml:space="preserve">.  </w:t>
                      </w:r>
                      <w:r>
                        <w:rPr>
                          <w:rFonts w:ascii="Times New Roman" w:hAnsi="Times New Roman" w:cs="Times New Roman"/>
                        </w:rPr>
                        <w:t xml:space="preserve">Terminology mapping of different standards  </w:t>
                      </w:r>
                    </w:p>
                    <w:p w14:paraId="05334CC0" w14:textId="77777777" w:rsidR="009522D7" w:rsidRPr="00CC15B9" w:rsidRDefault="009522D7" w:rsidP="000B7EAF">
                      <w:pPr>
                        <w:rPr>
                          <w:rFonts w:ascii="Times New Roman" w:hAnsi="Times New Roman" w:cs="Times New Roman"/>
                        </w:rPr>
                      </w:pPr>
                    </w:p>
                  </w:txbxContent>
                </v:textbox>
              </v:shape>
            </w:pict>
          </mc:Fallback>
        </mc:AlternateContent>
      </w:r>
    </w:p>
    <w:p w14:paraId="3D089E94" w14:textId="514DB339" w:rsidR="007634AA" w:rsidRPr="00B41617" w:rsidRDefault="00B849E3" w:rsidP="000B7EAF">
      <w:pPr>
        <w:spacing w:before="60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0E0A04" w:rsidRPr="00B41617">
        <w:rPr>
          <w:rFonts w:ascii="Times New Roman" w:hAnsi="Times New Roman" w:cs="Times New Roman"/>
          <w:b/>
          <w:color w:val="000000" w:themeColor="text1"/>
          <w:sz w:val="24"/>
          <w:szCs w:val="24"/>
          <w:lang w:val="en-GB"/>
        </w:rPr>
        <w:t>.3.2</w:t>
      </w:r>
      <w:r w:rsidR="00245D2C" w:rsidRPr="00B41617">
        <w:rPr>
          <w:rFonts w:ascii="Times New Roman" w:hAnsi="Times New Roman" w:cs="Times New Roman"/>
          <w:b/>
          <w:color w:val="000000" w:themeColor="text1"/>
          <w:sz w:val="24"/>
          <w:szCs w:val="24"/>
          <w:lang w:val="en-GB"/>
        </w:rPr>
        <w:t>.</w:t>
      </w:r>
      <w:r w:rsidR="000E0A04" w:rsidRPr="00B41617">
        <w:rPr>
          <w:rFonts w:ascii="Times New Roman" w:hAnsi="Times New Roman" w:cs="Times New Roman"/>
          <w:b/>
          <w:color w:val="000000" w:themeColor="text1"/>
          <w:sz w:val="24"/>
          <w:szCs w:val="24"/>
          <w:lang w:val="en-GB"/>
        </w:rPr>
        <w:t xml:space="preserve"> </w:t>
      </w:r>
      <w:r w:rsidR="007634AA" w:rsidRPr="00B41617">
        <w:rPr>
          <w:rFonts w:ascii="Times New Roman" w:hAnsi="Times New Roman" w:cs="Times New Roman"/>
          <w:b/>
          <w:color w:val="000000" w:themeColor="text1"/>
          <w:sz w:val="24"/>
          <w:szCs w:val="24"/>
          <w:lang w:val="en-GB"/>
        </w:rPr>
        <w:t>Design Strategy</w:t>
      </w:r>
    </w:p>
    <w:p w14:paraId="0EB85C26" w14:textId="482922F2"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Compared to CM, AM is</w:t>
      </w:r>
      <w:r w:rsidR="00214878" w:rsidRPr="00B41617">
        <w:rPr>
          <w:rFonts w:ascii="Times New Roman" w:hAnsi="Times New Roman" w:cs="Times New Roman"/>
          <w:color w:val="000000" w:themeColor="text1"/>
          <w:sz w:val="24"/>
          <w:szCs w:val="24"/>
          <w:lang w:val="en-GB"/>
        </w:rPr>
        <w:t xml:space="preserve"> </w:t>
      </w:r>
      <w:r w:rsidR="00214878" w:rsidRPr="00B41617">
        <w:rPr>
          <w:rFonts w:ascii="Times New Roman" w:hAnsi="Times New Roman" w:cs="Times New Roman"/>
          <w:color w:val="000000" w:themeColor="text1"/>
          <w:sz w:val="24"/>
          <w:szCs w:val="24"/>
          <w:shd w:val="clear" w:color="auto" w:fill="FFFFFF"/>
        </w:rPr>
        <w:t>in its beginning</w:t>
      </w:r>
      <w:r w:rsidRPr="00B41617">
        <w:rPr>
          <w:rFonts w:ascii="Times New Roman" w:hAnsi="Times New Roman" w:cs="Times New Roman"/>
          <w:color w:val="000000" w:themeColor="text1"/>
          <w:sz w:val="24"/>
          <w:szCs w:val="24"/>
          <w:lang w:val="en-GB"/>
        </w:rPr>
        <w:t>, and standardi</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 can be critical to support AM to strengthen its foundation. Standardi</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 mainly covers the material</w:t>
      </w:r>
      <w:r w:rsidR="00245D2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s full life cycle in terms of recycling, design, manufacturing and quality assurance. This study applies design strategy to guide the standardi</w:t>
      </w:r>
      <w:r w:rsidR="00245D2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w:t>
      </w:r>
      <w:r w:rsidR="0054508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mainly in the process control</w:t>
      </w:r>
      <w:r w:rsidR="00245D2C" w:rsidRPr="00B41617">
        <w:rPr>
          <w:rFonts w:ascii="Times New Roman" w:hAnsi="Times New Roman" w:cs="Times New Roman"/>
          <w:color w:val="000000" w:themeColor="text1"/>
          <w:sz w:val="24"/>
          <w:szCs w:val="24"/>
          <w:lang w:val="en-GB"/>
        </w:rPr>
        <w:t>led</w:t>
      </w:r>
      <w:r w:rsidRPr="00B41617">
        <w:rPr>
          <w:rFonts w:ascii="Times New Roman" w:hAnsi="Times New Roman" w:cs="Times New Roman"/>
          <w:color w:val="000000" w:themeColor="text1"/>
          <w:sz w:val="24"/>
          <w:szCs w:val="24"/>
          <w:lang w:val="en-GB"/>
        </w:rPr>
        <w:t>, materials applied and technologies select</w:t>
      </w:r>
      <w:r w:rsidR="00245D2C" w:rsidRPr="00B41617">
        <w:rPr>
          <w:rFonts w:ascii="Times New Roman" w:hAnsi="Times New Roman" w:cs="Times New Roman"/>
          <w:color w:val="000000" w:themeColor="text1"/>
          <w:sz w:val="24"/>
          <w:szCs w:val="24"/>
          <w:lang w:val="en-GB"/>
        </w:rPr>
        <w:t>ed</w:t>
      </w:r>
      <w:r w:rsidRPr="00B41617">
        <w:rPr>
          <w:rFonts w:ascii="Times New Roman" w:hAnsi="Times New Roman" w:cs="Times New Roman"/>
          <w:color w:val="000000" w:themeColor="text1"/>
          <w:sz w:val="24"/>
          <w:szCs w:val="24"/>
          <w:lang w:val="en-GB"/>
        </w:rPr>
        <w:t xml:space="preserve">. Basically, </w:t>
      </w:r>
      <w:r w:rsidR="00245D2C"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AM </w:t>
      </w:r>
      <w:r w:rsidR="00245D2C" w:rsidRPr="00B41617">
        <w:rPr>
          <w:rFonts w:ascii="Times New Roman" w:hAnsi="Times New Roman" w:cs="Times New Roman"/>
          <w:color w:val="000000" w:themeColor="text1"/>
          <w:sz w:val="24"/>
          <w:szCs w:val="24"/>
          <w:lang w:val="en-GB"/>
        </w:rPr>
        <w:t>p</w:t>
      </w:r>
      <w:r w:rsidRPr="00B41617">
        <w:rPr>
          <w:rFonts w:ascii="Times New Roman" w:hAnsi="Times New Roman" w:cs="Times New Roman"/>
          <w:color w:val="000000" w:themeColor="text1"/>
          <w:sz w:val="24"/>
          <w:szCs w:val="24"/>
          <w:lang w:val="en-GB"/>
        </w:rPr>
        <w:t>rocess covers the following steps</w:t>
      </w:r>
      <w:r w:rsidR="00245D2C" w:rsidRPr="00B41617">
        <w:rPr>
          <w:rFonts w:ascii="Times New Roman" w:hAnsi="Times New Roman" w:cs="Times New Roman"/>
          <w:color w:val="000000" w:themeColor="text1"/>
          <w:sz w:val="24"/>
          <w:szCs w:val="24"/>
          <w:lang w:val="en-GB"/>
        </w:rPr>
        <w:t>:</w:t>
      </w:r>
    </w:p>
    <w:p w14:paraId="51B3E31D" w14:textId="2A75487A" w:rsidR="0067712A" w:rsidRPr="00B41617" w:rsidRDefault="00667DA7" w:rsidP="000660CA">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shd w:val="clear" w:color="auto" w:fill="FFFFFF"/>
        </w:rPr>
        <w:t>Computer Aided Design (CAD)</w:t>
      </w:r>
      <w:r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 xml:space="preserve">and </w:t>
      </w:r>
      <w:r w:rsidR="00DD3B43" w:rsidRPr="00B41617">
        <w:rPr>
          <w:rFonts w:ascii="Times New Roman" w:hAnsi="Times New Roman" w:cs="Times New Roman"/>
          <w:color w:val="000000" w:themeColor="text1"/>
          <w:sz w:val="24"/>
          <w:szCs w:val="24"/>
          <w:shd w:val="clear" w:color="auto" w:fill="FFFFFF"/>
        </w:rPr>
        <w:t>Computer Aided Engineering</w:t>
      </w:r>
      <w:r w:rsidR="00DD3B43"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(CAE) software</w:t>
      </w:r>
    </w:p>
    <w:p w14:paraId="7D1CAA0C" w14:textId="77777777" w:rsidR="0067712A" w:rsidRPr="00B41617" w:rsidRDefault="0067712A" w:rsidP="000660CA">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Design software STL file  </w:t>
      </w:r>
    </w:p>
    <w:p w14:paraId="4FB47862" w14:textId="5F8147B7" w:rsidR="0067712A" w:rsidRPr="00B41617" w:rsidRDefault="0067712A" w:rsidP="000660CA">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Prepare raw materials</w:t>
      </w:r>
      <w:r w:rsidR="0054508C"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granules, scrap or powder</w:t>
      </w:r>
    </w:p>
    <w:p w14:paraId="07EDDF6D" w14:textId="7DA91BA8" w:rsidR="00955B39" w:rsidRPr="00B41617" w:rsidRDefault="003C7628" w:rsidP="00D70CDE">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Mak</w:t>
      </w:r>
      <w:r w:rsidR="0054508C" w:rsidRPr="00B41617">
        <w:rPr>
          <w:rFonts w:ascii="Times New Roman" w:hAnsi="Times New Roman" w:cs="Times New Roman"/>
          <w:color w:val="000000" w:themeColor="text1"/>
          <w:sz w:val="24"/>
          <w:szCs w:val="24"/>
          <w:lang w:val="en-GB"/>
        </w:rPr>
        <w:t>e</w:t>
      </w:r>
      <w:r w:rsidRPr="00B41617">
        <w:rPr>
          <w:rFonts w:ascii="Times New Roman" w:hAnsi="Times New Roman" w:cs="Times New Roman"/>
          <w:color w:val="000000" w:themeColor="text1"/>
          <w:sz w:val="24"/>
          <w:szCs w:val="24"/>
          <w:lang w:val="en-GB"/>
        </w:rPr>
        <w:t xml:space="preserve"> the </w:t>
      </w:r>
      <w:r w:rsidR="00D75564" w:rsidRPr="00B41617">
        <w:rPr>
          <w:rFonts w:ascii="Times New Roman" w:hAnsi="Times New Roman" w:cs="Times New Roman"/>
          <w:color w:val="000000" w:themeColor="text1"/>
          <w:sz w:val="24"/>
          <w:szCs w:val="24"/>
          <w:lang w:val="en-GB"/>
        </w:rPr>
        <w:t>filament</w:t>
      </w:r>
      <w:r w:rsidR="00D70CDE" w:rsidRPr="00B41617">
        <w:rPr>
          <w:color w:val="000000" w:themeColor="text1"/>
          <w:lang w:val="en-GB"/>
        </w:rPr>
        <w:t xml:space="preserve"> </w:t>
      </w:r>
      <w:r w:rsidR="00D70CDE" w:rsidRPr="00B41617">
        <w:rPr>
          <w:rFonts w:ascii="Times New Roman" w:hAnsi="Times New Roman" w:cs="Times New Roman"/>
          <w:color w:val="000000" w:themeColor="text1"/>
          <w:sz w:val="24"/>
          <w:szCs w:val="24"/>
          <w:lang w:val="en-GB"/>
        </w:rPr>
        <w:t>for the extrusion methods</w:t>
      </w:r>
    </w:p>
    <w:p w14:paraId="597B2257" w14:textId="77777777" w:rsidR="0067712A" w:rsidRPr="00B41617" w:rsidRDefault="0067712A" w:rsidP="000660CA">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Manufacturing process</w:t>
      </w:r>
    </w:p>
    <w:p w14:paraId="63E13C2B" w14:textId="77777777" w:rsidR="0067712A" w:rsidRPr="00B41617" w:rsidRDefault="0067712A" w:rsidP="000660CA">
      <w:pPr>
        <w:pStyle w:val="ListParagraph"/>
        <w:numPr>
          <w:ilvl w:val="0"/>
          <w:numId w:val="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Inspection and testing   </w:t>
      </w:r>
    </w:p>
    <w:p w14:paraId="52CE3249" w14:textId="2CBD2B95"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Among</w:t>
      </w:r>
      <w:r w:rsidR="00CC7B81"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these, CAD, CAE, STL files, materials type and properties need to be verified, and mechanical property testing needs to be conducted after the process is completed. First, CAD and CAE software need standardi</w:t>
      </w:r>
      <w:r w:rsidR="0054508C"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ation to match the requirement of 3D printers so the model can be directly printed without any conversion or correction (Wong </w:t>
      </w:r>
      <w:r w:rsidR="0054508C" w:rsidRPr="00B41617">
        <w:rPr>
          <w:rFonts w:ascii="Times New Roman" w:hAnsi="Times New Roman" w:cs="Times New Roman"/>
          <w:color w:val="000000" w:themeColor="text1"/>
          <w:sz w:val="24"/>
          <w:szCs w:val="24"/>
          <w:lang w:val="en-GB"/>
        </w:rPr>
        <w:t xml:space="preserve">&amp; </w:t>
      </w:r>
      <w:r w:rsidRPr="00B41617">
        <w:rPr>
          <w:rFonts w:ascii="Times New Roman" w:hAnsi="Times New Roman" w:cs="Times New Roman"/>
          <w:color w:val="000000" w:themeColor="text1"/>
          <w:sz w:val="24"/>
          <w:szCs w:val="24"/>
          <w:lang w:val="en-GB"/>
        </w:rPr>
        <w:t xml:space="preserve">Hernandez, 2012). Meanwhile, the real-time tracking system will support higher accuracy and speeds to improve the quality of the product being printed and </w:t>
      </w:r>
      <w:r w:rsidR="0054508C" w:rsidRPr="00B41617">
        <w:rPr>
          <w:rFonts w:ascii="Times New Roman" w:hAnsi="Times New Roman" w:cs="Times New Roman"/>
          <w:color w:val="000000" w:themeColor="text1"/>
          <w:sz w:val="24"/>
          <w:szCs w:val="24"/>
          <w:lang w:val="en-GB"/>
        </w:rPr>
        <w:t xml:space="preserve">to </w:t>
      </w:r>
      <w:r w:rsidRPr="00B41617">
        <w:rPr>
          <w:rFonts w:ascii="Times New Roman" w:hAnsi="Times New Roman" w:cs="Times New Roman"/>
          <w:color w:val="000000" w:themeColor="text1"/>
          <w:sz w:val="24"/>
          <w:szCs w:val="24"/>
          <w:lang w:val="en-GB"/>
        </w:rPr>
        <w:t xml:space="preserve">correct the error. The tracking system monitors and detects any missing steps to make the necessary change </w:t>
      </w:r>
      <w:r w:rsidR="0054508C" w:rsidRPr="00B41617">
        <w:rPr>
          <w:rFonts w:ascii="Times New Roman" w:hAnsi="Times New Roman" w:cs="Times New Roman"/>
          <w:color w:val="000000" w:themeColor="text1"/>
          <w:sz w:val="24"/>
          <w:szCs w:val="24"/>
          <w:lang w:val="en-GB"/>
        </w:rPr>
        <w:t>in</w:t>
      </w:r>
      <w:r w:rsidRPr="00B41617">
        <w:rPr>
          <w:rFonts w:ascii="Times New Roman" w:hAnsi="Times New Roman" w:cs="Times New Roman"/>
          <w:color w:val="000000" w:themeColor="text1"/>
          <w:sz w:val="24"/>
          <w:szCs w:val="24"/>
          <w:lang w:val="en-GB"/>
        </w:rPr>
        <w:t xml:space="preserve"> the program code. In the long run, a circular model will be established</w:t>
      </w:r>
      <w:r w:rsidR="0054508C" w:rsidRPr="00B41617">
        <w:rPr>
          <w:rFonts w:ascii="Times New Roman" w:hAnsi="Times New Roman" w:cs="Times New Roman"/>
          <w:color w:val="000000" w:themeColor="text1"/>
          <w:sz w:val="24"/>
          <w:szCs w:val="24"/>
          <w:lang w:val="en-GB"/>
        </w:rPr>
        <w:t>, and</w:t>
      </w:r>
      <w:r w:rsidRPr="00B41617">
        <w:rPr>
          <w:rFonts w:ascii="Times New Roman" w:hAnsi="Times New Roman" w:cs="Times New Roman"/>
          <w:color w:val="000000" w:themeColor="text1"/>
          <w:sz w:val="24"/>
          <w:szCs w:val="24"/>
          <w:lang w:val="en-GB"/>
        </w:rPr>
        <w:t xml:space="preserve"> the manufacturers will assume full responsibility for their products across the full life</w:t>
      </w:r>
      <w:r w:rsidR="0054508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cycle. </w:t>
      </w:r>
    </w:p>
    <w:p w14:paraId="4B6BED3D" w14:textId="0EEFECA5"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As manufacturers have sufficient information to track their products and fully customi</w:t>
      </w:r>
      <w:r w:rsidR="00CC7B81"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 recycling and AM into a seamless integration, such responsibility increases the </w:t>
      </w:r>
      <w:r w:rsidR="00DD3B43" w:rsidRPr="00B41617">
        <w:rPr>
          <w:rFonts w:ascii="Times New Roman" w:hAnsi="Times New Roman" w:cs="Times New Roman"/>
          <w:color w:val="000000" w:themeColor="text1"/>
          <w:sz w:val="24"/>
          <w:szCs w:val="24"/>
          <w:shd w:val="clear" w:color="auto" w:fill="FFFFFF"/>
        </w:rPr>
        <w:t>Return Over Investment</w:t>
      </w:r>
      <w:r w:rsidR="00DD3B43"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ROI</w:t>
      </w:r>
      <w:r w:rsidR="00DD3B43" w:rsidRPr="00B41617">
        <w:rPr>
          <w:rFonts w:ascii="Times New Roman" w:hAnsi="Times New Roman" w:cs="Times New Roman"/>
          <w:color w:val="000000" w:themeColor="text1"/>
          <w:sz w:val="24"/>
          <w:szCs w:val="24"/>
          <w:lang w:val="en-GB"/>
        </w:rPr>
        <w:t>)</w:t>
      </w:r>
      <w:r w:rsidR="0054508C" w:rsidRPr="00B41617">
        <w:rPr>
          <w:rFonts w:ascii="Times New Roman" w:hAnsi="Times New Roman" w:cs="Times New Roman"/>
          <w:color w:val="000000" w:themeColor="text1"/>
          <w:sz w:val="24"/>
          <w:szCs w:val="24"/>
          <w:lang w:val="en-GB"/>
        </w:rPr>
        <w:t xml:space="preserve"> of the companies</w:t>
      </w:r>
      <w:r w:rsidRPr="00B41617">
        <w:rPr>
          <w:rFonts w:ascii="Times New Roman" w:hAnsi="Times New Roman" w:cs="Times New Roman"/>
          <w:color w:val="000000" w:themeColor="text1"/>
          <w:sz w:val="24"/>
          <w:szCs w:val="24"/>
          <w:lang w:val="en-GB"/>
        </w:rPr>
        <w:t xml:space="preserve"> and establishes mutual benefits to each entity.</w:t>
      </w:r>
      <w:r w:rsidR="0054508C" w:rsidRPr="00B41617">
        <w:rPr>
          <w:rFonts w:ascii="Times New Roman" w:hAnsi="Times New Roman" w:cs="Times New Roman"/>
          <w:color w:val="000000" w:themeColor="text1"/>
          <w:sz w:val="24"/>
          <w:szCs w:val="24"/>
          <w:lang w:val="en-GB"/>
        </w:rPr>
        <w:t xml:space="preserve"> However</w:t>
      </w:r>
      <w:r w:rsidRPr="00B41617">
        <w:rPr>
          <w:rFonts w:ascii="Times New Roman" w:hAnsi="Times New Roman" w:cs="Times New Roman"/>
          <w:color w:val="000000" w:themeColor="text1"/>
          <w:sz w:val="24"/>
          <w:szCs w:val="24"/>
          <w:lang w:val="en-GB"/>
        </w:rPr>
        <w:t xml:space="preserve">, materials used in AM vary, depending on the method and </w:t>
      </w:r>
      <w:r w:rsidR="0054508C"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quality </w:t>
      </w:r>
      <w:r w:rsidR="0054508C" w:rsidRPr="00B41617">
        <w:rPr>
          <w:rFonts w:ascii="Times New Roman" w:hAnsi="Times New Roman" w:cs="Times New Roman"/>
          <w:color w:val="000000" w:themeColor="text1"/>
          <w:sz w:val="24"/>
          <w:szCs w:val="24"/>
          <w:lang w:val="en-GB"/>
        </w:rPr>
        <w:t xml:space="preserve">of the </w:t>
      </w:r>
      <w:r w:rsidRPr="00B41617">
        <w:rPr>
          <w:rFonts w:ascii="Times New Roman" w:hAnsi="Times New Roman" w:cs="Times New Roman"/>
          <w:color w:val="000000" w:themeColor="text1"/>
          <w:sz w:val="24"/>
          <w:szCs w:val="24"/>
          <w:lang w:val="en-GB"/>
        </w:rPr>
        <w:t xml:space="preserve">requirements </w:t>
      </w:r>
      <w:r w:rsidR="004B7275" w:rsidRPr="00B41617">
        <w:rPr>
          <w:rFonts w:ascii="Times New Roman" w:hAnsi="Times New Roman" w:cs="Times New Roman"/>
          <w:color w:val="000000" w:themeColor="text1"/>
          <w:sz w:val="24"/>
          <w:szCs w:val="24"/>
          <w:lang w:val="en-GB"/>
        </w:rPr>
        <w:t>of</w:t>
      </w:r>
      <w:r w:rsidR="0054508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the final product. Based on </w:t>
      </w:r>
      <w:r w:rsidR="0054508C"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materials selection, different machines and technologies are applied to produce prototypes and finished products. </w:t>
      </w:r>
      <w:r w:rsidR="0054508C"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this research focuses on polymers,</w:t>
      </w:r>
      <w:r w:rsidR="0054508C" w:rsidRPr="00B41617">
        <w:rPr>
          <w:rFonts w:ascii="Times New Roman" w:hAnsi="Times New Roman" w:cs="Times New Roman"/>
          <w:color w:val="000000" w:themeColor="text1"/>
          <w:sz w:val="24"/>
          <w:szCs w:val="24"/>
          <w:lang w:val="en-GB"/>
        </w:rPr>
        <w:t xml:space="preserve"> an</w:t>
      </w:r>
      <w:r w:rsidRPr="00B41617">
        <w:rPr>
          <w:rFonts w:ascii="Times New Roman" w:hAnsi="Times New Roman" w:cs="Times New Roman"/>
          <w:color w:val="000000" w:themeColor="text1"/>
          <w:sz w:val="24"/>
          <w:szCs w:val="24"/>
          <w:lang w:val="en-GB"/>
        </w:rPr>
        <w:t xml:space="preserve"> assessment is required to apply the best AM technology and machine to produce the</w:t>
      </w:r>
      <w:r w:rsidR="00D70CDE"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 xml:space="preserve">products based on the best options. </w:t>
      </w:r>
    </w:p>
    <w:p w14:paraId="073F17C7" w14:textId="70471F96" w:rsidR="003C1CA2" w:rsidRPr="00B41617" w:rsidRDefault="00B849E3" w:rsidP="003C1CA2">
      <w:pPr>
        <w:spacing w:before="120" w:after="0" w:line="360" w:lineRule="exact"/>
        <w:jc w:val="both"/>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3C1CA2" w:rsidRPr="00B41617">
        <w:rPr>
          <w:rFonts w:ascii="Times New Roman" w:hAnsi="Times New Roman" w:cs="Times New Roman"/>
          <w:b/>
          <w:color w:val="000000" w:themeColor="text1"/>
          <w:sz w:val="24"/>
          <w:szCs w:val="24"/>
          <w:lang w:val="en-GB"/>
        </w:rPr>
        <w:t>.3.3</w:t>
      </w:r>
      <w:r w:rsidR="0054508C" w:rsidRPr="00B41617">
        <w:rPr>
          <w:rFonts w:ascii="Times New Roman" w:hAnsi="Times New Roman" w:cs="Times New Roman"/>
          <w:b/>
          <w:color w:val="000000" w:themeColor="text1"/>
          <w:sz w:val="24"/>
          <w:szCs w:val="24"/>
          <w:lang w:val="en-GB"/>
        </w:rPr>
        <w:t>.</w:t>
      </w:r>
      <w:r w:rsidR="003C1CA2" w:rsidRPr="00B41617">
        <w:rPr>
          <w:rFonts w:ascii="Times New Roman" w:hAnsi="Times New Roman" w:cs="Times New Roman"/>
          <w:b/>
          <w:color w:val="000000" w:themeColor="text1"/>
          <w:sz w:val="24"/>
          <w:szCs w:val="24"/>
          <w:lang w:val="en-GB"/>
        </w:rPr>
        <w:t xml:space="preserve"> </w:t>
      </w:r>
      <w:r w:rsidR="0067712A" w:rsidRPr="00B41617">
        <w:rPr>
          <w:rFonts w:ascii="Times New Roman" w:hAnsi="Times New Roman" w:cs="Times New Roman"/>
          <w:b/>
          <w:color w:val="000000" w:themeColor="text1"/>
          <w:sz w:val="24"/>
          <w:szCs w:val="24"/>
          <w:lang w:val="en-GB"/>
        </w:rPr>
        <w:t xml:space="preserve">Polymer </w:t>
      </w:r>
      <w:r w:rsidR="0054508C" w:rsidRPr="00B41617">
        <w:rPr>
          <w:rFonts w:ascii="Times New Roman" w:hAnsi="Times New Roman" w:cs="Times New Roman"/>
          <w:b/>
          <w:color w:val="000000" w:themeColor="text1"/>
          <w:sz w:val="24"/>
          <w:szCs w:val="24"/>
          <w:lang w:val="en-GB"/>
        </w:rPr>
        <w:t>C</w:t>
      </w:r>
      <w:r w:rsidR="0067712A" w:rsidRPr="00B41617">
        <w:rPr>
          <w:rFonts w:ascii="Times New Roman" w:hAnsi="Times New Roman" w:cs="Times New Roman"/>
          <w:b/>
          <w:color w:val="000000" w:themeColor="text1"/>
          <w:sz w:val="24"/>
          <w:szCs w:val="24"/>
          <w:lang w:val="en-GB"/>
        </w:rPr>
        <w:t xml:space="preserve">haracteristics </w:t>
      </w:r>
      <w:r w:rsidR="0054508C" w:rsidRPr="00B41617">
        <w:rPr>
          <w:rFonts w:ascii="Times New Roman" w:hAnsi="Times New Roman" w:cs="Times New Roman"/>
          <w:b/>
          <w:color w:val="000000" w:themeColor="text1"/>
          <w:sz w:val="24"/>
          <w:szCs w:val="24"/>
          <w:lang w:val="en-GB"/>
        </w:rPr>
        <w:t>S</w:t>
      </w:r>
      <w:r w:rsidR="0067712A" w:rsidRPr="00B41617">
        <w:rPr>
          <w:rFonts w:ascii="Times New Roman" w:hAnsi="Times New Roman" w:cs="Times New Roman"/>
          <w:b/>
          <w:color w:val="000000" w:themeColor="text1"/>
          <w:sz w:val="24"/>
          <w:szCs w:val="24"/>
          <w:lang w:val="en-GB"/>
        </w:rPr>
        <w:t xml:space="preserve">tandard </w:t>
      </w:r>
    </w:p>
    <w:p w14:paraId="4ACFC908" w14:textId="3FD896B1" w:rsidR="003C1CA2" w:rsidRPr="00B41617" w:rsidRDefault="0067712A" w:rsidP="0017020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 process parameters exhibit a non-linear effect on mechanical properties</w:t>
      </w:r>
      <w:r w:rsidR="00BC66FA"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BC66FA" w:rsidRPr="00B41617">
        <w:rPr>
          <w:rFonts w:ascii="Times New Roman" w:hAnsi="Times New Roman" w:cs="Times New Roman"/>
          <w:color w:val="000000" w:themeColor="text1"/>
          <w:sz w:val="24"/>
          <w:szCs w:val="24"/>
          <w:lang w:val="en-GB"/>
        </w:rPr>
        <w:t>O</w:t>
      </w:r>
      <w:r w:rsidRPr="00B41617">
        <w:rPr>
          <w:rFonts w:ascii="Times New Roman" w:hAnsi="Times New Roman" w:cs="Times New Roman"/>
          <w:color w:val="000000" w:themeColor="text1"/>
          <w:sz w:val="24"/>
          <w:szCs w:val="24"/>
          <w:lang w:val="en-GB"/>
        </w:rPr>
        <w:t>ne of the challenging aspects is maximi</w:t>
      </w:r>
      <w:r w:rsidR="00BC66FA"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ing the fusion bond and related process parameters </w:t>
      </w:r>
      <w:r w:rsidR="00BC66FA" w:rsidRPr="00B41617">
        <w:rPr>
          <w:rFonts w:ascii="Times New Roman" w:hAnsi="Times New Roman" w:cs="Times New Roman"/>
          <w:color w:val="000000" w:themeColor="text1"/>
          <w:sz w:val="24"/>
          <w:szCs w:val="24"/>
          <w:lang w:val="en-GB"/>
        </w:rPr>
        <w:t>of the</w:t>
      </w:r>
      <w:r w:rsidRPr="00B41617">
        <w:rPr>
          <w:rFonts w:ascii="Times New Roman" w:hAnsi="Times New Roman" w:cs="Times New Roman"/>
          <w:color w:val="000000" w:themeColor="text1"/>
          <w:sz w:val="24"/>
          <w:szCs w:val="24"/>
          <w:lang w:val="en-GB"/>
        </w:rPr>
        <w:t xml:space="preserve"> polymer structure for thermoplastics, semi-crystalline materials, composites and thermosets (Forster, 2015). </w:t>
      </w:r>
    </w:p>
    <w:p w14:paraId="13CA1C71" w14:textId="3BE6110B" w:rsidR="00510492" w:rsidRPr="00B41617" w:rsidRDefault="0067712A" w:rsidP="00FC78F9">
      <w:pPr>
        <w:spacing w:before="120" w:after="48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 sample of ASTM mechanical properties is indicated in </w:t>
      </w:r>
      <w:r w:rsidR="00697708"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F7451F" w:rsidRPr="00B41617">
        <w:rPr>
          <w:rFonts w:ascii="Times New Roman" w:hAnsi="Times New Roman" w:cs="Times New Roman"/>
          <w:color w:val="000000" w:themeColor="text1"/>
          <w:sz w:val="24"/>
          <w:szCs w:val="24"/>
          <w:lang w:val="en-GB"/>
        </w:rPr>
        <w:t>6</w:t>
      </w:r>
      <w:r w:rsidRPr="00B41617">
        <w:rPr>
          <w:rFonts w:ascii="Times New Roman" w:hAnsi="Times New Roman" w:cs="Times New Roman"/>
          <w:color w:val="000000" w:themeColor="text1"/>
          <w:sz w:val="24"/>
          <w:szCs w:val="24"/>
          <w:lang w:val="en-GB"/>
        </w:rPr>
        <w:t>,</w:t>
      </w:r>
      <w:r w:rsidR="00697708" w:rsidRPr="00B41617">
        <w:rPr>
          <w:rFonts w:ascii="Times New Roman" w:hAnsi="Times New Roman" w:cs="Times New Roman"/>
          <w:color w:val="000000" w:themeColor="text1"/>
          <w:sz w:val="24"/>
          <w:szCs w:val="24"/>
          <w:lang w:val="en-GB"/>
        </w:rPr>
        <w:t xml:space="preserve"> which</w:t>
      </w:r>
      <w:r w:rsidRPr="00B41617">
        <w:rPr>
          <w:rFonts w:ascii="Times New Roman" w:hAnsi="Times New Roman" w:cs="Times New Roman"/>
          <w:color w:val="000000" w:themeColor="text1"/>
          <w:sz w:val="24"/>
          <w:szCs w:val="24"/>
          <w:lang w:val="en-GB"/>
        </w:rPr>
        <w:t xml:space="preserve"> </w:t>
      </w:r>
      <w:r w:rsidR="001D4762" w:rsidRPr="00B41617">
        <w:rPr>
          <w:rFonts w:ascii="Times New Roman" w:hAnsi="Times New Roman" w:cs="Times New Roman"/>
          <w:color w:val="000000" w:themeColor="text1"/>
          <w:sz w:val="24"/>
          <w:szCs w:val="24"/>
          <w:lang w:val="en-GB"/>
        </w:rPr>
        <w:t>shows</w:t>
      </w:r>
      <w:r w:rsidR="00697708" w:rsidRPr="00B41617">
        <w:rPr>
          <w:rFonts w:ascii="Times New Roman" w:hAnsi="Times New Roman" w:cs="Times New Roman"/>
          <w:color w:val="000000" w:themeColor="text1"/>
          <w:sz w:val="24"/>
          <w:szCs w:val="24"/>
          <w:lang w:val="en-GB"/>
        </w:rPr>
        <w:t xml:space="preserve"> the</w:t>
      </w:r>
      <w:r w:rsidR="001D4762" w:rsidRPr="00B41617">
        <w:rPr>
          <w:rFonts w:ascii="Times New Roman" w:hAnsi="Times New Roman" w:cs="Times New Roman"/>
          <w:color w:val="000000" w:themeColor="text1"/>
          <w:sz w:val="24"/>
          <w:szCs w:val="24"/>
          <w:lang w:val="en-GB"/>
        </w:rPr>
        <w:t xml:space="preserve"> physical and mechanical properties of some polymers</w:t>
      </w:r>
      <w:r w:rsidR="00697708" w:rsidRPr="00B41617">
        <w:rPr>
          <w:rFonts w:ascii="Times New Roman" w:hAnsi="Times New Roman" w:cs="Times New Roman"/>
          <w:color w:val="000000" w:themeColor="text1"/>
          <w:sz w:val="24"/>
          <w:szCs w:val="24"/>
          <w:lang w:val="en-GB"/>
        </w:rPr>
        <w:t>, and these</w:t>
      </w:r>
      <w:r w:rsidR="001D4762" w:rsidRPr="00B41617">
        <w:rPr>
          <w:rFonts w:ascii="Times New Roman" w:hAnsi="Times New Roman" w:cs="Times New Roman"/>
          <w:color w:val="000000" w:themeColor="text1"/>
          <w:sz w:val="24"/>
          <w:szCs w:val="24"/>
          <w:lang w:val="en-GB"/>
        </w:rPr>
        <w:t xml:space="preserve"> could be used as a</w:t>
      </w:r>
      <w:r w:rsidRPr="00B41617">
        <w:rPr>
          <w:rFonts w:ascii="Times New Roman" w:hAnsi="Times New Roman" w:cs="Times New Roman"/>
          <w:color w:val="000000" w:themeColor="text1"/>
          <w:sz w:val="24"/>
          <w:szCs w:val="24"/>
          <w:lang w:val="en-GB"/>
        </w:rPr>
        <w:t xml:space="preserve"> standard format in mechanical property testing</w:t>
      </w:r>
      <w:r w:rsidR="00697708"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697708"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he real values need verification from the updates of </w:t>
      </w:r>
      <w:r w:rsidR="00697708"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ASTM standards.</w:t>
      </w:r>
    </w:p>
    <w:tbl>
      <w:tblPr>
        <w:tblW w:w="11459" w:type="dxa"/>
        <w:tblBorders>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1080"/>
        <w:gridCol w:w="900"/>
        <w:gridCol w:w="1080"/>
        <w:gridCol w:w="990"/>
        <w:gridCol w:w="990"/>
        <w:gridCol w:w="900"/>
        <w:gridCol w:w="990"/>
        <w:gridCol w:w="1350"/>
        <w:gridCol w:w="1170"/>
        <w:gridCol w:w="1170"/>
      </w:tblGrid>
      <w:tr w:rsidR="00C838EB" w:rsidRPr="00B41617" w14:paraId="78B8A255" w14:textId="77777777" w:rsidTr="002F78BC">
        <w:trPr>
          <w:trHeight w:val="567"/>
        </w:trPr>
        <w:tc>
          <w:tcPr>
            <w:tcW w:w="839" w:type="dxa"/>
            <w:shd w:val="clear" w:color="auto" w:fill="F0F8FA"/>
            <w:vAlign w:val="center"/>
            <w:hideMark/>
          </w:tcPr>
          <w:p w14:paraId="086132E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highlight w:val="cyan"/>
              </w:rPr>
            </w:pPr>
            <w:r w:rsidRPr="00B41617">
              <w:rPr>
                <w:rFonts w:ascii="Times New Roman" w:eastAsia="Times New Roman" w:hAnsi="Times New Roman" w:cs="Times New Roman"/>
                <w:color w:val="000000" w:themeColor="text1"/>
                <w:sz w:val="18"/>
                <w:szCs w:val="18"/>
              </w:rPr>
              <w:t>Materials</w:t>
            </w:r>
            <w:r w:rsidRPr="00B41617">
              <w:rPr>
                <w:rFonts w:ascii="Times New Roman" w:eastAsia="Times New Roman" w:hAnsi="Times New Roman" w:cs="Times New Roman"/>
                <w:color w:val="000000" w:themeColor="text1"/>
                <w:sz w:val="18"/>
                <w:szCs w:val="18"/>
              </w:rPr>
              <w:br/>
              <w:t xml:space="preserve"> Char.</w:t>
            </w:r>
          </w:p>
        </w:tc>
        <w:tc>
          <w:tcPr>
            <w:tcW w:w="1080" w:type="dxa"/>
            <w:shd w:val="clear" w:color="auto" w:fill="F0F8FA"/>
            <w:noWrap/>
            <w:vAlign w:val="center"/>
            <w:hideMark/>
          </w:tcPr>
          <w:p w14:paraId="13EB3452"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Tensile Strength (MPa)</w:t>
            </w:r>
          </w:p>
        </w:tc>
        <w:tc>
          <w:tcPr>
            <w:tcW w:w="900" w:type="dxa"/>
            <w:shd w:val="clear" w:color="auto" w:fill="F0F8FA"/>
            <w:vAlign w:val="center"/>
            <w:hideMark/>
          </w:tcPr>
          <w:p w14:paraId="4142E43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Elongation (%)</w:t>
            </w:r>
          </w:p>
        </w:tc>
        <w:tc>
          <w:tcPr>
            <w:tcW w:w="1080" w:type="dxa"/>
            <w:shd w:val="clear" w:color="auto" w:fill="F0F8FA"/>
            <w:vAlign w:val="center"/>
            <w:hideMark/>
          </w:tcPr>
          <w:p w14:paraId="3E38DA55"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Compressive </w:t>
            </w:r>
            <w:r w:rsidRPr="00B41617">
              <w:rPr>
                <w:rFonts w:ascii="Times New Roman" w:eastAsia="Times New Roman" w:hAnsi="Times New Roman" w:cs="Times New Roman"/>
                <w:color w:val="000000" w:themeColor="text1"/>
                <w:sz w:val="18"/>
                <w:szCs w:val="18"/>
              </w:rPr>
              <w:br/>
              <w:t>Strength (psi)</w:t>
            </w:r>
          </w:p>
        </w:tc>
        <w:tc>
          <w:tcPr>
            <w:tcW w:w="990" w:type="dxa"/>
            <w:shd w:val="clear" w:color="auto" w:fill="F0F8FA"/>
            <w:noWrap/>
            <w:vAlign w:val="center"/>
            <w:hideMark/>
          </w:tcPr>
          <w:p w14:paraId="261CC101"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Hardness </w:t>
            </w:r>
            <w:r w:rsidRPr="00B41617">
              <w:rPr>
                <w:rFonts w:ascii="Times New Roman" w:eastAsia="Times New Roman" w:hAnsi="Times New Roman" w:cs="Times New Roman"/>
                <w:color w:val="000000" w:themeColor="text1"/>
                <w:sz w:val="16"/>
                <w:szCs w:val="16"/>
              </w:rPr>
              <w:t>Shore D</w:t>
            </w:r>
          </w:p>
        </w:tc>
        <w:tc>
          <w:tcPr>
            <w:tcW w:w="990" w:type="dxa"/>
            <w:shd w:val="clear" w:color="auto" w:fill="F0F8FA"/>
            <w:noWrap/>
            <w:vAlign w:val="center"/>
            <w:hideMark/>
          </w:tcPr>
          <w:p w14:paraId="3824F9D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Joule Impact</w:t>
            </w:r>
          </w:p>
          <w:p w14:paraId="7D91629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(ft-lb/in)</w:t>
            </w:r>
          </w:p>
        </w:tc>
        <w:tc>
          <w:tcPr>
            <w:tcW w:w="900" w:type="dxa"/>
            <w:shd w:val="clear" w:color="auto" w:fill="F0F8FA"/>
            <w:vAlign w:val="center"/>
            <w:hideMark/>
          </w:tcPr>
          <w:p w14:paraId="4D80A24F"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Coefficient </w:t>
            </w:r>
            <w:r w:rsidRPr="00B41617">
              <w:rPr>
                <w:rFonts w:ascii="Times New Roman" w:eastAsia="Times New Roman" w:hAnsi="Times New Roman" w:cs="Times New Roman"/>
                <w:color w:val="000000" w:themeColor="text1"/>
                <w:sz w:val="18"/>
                <w:szCs w:val="18"/>
              </w:rPr>
              <w:br/>
              <w:t>of Friction (%)</w:t>
            </w:r>
          </w:p>
        </w:tc>
        <w:tc>
          <w:tcPr>
            <w:tcW w:w="990" w:type="dxa"/>
            <w:shd w:val="clear" w:color="auto" w:fill="F0F8FA"/>
            <w:vAlign w:val="center"/>
            <w:hideMark/>
          </w:tcPr>
          <w:p w14:paraId="5ADF8DF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Thermal Expansion   </w:t>
            </w:r>
            <w:r w:rsidRPr="00B41617">
              <w:rPr>
                <w:rFonts w:ascii="Times New Roman" w:hAnsi="Times New Roman" w:cs="Times New Roman"/>
                <w:color w:val="000000" w:themeColor="text1"/>
                <w:sz w:val="18"/>
                <w:szCs w:val="18"/>
              </w:rPr>
              <w:t>(10</w:t>
            </w:r>
            <w:r w:rsidRPr="00B41617">
              <w:rPr>
                <w:rFonts w:ascii="Times New Roman" w:hAnsi="Times New Roman" w:cs="Times New Roman"/>
                <w:color w:val="000000" w:themeColor="text1"/>
                <w:sz w:val="18"/>
                <w:szCs w:val="18"/>
                <w:vertAlign w:val="superscript"/>
              </w:rPr>
              <w:t>-5</w:t>
            </w:r>
            <w:r w:rsidRPr="00B41617">
              <w:rPr>
                <w:rFonts w:ascii="Times New Roman" w:hAnsi="Times New Roman" w:cs="Times New Roman"/>
                <w:color w:val="000000" w:themeColor="text1"/>
                <w:sz w:val="18"/>
                <w:szCs w:val="18"/>
              </w:rPr>
              <w:t xml:space="preserve"> in./°F)</w:t>
            </w:r>
          </w:p>
        </w:tc>
        <w:tc>
          <w:tcPr>
            <w:tcW w:w="1350" w:type="dxa"/>
            <w:shd w:val="clear" w:color="auto" w:fill="F0F8FA"/>
            <w:vAlign w:val="center"/>
            <w:hideMark/>
          </w:tcPr>
          <w:p w14:paraId="4D56DBDB"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Heat Deflection </w:t>
            </w:r>
            <w:r w:rsidRPr="00B41617">
              <w:rPr>
                <w:rFonts w:ascii="Times New Roman" w:eastAsia="Times New Roman" w:hAnsi="Times New Roman" w:cs="Times New Roman"/>
                <w:color w:val="000000" w:themeColor="text1"/>
                <w:sz w:val="18"/>
                <w:szCs w:val="18"/>
              </w:rPr>
              <w:br/>
            </w:r>
            <w:r w:rsidRPr="00B41617">
              <w:rPr>
                <w:rFonts w:ascii="Times New Roman" w:hAnsi="Times New Roman" w:cs="Times New Roman"/>
                <w:color w:val="000000" w:themeColor="text1"/>
                <w:sz w:val="18"/>
                <w:szCs w:val="18"/>
              </w:rPr>
              <w:t>(°F at 160 psi)</w:t>
            </w:r>
          </w:p>
        </w:tc>
        <w:tc>
          <w:tcPr>
            <w:tcW w:w="1170" w:type="dxa"/>
            <w:shd w:val="clear" w:color="auto" w:fill="F0F8FA"/>
            <w:vAlign w:val="center"/>
            <w:hideMark/>
          </w:tcPr>
          <w:p w14:paraId="183D3C33"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Dielectric </w:t>
            </w:r>
            <w:r w:rsidRPr="00B41617">
              <w:rPr>
                <w:rFonts w:ascii="Times New Roman" w:eastAsia="Times New Roman" w:hAnsi="Times New Roman" w:cs="Times New Roman"/>
                <w:color w:val="000000" w:themeColor="text1"/>
                <w:sz w:val="18"/>
                <w:szCs w:val="18"/>
              </w:rPr>
              <w:br/>
              <w:t xml:space="preserve">Strength </w:t>
            </w:r>
            <w:r w:rsidRPr="00B41617">
              <w:rPr>
                <w:rFonts w:ascii="Times New Roman" w:hAnsi="Times New Roman" w:cs="Times New Roman"/>
                <w:color w:val="000000" w:themeColor="text1"/>
                <w:sz w:val="18"/>
                <w:szCs w:val="18"/>
              </w:rPr>
              <w:t>(V/mil)</w:t>
            </w:r>
          </w:p>
        </w:tc>
        <w:tc>
          <w:tcPr>
            <w:tcW w:w="1170" w:type="dxa"/>
            <w:shd w:val="clear" w:color="auto" w:fill="F0F8FA"/>
            <w:vAlign w:val="center"/>
            <w:hideMark/>
          </w:tcPr>
          <w:p w14:paraId="003B29A0" w14:textId="6FAFB3A1"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Water </w:t>
            </w:r>
            <w:r w:rsidRPr="00B41617">
              <w:rPr>
                <w:rFonts w:ascii="Times New Roman" w:eastAsia="Times New Roman" w:hAnsi="Times New Roman" w:cs="Times New Roman"/>
                <w:color w:val="000000" w:themeColor="text1"/>
                <w:sz w:val="18"/>
                <w:szCs w:val="18"/>
              </w:rPr>
              <w:br/>
            </w:r>
            <w:proofErr w:type="gramStart"/>
            <w:r w:rsidRPr="00B41617">
              <w:rPr>
                <w:rFonts w:ascii="Times New Roman" w:eastAsia="Times New Roman" w:hAnsi="Times New Roman" w:cs="Times New Roman"/>
                <w:color w:val="000000" w:themeColor="text1"/>
                <w:sz w:val="18"/>
                <w:szCs w:val="18"/>
              </w:rPr>
              <w:t>Absorption  (</w:t>
            </w:r>
            <w:proofErr w:type="gramEnd"/>
            <w:r w:rsidRPr="00B41617">
              <w:rPr>
                <w:rFonts w:ascii="Times New Roman" w:eastAsia="Times New Roman" w:hAnsi="Times New Roman" w:cs="Times New Roman"/>
                <w:color w:val="000000" w:themeColor="text1"/>
                <w:sz w:val="18"/>
                <w:szCs w:val="18"/>
              </w:rPr>
              <w:t xml:space="preserve">24 </w:t>
            </w:r>
            <w:proofErr w:type="spellStart"/>
            <w:r w:rsidRPr="00B41617">
              <w:rPr>
                <w:rFonts w:ascii="Times New Roman" w:eastAsia="Times New Roman" w:hAnsi="Times New Roman" w:cs="Times New Roman"/>
                <w:color w:val="000000" w:themeColor="text1"/>
                <w:sz w:val="18"/>
                <w:szCs w:val="18"/>
              </w:rPr>
              <w:t>hrs</w:t>
            </w:r>
            <w:proofErr w:type="spellEnd"/>
            <w:r w:rsidRPr="00B41617">
              <w:rPr>
                <w:rFonts w:ascii="Times New Roman" w:eastAsia="Times New Roman" w:hAnsi="Times New Roman" w:cs="Times New Roman"/>
                <w:color w:val="000000" w:themeColor="text1"/>
                <w:sz w:val="18"/>
                <w:szCs w:val="18"/>
              </w:rPr>
              <w:t>%)</w:t>
            </w:r>
          </w:p>
        </w:tc>
      </w:tr>
      <w:tr w:rsidR="00C838EB" w:rsidRPr="00B41617" w14:paraId="6642AB54" w14:textId="77777777" w:rsidTr="002F78BC">
        <w:trPr>
          <w:trHeight w:val="276"/>
        </w:trPr>
        <w:tc>
          <w:tcPr>
            <w:tcW w:w="839" w:type="dxa"/>
            <w:shd w:val="clear" w:color="auto" w:fill="auto"/>
            <w:noWrap/>
            <w:vAlign w:val="center"/>
            <w:hideMark/>
          </w:tcPr>
          <w:p w14:paraId="5E389475"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ASTM test</w:t>
            </w:r>
          </w:p>
        </w:tc>
        <w:tc>
          <w:tcPr>
            <w:tcW w:w="1080" w:type="dxa"/>
            <w:shd w:val="clear" w:color="auto" w:fill="auto"/>
            <w:noWrap/>
            <w:vAlign w:val="center"/>
            <w:hideMark/>
          </w:tcPr>
          <w:p w14:paraId="3BA44537"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D638</w:t>
            </w:r>
          </w:p>
        </w:tc>
        <w:tc>
          <w:tcPr>
            <w:tcW w:w="900" w:type="dxa"/>
            <w:shd w:val="clear" w:color="auto" w:fill="auto"/>
            <w:noWrap/>
            <w:vAlign w:val="center"/>
            <w:hideMark/>
          </w:tcPr>
          <w:p w14:paraId="28001A5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D638</w:t>
            </w:r>
          </w:p>
        </w:tc>
        <w:tc>
          <w:tcPr>
            <w:tcW w:w="1080" w:type="dxa"/>
            <w:shd w:val="clear" w:color="auto" w:fill="auto"/>
            <w:noWrap/>
            <w:vAlign w:val="center"/>
            <w:hideMark/>
          </w:tcPr>
          <w:p w14:paraId="27000AE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D695</w:t>
            </w:r>
          </w:p>
        </w:tc>
        <w:tc>
          <w:tcPr>
            <w:tcW w:w="990" w:type="dxa"/>
            <w:shd w:val="clear" w:color="auto" w:fill="auto"/>
            <w:noWrap/>
            <w:vAlign w:val="center"/>
            <w:hideMark/>
          </w:tcPr>
          <w:p w14:paraId="47AFCED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D785, D2240</w:t>
            </w:r>
          </w:p>
        </w:tc>
        <w:tc>
          <w:tcPr>
            <w:tcW w:w="990" w:type="dxa"/>
            <w:shd w:val="clear" w:color="auto" w:fill="auto"/>
            <w:noWrap/>
            <w:vAlign w:val="center"/>
            <w:hideMark/>
          </w:tcPr>
          <w:p w14:paraId="3E9FA091"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D256</w:t>
            </w:r>
          </w:p>
        </w:tc>
        <w:tc>
          <w:tcPr>
            <w:tcW w:w="900" w:type="dxa"/>
            <w:shd w:val="clear" w:color="auto" w:fill="auto"/>
            <w:noWrap/>
            <w:vAlign w:val="center"/>
            <w:hideMark/>
          </w:tcPr>
          <w:p w14:paraId="0CDFC1EE"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Century Gothic" w:hAnsi="Century Gothic"/>
                <w:color w:val="000000" w:themeColor="text1"/>
                <w:bdr w:val="none" w:sz="0" w:space="0" w:color="auto" w:frame="1"/>
                <w:shd w:val="clear" w:color="auto" w:fill="FFFFFF"/>
              </w:rPr>
              <w:t xml:space="preserve">  </w:t>
            </w:r>
            <w:r w:rsidRPr="00B41617">
              <w:rPr>
                <w:rFonts w:ascii="Times New Roman" w:hAnsi="Times New Roman" w:cs="Times New Roman"/>
                <w:color w:val="000000" w:themeColor="text1"/>
                <w:sz w:val="16"/>
                <w:szCs w:val="16"/>
                <w:bdr w:val="none" w:sz="0" w:space="0" w:color="auto" w:frame="1"/>
                <w:shd w:val="clear" w:color="auto" w:fill="FFFFFF"/>
              </w:rPr>
              <w:t>D1894</w:t>
            </w:r>
          </w:p>
        </w:tc>
        <w:tc>
          <w:tcPr>
            <w:tcW w:w="990" w:type="dxa"/>
            <w:shd w:val="clear" w:color="auto" w:fill="auto"/>
            <w:noWrap/>
            <w:vAlign w:val="center"/>
            <w:hideMark/>
          </w:tcPr>
          <w:p w14:paraId="7F1F8679"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D696</w:t>
            </w:r>
          </w:p>
        </w:tc>
        <w:tc>
          <w:tcPr>
            <w:tcW w:w="1350" w:type="dxa"/>
            <w:shd w:val="clear" w:color="auto" w:fill="auto"/>
            <w:noWrap/>
            <w:vAlign w:val="center"/>
            <w:hideMark/>
          </w:tcPr>
          <w:p w14:paraId="7776C6F1"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D648</w:t>
            </w:r>
          </w:p>
        </w:tc>
        <w:tc>
          <w:tcPr>
            <w:tcW w:w="1170" w:type="dxa"/>
            <w:shd w:val="clear" w:color="auto" w:fill="auto"/>
            <w:noWrap/>
            <w:vAlign w:val="center"/>
            <w:hideMark/>
          </w:tcPr>
          <w:p w14:paraId="22BAF67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D149</w:t>
            </w:r>
          </w:p>
        </w:tc>
        <w:tc>
          <w:tcPr>
            <w:tcW w:w="1170" w:type="dxa"/>
            <w:shd w:val="clear" w:color="auto" w:fill="auto"/>
            <w:noWrap/>
            <w:vAlign w:val="center"/>
            <w:hideMark/>
          </w:tcPr>
          <w:p w14:paraId="798E619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D570</w:t>
            </w:r>
          </w:p>
        </w:tc>
      </w:tr>
      <w:tr w:rsidR="00C838EB" w:rsidRPr="00B41617" w14:paraId="4329E31F" w14:textId="77777777" w:rsidTr="002F78BC">
        <w:trPr>
          <w:trHeight w:val="276"/>
        </w:trPr>
        <w:tc>
          <w:tcPr>
            <w:tcW w:w="839" w:type="dxa"/>
            <w:shd w:val="clear" w:color="auto" w:fill="auto"/>
            <w:noWrap/>
            <w:vAlign w:val="center"/>
            <w:hideMark/>
          </w:tcPr>
          <w:p w14:paraId="26B3AEAD"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HDPE</w:t>
            </w:r>
          </w:p>
        </w:tc>
        <w:tc>
          <w:tcPr>
            <w:tcW w:w="1080" w:type="dxa"/>
            <w:shd w:val="clear" w:color="auto" w:fill="auto"/>
            <w:noWrap/>
            <w:vAlign w:val="center"/>
            <w:hideMark/>
          </w:tcPr>
          <w:p w14:paraId="5640F1A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8,000 - 11,000</w:t>
            </w:r>
          </w:p>
        </w:tc>
        <w:tc>
          <w:tcPr>
            <w:tcW w:w="900" w:type="dxa"/>
            <w:shd w:val="clear" w:color="auto" w:fill="auto"/>
            <w:noWrap/>
            <w:vAlign w:val="center"/>
            <w:hideMark/>
          </w:tcPr>
          <w:p w14:paraId="148430A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080" w:type="dxa"/>
            <w:shd w:val="clear" w:color="auto" w:fill="auto"/>
            <w:noWrap/>
            <w:vAlign w:val="center"/>
            <w:hideMark/>
          </w:tcPr>
          <w:p w14:paraId="2E4A1523"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4600</w:t>
            </w:r>
          </w:p>
        </w:tc>
        <w:tc>
          <w:tcPr>
            <w:tcW w:w="990" w:type="dxa"/>
            <w:shd w:val="clear" w:color="auto" w:fill="auto"/>
            <w:noWrap/>
            <w:vAlign w:val="center"/>
            <w:hideMark/>
          </w:tcPr>
          <w:p w14:paraId="6B199D3B"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D69</w:t>
            </w:r>
          </w:p>
        </w:tc>
        <w:tc>
          <w:tcPr>
            <w:tcW w:w="990" w:type="dxa"/>
            <w:shd w:val="clear" w:color="auto" w:fill="auto"/>
            <w:noWrap/>
            <w:vAlign w:val="center"/>
            <w:hideMark/>
          </w:tcPr>
          <w:p w14:paraId="50B1BF24"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1.3</w:t>
            </w:r>
          </w:p>
        </w:tc>
        <w:tc>
          <w:tcPr>
            <w:tcW w:w="900" w:type="dxa"/>
            <w:shd w:val="clear" w:color="auto" w:fill="auto"/>
            <w:noWrap/>
            <w:vAlign w:val="center"/>
            <w:hideMark/>
          </w:tcPr>
          <w:p w14:paraId="4DFEB8B2"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90" w:type="dxa"/>
            <w:shd w:val="clear" w:color="auto" w:fill="auto"/>
            <w:noWrap/>
            <w:vAlign w:val="center"/>
            <w:hideMark/>
          </w:tcPr>
          <w:p w14:paraId="40005EB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350" w:type="dxa"/>
            <w:shd w:val="clear" w:color="auto" w:fill="auto"/>
            <w:noWrap/>
            <w:vAlign w:val="center"/>
            <w:hideMark/>
          </w:tcPr>
          <w:p w14:paraId="693EEC25"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170" w:type="dxa"/>
            <w:shd w:val="clear" w:color="auto" w:fill="auto"/>
            <w:noWrap/>
            <w:vAlign w:val="center"/>
            <w:hideMark/>
          </w:tcPr>
          <w:p w14:paraId="2DF63AD5"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170" w:type="dxa"/>
            <w:shd w:val="clear" w:color="auto" w:fill="auto"/>
            <w:noWrap/>
            <w:vAlign w:val="center"/>
            <w:hideMark/>
          </w:tcPr>
          <w:p w14:paraId="5A3BCCB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r>
      <w:tr w:rsidR="00C838EB" w:rsidRPr="00B41617" w14:paraId="58037C2C" w14:textId="77777777" w:rsidTr="002F78BC">
        <w:trPr>
          <w:trHeight w:val="276"/>
        </w:trPr>
        <w:tc>
          <w:tcPr>
            <w:tcW w:w="839" w:type="dxa"/>
            <w:shd w:val="clear" w:color="auto" w:fill="auto"/>
            <w:noWrap/>
            <w:vAlign w:val="center"/>
            <w:hideMark/>
          </w:tcPr>
          <w:p w14:paraId="38FAF727"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LDPE</w:t>
            </w:r>
          </w:p>
        </w:tc>
        <w:tc>
          <w:tcPr>
            <w:tcW w:w="1080" w:type="dxa"/>
            <w:shd w:val="clear" w:color="auto" w:fill="auto"/>
            <w:noWrap/>
            <w:vAlign w:val="center"/>
            <w:hideMark/>
          </w:tcPr>
          <w:p w14:paraId="0EE8534F"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6,100</w:t>
            </w:r>
          </w:p>
        </w:tc>
        <w:tc>
          <w:tcPr>
            <w:tcW w:w="900" w:type="dxa"/>
            <w:shd w:val="clear" w:color="auto" w:fill="auto"/>
            <w:noWrap/>
            <w:vAlign w:val="center"/>
            <w:hideMark/>
          </w:tcPr>
          <w:p w14:paraId="01D0C3C3"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160</w:t>
            </w:r>
          </w:p>
        </w:tc>
        <w:tc>
          <w:tcPr>
            <w:tcW w:w="1080" w:type="dxa"/>
            <w:shd w:val="clear" w:color="auto" w:fill="auto"/>
            <w:noWrap/>
            <w:vAlign w:val="center"/>
            <w:hideMark/>
          </w:tcPr>
          <w:p w14:paraId="40F2BCF2"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1400</w:t>
            </w:r>
          </w:p>
        </w:tc>
        <w:tc>
          <w:tcPr>
            <w:tcW w:w="990" w:type="dxa"/>
            <w:shd w:val="clear" w:color="auto" w:fill="auto"/>
            <w:noWrap/>
            <w:vAlign w:val="center"/>
            <w:hideMark/>
          </w:tcPr>
          <w:p w14:paraId="3B477718"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D45</w:t>
            </w:r>
          </w:p>
        </w:tc>
        <w:tc>
          <w:tcPr>
            <w:tcW w:w="990" w:type="dxa"/>
            <w:shd w:val="clear" w:color="auto" w:fill="auto"/>
            <w:noWrap/>
            <w:vAlign w:val="center"/>
            <w:hideMark/>
          </w:tcPr>
          <w:p w14:paraId="3FB0A2C5"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hAnsi="Times New Roman" w:cs="Times New Roman"/>
                <w:color w:val="000000" w:themeColor="text1"/>
                <w:sz w:val="16"/>
                <w:szCs w:val="16"/>
              </w:rPr>
              <w:t>No Break</w:t>
            </w:r>
          </w:p>
        </w:tc>
        <w:tc>
          <w:tcPr>
            <w:tcW w:w="900" w:type="dxa"/>
            <w:shd w:val="clear" w:color="auto" w:fill="auto"/>
            <w:noWrap/>
            <w:vAlign w:val="center"/>
            <w:hideMark/>
          </w:tcPr>
          <w:p w14:paraId="76612B3E"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90" w:type="dxa"/>
            <w:shd w:val="clear" w:color="auto" w:fill="auto"/>
            <w:noWrap/>
            <w:vAlign w:val="center"/>
            <w:hideMark/>
          </w:tcPr>
          <w:p w14:paraId="08C4D4E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4.2</w:t>
            </w:r>
          </w:p>
        </w:tc>
        <w:tc>
          <w:tcPr>
            <w:tcW w:w="1350" w:type="dxa"/>
            <w:shd w:val="clear" w:color="auto" w:fill="auto"/>
            <w:noWrap/>
            <w:vAlign w:val="center"/>
            <w:hideMark/>
          </w:tcPr>
          <w:p w14:paraId="02283A4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173</w:t>
            </w:r>
          </w:p>
        </w:tc>
        <w:tc>
          <w:tcPr>
            <w:tcW w:w="1170" w:type="dxa"/>
            <w:shd w:val="clear" w:color="auto" w:fill="auto"/>
            <w:noWrap/>
            <w:vAlign w:val="center"/>
            <w:hideMark/>
          </w:tcPr>
          <w:p w14:paraId="5C50442E"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514</w:t>
            </w:r>
          </w:p>
        </w:tc>
        <w:tc>
          <w:tcPr>
            <w:tcW w:w="1170" w:type="dxa"/>
            <w:shd w:val="clear" w:color="auto" w:fill="auto"/>
            <w:noWrap/>
            <w:vAlign w:val="center"/>
            <w:hideMark/>
          </w:tcPr>
          <w:p w14:paraId="0E546DC3"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0.05 - 0.08</w:t>
            </w:r>
          </w:p>
        </w:tc>
      </w:tr>
      <w:tr w:rsidR="00C838EB" w:rsidRPr="00B41617" w14:paraId="522AB2B0" w14:textId="77777777" w:rsidTr="002F78BC">
        <w:trPr>
          <w:trHeight w:val="404"/>
        </w:trPr>
        <w:tc>
          <w:tcPr>
            <w:tcW w:w="839" w:type="dxa"/>
            <w:shd w:val="clear" w:color="auto" w:fill="auto"/>
            <w:noWrap/>
            <w:vAlign w:val="center"/>
            <w:hideMark/>
          </w:tcPr>
          <w:p w14:paraId="18BF95E1"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PET</w:t>
            </w:r>
          </w:p>
        </w:tc>
        <w:tc>
          <w:tcPr>
            <w:tcW w:w="1080" w:type="dxa"/>
            <w:shd w:val="clear" w:color="auto" w:fill="auto"/>
            <w:noWrap/>
            <w:vAlign w:val="center"/>
            <w:hideMark/>
          </w:tcPr>
          <w:p w14:paraId="08E58FD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14,000</w:t>
            </w:r>
          </w:p>
        </w:tc>
        <w:tc>
          <w:tcPr>
            <w:tcW w:w="900" w:type="dxa"/>
            <w:shd w:val="clear" w:color="auto" w:fill="auto"/>
            <w:noWrap/>
            <w:vAlign w:val="center"/>
            <w:hideMark/>
          </w:tcPr>
          <w:p w14:paraId="69CAE571"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60</w:t>
            </w:r>
          </w:p>
        </w:tc>
        <w:tc>
          <w:tcPr>
            <w:tcW w:w="1080" w:type="dxa"/>
            <w:shd w:val="clear" w:color="auto" w:fill="auto"/>
            <w:noWrap/>
            <w:vAlign w:val="center"/>
            <w:hideMark/>
          </w:tcPr>
          <w:p w14:paraId="27D119D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90" w:type="dxa"/>
            <w:shd w:val="clear" w:color="auto" w:fill="auto"/>
            <w:vAlign w:val="center"/>
            <w:hideMark/>
          </w:tcPr>
          <w:p w14:paraId="1BD7FA69"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 xml:space="preserve">M105, R126, </w:t>
            </w:r>
            <w:r w:rsidRPr="00B41617">
              <w:rPr>
                <w:rFonts w:ascii="Times New Roman" w:eastAsia="Times New Roman" w:hAnsi="Times New Roman" w:cs="Times New Roman"/>
                <w:color w:val="000000" w:themeColor="text1"/>
                <w:sz w:val="16"/>
                <w:szCs w:val="16"/>
              </w:rPr>
              <w:br/>
              <w:t>Shore D 85</w:t>
            </w:r>
          </w:p>
        </w:tc>
        <w:tc>
          <w:tcPr>
            <w:tcW w:w="990" w:type="dxa"/>
            <w:shd w:val="clear" w:color="auto" w:fill="auto"/>
            <w:noWrap/>
            <w:vAlign w:val="center"/>
            <w:hideMark/>
          </w:tcPr>
          <w:p w14:paraId="47AE4A5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hAnsi="Times New Roman" w:cs="Times New Roman"/>
                <w:color w:val="000000" w:themeColor="text1"/>
                <w:sz w:val="16"/>
                <w:szCs w:val="16"/>
              </w:rPr>
              <w:t>No Break</w:t>
            </w:r>
          </w:p>
        </w:tc>
        <w:tc>
          <w:tcPr>
            <w:tcW w:w="900" w:type="dxa"/>
            <w:shd w:val="clear" w:color="auto" w:fill="auto"/>
            <w:noWrap/>
            <w:vAlign w:val="center"/>
            <w:hideMark/>
          </w:tcPr>
          <w:p w14:paraId="0465B37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25</w:t>
            </w:r>
          </w:p>
        </w:tc>
        <w:tc>
          <w:tcPr>
            <w:tcW w:w="990" w:type="dxa"/>
            <w:shd w:val="clear" w:color="auto" w:fill="auto"/>
            <w:noWrap/>
            <w:vAlign w:val="center"/>
            <w:hideMark/>
          </w:tcPr>
          <w:p w14:paraId="4CA17108"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2.6</w:t>
            </w:r>
          </w:p>
        </w:tc>
        <w:tc>
          <w:tcPr>
            <w:tcW w:w="1350" w:type="dxa"/>
            <w:shd w:val="clear" w:color="auto" w:fill="auto"/>
            <w:noWrap/>
            <w:vAlign w:val="center"/>
            <w:hideMark/>
          </w:tcPr>
          <w:p w14:paraId="687A1339"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306</w:t>
            </w:r>
          </w:p>
        </w:tc>
        <w:tc>
          <w:tcPr>
            <w:tcW w:w="1170" w:type="dxa"/>
            <w:shd w:val="clear" w:color="auto" w:fill="auto"/>
            <w:noWrap/>
            <w:vAlign w:val="center"/>
            <w:hideMark/>
          </w:tcPr>
          <w:p w14:paraId="2E40715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480</w:t>
            </w:r>
          </w:p>
        </w:tc>
        <w:tc>
          <w:tcPr>
            <w:tcW w:w="1170" w:type="dxa"/>
            <w:shd w:val="clear" w:color="auto" w:fill="auto"/>
            <w:noWrap/>
            <w:vAlign w:val="center"/>
            <w:hideMark/>
          </w:tcPr>
          <w:p w14:paraId="7947CA59" w14:textId="77777777" w:rsidR="0017020A" w:rsidRPr="00B41617" w:rsidRDefault="0017020A" w:rsidP="002F78BC">
            <w:pPr>
              <w:spacing w:after="0" w:line="240" w:lineRule="auto"/>
              <w:ind w:left="151" w:right="-23" w:hanging="151"/>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0.5</w:t>
            </w:r>
          </w:p>
        </w:tc>
      </w:tr>
      <w:tr w:rsidR="00C838EB" w:rsidRPr="00B41617" w14:paraId="20E89702" w14:textId="77777777" w:rsidTr="002F78BC">
        <w:trPr>
          <w:trHeight w:val="276"/>
        </w:trPr>
        <w:tc>
          <w:tcPr>
            <w:tcW w:w="839" w:type="dxa"/>
            <w:shd w:val="clear" w:color="auto" w:fill="auto"/>
            <w:noWrap/>
            <w:vAlign w:val="center"/>
            <w:hideMark/>
          </w:tcPr>
          <w:p w14:paraId="4B15FB9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PP</w:t>
            </w:r>
          </w:p>
        </w:tc>
        <w:tc>
          <w:tcPr>
            <w:tcW w:w="1080" w:type="dxa"/>
            <w:shd w:val="clear" w:color="auto" w:fill="auto"/>
            <w:noWrap/>
            <w:vAlign w:val="center"/>
            <w:hideMark/>
          </w:tcPr>
          <w:p w14:paraId="256231D7"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00" w:type="dxa"/>
            <w:shd w:val="clear" w:color="auto" w:fill="auto"/>
            <w:noWrap/>
            <w:vAlign w:val="center"/>
            <w:hideMark/>
          </w:tcPr>
          <w:p w14:paraId="431ED85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080" w:type="dxa"/>
            <w:shd w:val="clear" w:color="auto" w:fill="auto"/>
            <w:noWrap/>
            <w:vAlign w:val="center"/>
            <w:hideMark/>
          </w:tcPr>
          <w:p w14:paraId="115EC6F8"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90" w:type="dxa"/>
            <w:shd w:val="clear" w:color="auto" w:fill="auto"/>
            <w:noWrap/>
            <w:vAlign w:val="center"/>
            <w:hideMark/>
          </w:tcPr>
          <w:p w14:paraId="7C03DC80"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1.5</w:t>
            </w:r>
          </w:p>
        </w:tc>
        <w:tc>
          <w:tcPr>
            <w:tcW w:w="990" w:type="dxa"/>
            <w:shd w:val="clear" w:color="auto" w:fill="auto"/>
            <w:noWrap/>
            <w:vAlign w:val="center"/>
            <w:hideMark/>
          </w:tcPr>
          <w:p w14:paraId="3B2F147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00" w:type="dxa"/>
            <w:shd w:val="clear" w:color="auto" w:fill="auto"/>
            <w:noWrap/>
            <w:vAlign w:val="center"/>
            <w:hideMark/>
          </w:tcPr>
          <w:p w14:paraId="1831A7CD"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43</w:t>
            </w:r>
          </w:p>
        </w:tc>
        <w:tc>
          <w:tcPr>
            <w:tcW w:w="990" w:type="dxa"/>
            <w:shd w:val="clear" w:color="auto" w:fill="auto"/>
            <w:noWrap/>
            <w:vAlign w:val="center"/>
            <w:hideMark/>
          </w:tcPr>
          <w:p w14:paraId="43FF1347"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0.9</w:t>
            </w:r>
          </w:p>
        </w:tc>
        <w:tc>
          <w:tcPr>
            <w:tcW w:w="1350" w:type="dxa"/>
            <w:shd w:val="clear" w:color="auto" w:fill="auto"/>
            <w:noWrap/>
            <w:vAlign w:val="center"/>
            <w:hideMark/>
          </w:tcPr>
          <w:p w14:paraId="2B93604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170" w:type="dxa"/>
            <w:shd w:val="clear" w:color="auto" w:fill="auto"/>
            <w:noWrap/>
            <w:vAlign w:val="center"/>
            <w:hideMark/>
          </w:tcPr>
          <w:p w14:paraId="4FE1B40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1170" w:type="dxa"/>
            <w:shd w:val="clear" w:color="auto" w:fill="auto"/>
            <w:noWrap/>
            <w:vAlign w:val="center"/>
            <w:hideMark/>
          </w:tcPr>
          <w:p w14:paraId="20C42C6A"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0.4</w:t>
            </w:r>
          </w:p>
        </w:tc>
      </w:tr>
      <w:tr w:rsidR="00C838EB" w:rsidRPr="00B41617" w14:paraId="36D9D01C" w14:textId="77777777" w:rsidTr="002F78BC">
        <w:trPr>
          <w:trHeight w:val="276"/>
        </w:trPr>
        <w:tc>
          <w:tcPr>
            <w:tcW w:w="839" w:type="dxa"/>
            <w:shd w:val="clear" w:color="auto" w:fill="auto"/>
            <w:noWrap/>
            <w:vAlign w:val="center"/>
            <w:hideMark/>
          </w:tcPr>
          <w:p w14:paraId="15F5D98F"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PVC</w:t>
            </w:r>
          </w:p>
        </w:tc>
        <w:tc>
          <w:tcPr>
            <w:tcW w:w="1080" w:type="dxa"/>
            <w:shd w:val="clear" w:color="auto" w:fill="auto"/>
            <w:noWrap/>
            <w:vAlign w:val="center"/>
            <w:hideMark/>
          </w:tcPr>
          <w:p w14:paraId="13A7EE69"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1,500 - 3,000</w:t>
            </w:r>
          </w:p>
        </w:tc>
        <w:tc>
          <w:tcPr>
            <w:tcW w:w="900" w:type="dxa"/>
            <w:shd w:val="clear" w:color="auto" w:fill="auto"/>
            <w:noWrap/>
            <w:vAlign w:val="center"/>
            <w:hideMark/>
          </w:tcPr>
          <w:p w14:paraId="2C71F31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100 - 200</w:t>
            </w:r>
          </w:p>
        </w:tc>
        <w:tc>
          <w:tcPr>
            <w:tcW w:w="1080" w:type="dxa"/>
            <w:shd w:val="clear" w:color="auto" w:fill="auto"/>
            <w:noWrap/>
            <w:vAlign w:val="center"/>
            <w:hideMark/>
          </w:tcPr>
          <w:p w14:paraId="2A883F28"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w:t>
            </w:r>
          </w:p>
        </w:tc>
        <w:tc>
          <w:tcPr>
            <w:tcW w:w="990" w:type="dxa"/>
            <w:shd w:val="clear" w:color="auto" w:fill="auto"/>
            <w:noWrap/>
            <w:vAlign w:val="center"/>
            <w:hideMark/>
          </w:tcPr>
          <w:p w14:paraId="47EBAE08"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Shore D 55</w:t>
            </w:r>
          </w:p>
        </w:tc>
        <w:tc>
          <w:tcPr>
            <w:tcW w:w="990" w:type="dxa"/>
            <w:shd w:val="clear" w:color="auto" w:fill="auto"/>
            <w:noWrap/>
            <w:vAlign w:val="center"/>
            <w:hideMark/>
          </w:tcPr>
          <w:p w14:paraId="37805434"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hAnsi="Times New Roman" w:cs="Times New Roman"/>
                <w:color w:val="000000" w:themeColor="text1"/>
                <w:sz w:val="16"/>
                <w:szCs w:val="16"/>
              </w:rPr>
              <w:t>No Break</w:t>
            </w:r>
          </w:p>
        </w:tc>
        <w:tc>
          <w:tcPr>
            <w:tcW w:w="900" w:type="dxa"/>
            <w:shd w:val="clear" w:color="auto" w:fill="auto"/>
            <w:noWrap/>
            <w:vAlign w:val="center"/>
            <w:hideMark/>
          </w:tcPr>
          <w:p w14:paraId="512B2CED"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10</w:t>
            </w:r>
          </w:p>
        </w:tc>
        <w:tc>
          <w:tcPr>
            <w:tcW w:w="990" w:type="dxa"/>
            <w:shd w:val="clear" w:color="auto" w:fill="auto"/>
            <w:noWrap/>
            <w:vAlign w:val="center"/>
            <w:hideMark/>
          </w:tcPr>
          <w:p w14:paraId="0067585E"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8.9</w:t>
            </w:r>
          </w:p>
        </w:tc>
        <w:tc>
          <w:tcPr>
            <w:tcW w:w="1350" w:type="dxa"/>
            <w:shd w:val="clear" w:color="auto" w:fill="auto"/>
            <w:noWrap/>
            <w:vAlign w:val="center"/>
            <w:hideMark/>
          </w:tcPr>
          <w:p w14:paraId="17B5C094"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250</w:t>
            </w:r>
          </w:p>
        </w:tc>
        <w:tc>
          <w:tcPr>
            <w:tcW w:w="1170" w:type="dxa"/>
            <w:shd w:val="clear" w:color="auto" w:fill="auto"/>
            <w:noWrap/>
            <w:vAlign w:val="center"/>
            <w:hideMark/>
          </w:tcPr>
          <w:p w14:paraId="32A9AA9C"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400 - 500</w:t>
            </w:r>
          </w:p>
        </w:tc>
        <w:tc>
          <w:tcPr>
            <w:tcW w:w="1170" w:type="dxa"/>
            <w:shd w:val="clear" w:color="auto" w:fill="auto"/>
            <w:noWrap/>
            <w:vAlign w:val="center"/>
            <w:hideMark/>
          </w:tcPr>
          <w:p w14:paraId="3202F766" w14:textId="77777777" w:rsidR="0017020A" w:rsidRPr="00B41617" w:rsidRDefault="0017020A" w:rsidP="002F78BC">
            <w:pPr>
              <w:spacing w:after="0" w:line="240" w:lineRule="auto"/>
              <w:contextualSpacing/>
              <w:jc w:val="center"/>
              <w:rPr>
                <w:rFonts w:ascii="Times New Roman" w:eastAsia="Times New Roman" w:hAnsi="Times New Roman" w:cs="Times New Roman"/>
                <w:color w:val="000000" w:themeColor="text1"/>
                <w:sz w:val="16"/>
                <w:szCs w:val="16"/>
              </w:rPr>
            </w:pPr>
            <w:r w:rsidRPr="00B41617">
              <w:rPr>
                <w:rFonts w:ascii="Times New Roman" w:eastAsia="Times New Roman" w:hAnsi="Times New Roman" w:cs="Times New Roman"/>
                <w:color w:val="000000" w:themeColor="text1"/>
                <w:sz w:val="16"/>
                <w:szCs w:val="16"/>
              </w:rPr>
              <w:t>&lt; 0.01</w:t>
            </w:r>
          </w:p>
        </w:tc>
      </w:tr>
    </w:tbl>
    <w:p w14:paraId="5D1183A8" w14:textId="28DA0FA3" w:rsidR="0017020A" w:rsidRPr="00B41617" w:rsidRDefault="0017020A" w:rsidP="0017020A">
      <w:pPr>
        <w:tabs>
          <w:tab w:val="left" w:pos="450"/>
        </w:tabs>
        <w:spacing w:before="240" w:after="360" w:line="360" w:lineRule="exact"/>
        <w:rPr>
          <w:rFonts w:ascii="Times New Roman" w:hAnsi="Times New Roman" w:cs="Times New Roman"/>
          <w:color w:val="000000" w:themeColor="text1"/>
          <w:sz w:val="24"/>
          <w:szCs w:val="24"/>
        </w:rPr>
      </w:pPr>
      <w:r w:rsidRPr="00B41617">
        <w:rPr>
          <w:rFonts w:ascii="Times New Roman" w:hAnsi="Times New Roman" w:cs="Times New Roman"/>
          <w:color w:val="000000" w:themeColor="text1"/>
          <w:sz w:val="24"/>
          <w:szCs w:val="24"/>
        </w:rPr>
        <w:t xml:space="preserve">       Table </w:t>
      </w:r>
      <w:r w:rsidR="00F7451F" w:rsidRPr="00B41617">
        <w:rPr>
          <w:rFonts w:ascii="Times New Roman" w:hAnsi="Times New Roman" w:cs="Times New Roman"/>
          <w:color w:val="000000" w:themeColor="text1"/>
          <w:sz w:val="24"/>
          <w:szCs w:val="24"/>
        </w:rPr>
        <w:t>6</w:t>
      </w:r>
      <w:r w:rsidRPr="00B41617">
        <w:rPr>
          <w:rFonts w:ascii="Times New Roman" w:hAnsi="Times New Roman" w:cs="Times New Roman"/>
          <w:color w:val="000000" w:themeColor="text1"/>
          <w:sz w:val="24"/>
          <w:szCs w:val="24"/>
        </w:rPr>
        <w:t>.  ASTM standard</w:t>
      </w:r>
      <w:r w:rsidRPr="00B41617">
        <w:rPr>
          <w:rFonts w:ascii="Times New Roman" w:hAnsi="Times New Roman" w:cs="Times New Roman" w:hint="eastAsia"/>
          <w:color w:val="000000" w:themeColor="text1"/>
          <w:sz w:val="24"/>
          <w:szCs w:val="24"/>
          <w:lang w:eastAsia="ja-JP"/>
        </w:rPr>
        <w:t>s</w:t>
      </w:r>
      <w:r w:rsidRPr="00B41617">
        <w:rPr>
          <w:rFonts w:ascii="Times New Roman" w:hAnsi="Times New Roman" w:cs="Times New Roman"/>
          <w:color w:val="000000" w:themeColor="text1"/>
          <w:sz w:val="24"/>
          <w:szCs w:val="24"/>
        </w:rPr>
        <w:t xml:space="preserve"> for physical and mechanical properties of some plastics (ASTM International, 2020)</w:t>
      </w:r>
    </w:p>
    <w:p w14:paraId="3359AB73" w14:textId="4B095B90" w:rsidR="00D27B9E" w:rsidRPr="00B41617" w:rsidRDefault="00D27B9E" w:rsidP="0017020A">
      <w:pPr>
        <w:spacing w:before="24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Basically</w:t>
      </w:r>
      <w:r w:rsidR="00697708"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there are four methods of plastic recycling (</w:t>
      </w:r>
      <w:proofErr w:type="spellStart"/>
      <w:r w:rsidRPr="00B41617">
        <w:rPr>
          <w:rFonts w:ascii="Times New Roman" w:hAnsi="Times New Roman" w:cs="Times New Roman"/>
          <w:color w:val="000000" w:themeColor="text1"/>
          <w:sz w:val="24"/>
          <w:szCs w:val="24"/>
          <w:lang w:val="en-GB"/>
        </w:rPr>
        <w:t>Karayannidis</w:t>
      </w:r>
      <w:proofErr w:type="spellEnd"/>
      <w:r w:rsidR="00697708" w:rsidRPr="00B41617">
        <w:rPr>
          <w:rFonts w:ascii="Times New Roman" w:hAnsi="Times New Roman" w:cs="Times New Roman"/>
          <w:color w:val="000000" w:themeColor="text1"/>
          <w:sz w:val="24"/>
          <w:szCs w:val="24"/>
          <w:lang w:val="en-GB"/>
        </w:rPr>
        <w:t xml:space="preserve"> &amp; </w:t>
      </w:r>
      <w:proofErr w:type="spellStart"/>
      <w:r w:rsidRPr="00B41617">
        <w:rPr>
          <w:rFonts w:ascii="Times New Roman" w:hAnsi="Times New Roman" w:cs="Times New Roman"/>
          <w:color w:val="000000" w:themeColor="text1"/>
          <w:sz w:val="24"/>
          <w:szCs w:val="24"/>
          <w:lang w:val="en-GB"/>
        </w:rPr>
        <w:t>Achilias</w:t>
      </w:r>
      <w:proofErr w:type="spellEnd"/>
      <w:r w:rsidRPr="00B41617">
        <w:rPr>
          <w:rFonts w:ascii="Times New Roman" w:hAnsi="Times New Roman" w:cs="Times New Roman"/>
          <w:color w:val="000000" w:themeColor="text1"/>
          <w:sz w:val="24"/>
          <w:szCs w:val="24"/>
          <w:lang w:val="en-GB"/>
        </w:rPr>
        <w:t>, 2007)</w:t>
      </w:r>
      <w:r w:rsidR="00697708" w:rsidRPr="00B41617">
        <w:rPr>
          <w:rFonts w:ascii="Times New Roman" w:hAnsi="Times New Roman" w:cs="Times New Roman"/>
          <w:color w:val="000000" w:themeColor="text1"/>
          <w:sz w:val="24"/>
          <w:szCs w:val="24"/>
          <w:lang w:val="en-GB"/>
        </w:rPr>
        <w:t>,</w:t>
      </w:r>
      <w:r w:rsidR="001461A4" w:rsidRPr="00B41617">
        <w:rPr>
          <w:rFonts w:ascii="Times New Roman" w:hAnsi="Times New Roman" w:cs="Times New Roman"/>
          <w:color w:val="000000" w:themeColor="text1"/>
          <w:sz w:val="24"/>
          <w:szCs w:val="24"/>
          <w:lang w:val="en-GB"/>
        </w:rPr>
        <w:t xml:space="preserve"> which may </w:t>
      </w:r>
      <w:r w:rsidR="00697708" w:rsidRPr="00B41617">
        <w:rPr>
          <w:rFonts w:ascii="Times New Roman" w:hAnsi="Times New Roman" w:cs="Times New Roman"/>
          <w:color w:val="000000" w:themeColor="text1"/>
          <w:sz w:val="24"/>
          <w:szCs w:val="24"/>
          <w:lang w:val="en-GB"/>
        </w:rPr>
        <w:t xml:space="preserve">influence the </w:t>
      </w:r>
      <w:r w:rsidR="001461A4" w:rsidRPr="00B41617">
        <w:rPr>
          <w:rFonts w:ascii="Times New Roman" w:hAnsi="Times New Roman" w:cs="Times New Roman"/>
          <w:color w:val="000000" w:themeColor="text1"/>
          <w:sz w:val="24"/>
          <w:szCs w:val="24"/>
          <w:lang w:val="en-GB"/>
        </w:rPr>
        <w:t>mechanical properties of the recycled materials</w:t>
      </w:r>
      <w:r w:rsidR="00543539" w:rsidRPr="00B41617">
        <w:rPr>
          <w:rFonts w:ascii="Times New Roman" w:hAnsi="Times New Roman" w:cs="Times New Roman"/>
          <w:color w:val="000000" w:themeColor="text1"/>
          <w:sz w:val="24"/>
          <w:szCs w:val="24"/>
          <w:lang w:val="en-GB"/>
        </w:rPr>
        <w:t>: (a)</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p</w:t>
      </w:r>
      <w:r w:rsidRPr="00B41617">
        <w:rPr>
          <w:rFonts w:ascii="Times New Roman" w:hAnsi="Times New Roman" w:cs="Times New Roman"/>
          <w:color w:val="000000" w:themeColor="text1"/>
          <w:sz w:val="24"/>
          <w:szCs w:val="24"/>
          <w:lang w:val="en-GB"/>
        </w:rPr>
        <w:t>rimary recycling</w:t>
      </w:r>
      <w:r w:rsidR="00543539" w:rsidRPr="00B41617">
        <w:rPr>
          <w:rFonts w:ascii="Times New Roman" w:hAnsi="Times New Roman" w:cs="Times New Roman"/>
          <w:color w:val="000000" w:themeColor="text1"/>
          <w:sz w:val="24"/>
          <w:szCs w:val="24"/>
          <w:lang w:val="en-GB"/>
        </w:rPr>
        <w:t xml:space="preserve"> </w:t>
      </w:r>
      <w:r w:rsidR="0017020A" w:rsidRPr="00B41617">
        <w:rPr>
          <w:rFonts w:ascii="Times New Roman" w:hAnsi="Times New Roman" w:cs="Times New Roman"/>
          <w:color w:val="000000" w:themeColor="text1"/>
          <w:sz w:val="24"/>
          <w:szCs w:val="24"/>
          <w:lang w:val="en-GB"/>
        </w:rPr>
        <w:t>-</w:t>
      </w:r>
      <w:r w:rsidR="00543539" w:rsidRPr="00B41617">
        <w:rPr>
          <w:rFonts w:ascii="Times New Roman" w:hAnsi="Times New Roman" w:cs="Times New Roman"/>
          <w:color w:val="000000" w:themeColor="text1"/>
          <w:sz w:val="24"/>
          <w:szCs w:val="24"/>
          <w:lang w:val="en-GB"/>
        </w:rPr>
        <w:t xml:space="preserve"> d</w:t>
      </w:r>
      <w:r w:rsidRPr="00B41617">
        <w:rPr>
          <w:rFonts w:ascii="Times New Roman" w:hAnsi="Times New Roman" w:cs="Times New Roman"/>
          <w:color w:val="000000" w:themeColor="text1"/>
          <w:sz w:val="24"/>
          <w:szCs w:val="24"/>
          <w:lang w:val="en-GB"/>
        </w:rPr>
        <w:t>irect use of a product without changing or altering the product itself</w:t>
      </w:r>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echanical recycling</w:t>
      </w:r>
      <w:r w:rsidR="00543539" w:rsidRPr="00B41617">
        <w:rPr>
          <w:rFonts w:ascii="Times New Roman" w:hAnsi="Times New Roman" w:cs="Times New Roman"/>
          <w:color w:val="000000" w:themeColor="text1"/>
          <w:sz w:val="24"/>
          <w:szCs w:val="24"/>
          <w:lang w:val="en-GB"/>
        </w:rPr>
        <w:t xml:space="preserve"> </w:t>
      </w:r>
      <w:r w:rsidR="0017020A" w:rsidRPr="00B41617">
        <w:rPr>
          <w:rFonts w:ascii="Times New Roman" w:hAnsi="Times New Roman" w:cs="Times New Roman"/>
          <w:color w:val="000000" w:themeColor="text1"/>
          <w:sz w:val="24"/>
          <w:szCs w:val="24"/>
          <w:lang w:val="en-GB"/>
        </w:rPr>
        <w:t>-</w:t>
      </w:r>
      <w:r w:rsidR="00543539" w:rsidRPr="00B41617">
        <w:rPr>
          <w:rFonts w:ascii="Times New Roman" w:hAnsi="Times New Roman" w:cs="Times New Roman"/>
          <w:color w:val="000000" w:themeColor="text1"/>
          <w:sz w:val="24"/>
          <w:szCs w:val="24"/>
          <w:lang w:val="en-GB"/>
        </w:rPr>
        <w:t xml:space="preserve"> t</w:t>
      </w:r>
      <w:r w:rsidRPr="00B41617">
        <w:rPr>
          <w:rFonts w:ascii="Times New Roman" w:hAnsi="Times New Roman" w:cs="Times New Roman"/>
          <w:color w:val="000000" w:themeColor="text1"/>
          <w:sz w:val="24"/>
          <w:szCs w:val="24"/>
          <w:lang w:val="en-GB"/>
        </w:rPr>
        <w:t>he method includes first sorting, separati</w:t>
      </w:r>
      <w:r w:rsidR="00543539" w:rsidRPr="00B41617">
        <w:rPr>
          <w:rFonts w:ascii="Times New Roman" w:hAnsi="Times New Roman" w:cs="Times New Roman"/>
          <w:color w:val="000000" w:themeColor="text1"/>
          <w:sz w:val="24"/>
          <w:szCs w:val="24"/>
          <w:lang w:val="en-GB"/>
        </w:rPr>
        <w:t>ng</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 xml:space="preserve">and </w:t>
      </w:r>
      <w:r w:rsidRPr="00B41617">
        <w:rPr>
          <w:rFonts w:ascii="Times New Roman" w:hAnsi="Times New Roman" w:cs="Times New Roman"/>
          <w:color w:val="000000" w:themeColor="text1"/>
          <w:sz w:val="24"/>
          <w:szCs w:val="24"/>
          <w:lang w:val="en-GB"/>
        </w:rPr>
        <w:t>reduc</w:t>
      </w:r>
      <w:r w:rsidR="00543539" w:rsidRPr="00B41617">
        <w:rPr>
          <w:rFonts w:ascii="Times New Roman" w:hAnsi="Times New Roman" w:cs="Times New Roman"/>
          <w:color w:val="000000" w:themeColor="text1"/>
          <w:sz w:val="24"/>
          <w:szCs w:val="24"/>
          <w:lang w:val="en-GB"/>
        </w:rPr>
        <w:t>ing</w:t>
      </w:r>
      <w:r w:rsidRPr="00B41617">
        <w:rPr>
          <w:rFonts w:ascii="Times New Roman" w:hAnsi="Times New Roman" w:cs="Times New Roman"/>
          <w:color w:val="000000" w:themeColor="text1"/>
          <w:sz w:val="24"/>
          <w:szCs w:val="24"/>
          <w:lang w:val="en-GB"/>
        </w:rPr>
        <w:t xml:space="preserve"> and then proceeds to melt filtration </w:t>
      </w:r>
      <w:r w:rsidR="00543539" w:rsidRPr="00B41617">
        <w:rPr>
          <w:rFonts w:ascii="Times New Roman" w:hAnsi="Times New Roman" w:cs="Times New Roman"/>
          <w:color w:val="000000" w:themeColor="text1"/>
          <w:sz w:val="24"/>
          <w:szCs w:val="24"/>
          <w:lang w:val="en-GB"/>
        </w:rPr>
        <w:t xml:space="preserve">without a </w:t>
      </w:r>
      <w:r w:rsidRPr="00B41617">
        <w:rPr>
          <w:rFonts w:ascii="Times New Roman" w:hAnsi="Times New Roman" w:cs="Times New Roman"/>
          <w:color w:val="000000" w:themeColor="text1"/>
          <w:sz w:val="24"/>
          <w:szCs w:val="24"/>
          <w:lang w:val="en-GB"/>
        </w:rPr>
        <w:t xml:space="preserve">chemical process </w:t>
      </w:r>
      <w:r w:rsidR="00543539" w:rsidRPr="00B41617">
        <w:rPr>
          <w:rFonts w:ascii="Times New Roman" w:hAnsi="Times New Roman" w:cs="Times New Roman"/>
          <w:color w:val="000000" w:themeColor="text1"/>
          <w:sz w:val="24"/>
          <w:szCs w:val="24"/>
          <w:lang w:val="en-GB"/>
        </w:rPr>
        <w:t>(d</w:t>
      </w:r>
      <w:r w:rsidRPr="00B41617">
        <w:rPr>
          <w:rFonts w:ascii="Times New Roman" w:hAnsi="Times New Roman" w:cs="Times New Roman"/>
          <w:color w:val="000000" w:themeColor="text1"/>
          <w:sz w:val="24"/>
          <w:szCs w:val="24"/>
          <w:lang w:val="en-GB"/>
        </w:rPr>
        <w:t>espite the method degrad</w:t>
      </w:r>
      <w:r w:rsidR="00543539" w:rsidRPr="00B41617">
        <w:rPr>
          <w:rFonts w:ascii="Times New Roman" w:hAnsi="Times New Roman" w:cs="Times New Roman"/>
          <w:color w:val="000000" w:themeColor="text1"/>
          <w:sz w:val="24"/>
          <w:szCs w:val="24"/>
          <w:lang w:val="en-GB"/>
        </w:rPr>
        <w:t>ing</w:t>
      </w:r>
      <w:r w:rsidRPr="00B41617">
        <w:rPr>
          <w:rFonts w:ascii="Times New Roman" w:hAnsi="Times New Roman" w:cs="Times New Roman"/>
          <w:color w:val="000000" w:themeColor="text1"/>
          <w:sz w:val="24"/>
          <w:szCs w:val="24"/>
          <w:lang w:val="en-GB"/>
        </w:rPr>
        <w:t xml:space="preserve"> polymer quality </w:t>
      </w:r>
      <w:r w:rsidR="00543539" w:rsidRPr="00B41617">
        <w:rPr>
          <w:rFonts w:ascii="Times New Roman" w:hAnsi="Times New Roman" w:cs="Times New Roman"/>
          <w:color w:val="000000" w:themeColor="text1"/>
          <w:sz w:val="24"/>
          <w:szCs w:val="24"/>
          <w:lang w:val="en-GB"/>
        </w:rPr>
        <w:t xml:space="preserve">because of </w:t>
      </w:r>
      <w:r w:rsidRPr="00B41617">
        <w:rPr>
          <w:rFonts w:ascii="Times New Roman" w:hAnsi="Times New Roman" w:cs="Times New Roman"/>
          <w:color w:val="000000" w:themeColor="text1"/>
          <w:sz w:val="24"/>
          <w:szCs w:val="24"/>
          <w:lang w:val="en-GB"/>
        </w:rPr>
        <w:t xml:space="preserve">chain scission caused by water and acidic impurities, it has been widely used and recommended based on its comparatively higher quality over cost </w:t>
      </w:r>
      <w:r w:rsidR="00543539" w:rsidRPr="00B41617">
        <w:rPr>
          <w:rFonts w:ascii="Times New Roman" w:hAnsi="Times New Roman" w:cs="Times New Roman"/>
          <w:color w:val="000000" w:themeColor="text1"/>
          <w:sz w:val="24"/>
          <w:szCs w:val="24"/>
          <w:lang w:val="en-GB"/>
        </w:rPr>
        <w:t>[</w:t>
      </w:r>
      <w:proofErr w:type="spellStart"/>
      <w:r w:rsidRPr="00B41617">
        <w:rPr>
          <w:rFonts w:ascii="Times New Roman" w:hAnsi="Times New Roman" w:cs="Times New Roman"/>
          <w:color w:val="000000" w:themeColor="text1"/>
          <w:sz w:val="24"/>
          <w:szCs w:val="24"/>
          <w:lang w:val="en-GB"/>
        </w:rPr>
        <w:t>QoC</w:t>
      </w:r>
      <w:proofErr w:type="spellEnd"/>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Achilias</w:t>
      </w:r>
      <w:proofErr w:type="spellEnd"/>
      <w:r w:rsidRPr="00B41617">
        <w:rPr>
          <w:rFonts w:ascii="Times New Roman" w:hAnsi="Times New Roman" w:cs="Times New Roman"/>
          <w:color w:val="000000" w:themeColor="text1"/>
          <w:sz w:val="24"/>
          <w:szCs w:val="24"/>
          <w:lang w:val="en-GB"/>
        </w:rPr>
        <w:t xml:space="preserve"> et al., 2012</w:t>
      </w:r>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w:t>
      </w:r>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hemical recycling</w:t>
      </w:r>
      <w:r w:rsidR="00543539" w:rsidRPr="00B41617">
        <w:rPr>
          <w:rFonts w:ascii="Times New Roman" w:hAnsi="Times New Roman" w:cs="Times New Roman"/>
          <w:color w:val="000000" w:themeColor="text1"/>
          <w:sz w:val="24"/>
          <w:szCs w:val="24"/>
          <w:lang w:val="en-GB"/>
        </w:rPr>
        <w:t xml:space="preserve"> </w:t>
      </w:r>
      <w:r w:rsidR="0017020A"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an</w:t>
      </w:r>
      <w:r w:rsidRPr="00B41617">
        <w:rPr>
          <w:rFonts w:ascii="Times New Roman" w:hAnsi="Times New Roman" w:cs="Times New Roman"/>
          <w:color w:val="000000" w:themeColor="text1"/>
          <w:sz w:val="24"/>
          <w:szCs w:val="24"/>
          <w:lang w:val="en-GB"/>
        </w:rPr>
        <w:t xml:space="preserve"> effective method of depolymeri</w:t>
      </w:r>
      <w:r w:rsidR="00543539"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ation of PET to the monomers and then repolymeri</w:t>
      </w:r>
      <w:r w:rsidR="00543539"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 back to the original polymer </w:t>
      </w:r>
      <w:r w:rsidR="00543539"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he method costs </w:t>
      </w:r>
      <w:r w:rsidR="00543539" w:rsidRPr="00B41617">
        <w:rPr>
          <w:rFonts w:ascii="Times New Roman" w:hAnsi="Times New Roman" w:cs="Times New Roman"/>
          <w:color w:val="000000" w:themeColor="text1"/>
          <w:sz w:val="24"/>
          <w:szCs w:val="24"/>
          <w:lang w:val="en-GB"/>
        </w:rPr>
        <w:t xml:space="preserve">more </w:t>
      </w:r>
      <w:r w:rsidRPr="00B41617">
        <w:rPr>
          <w:rFonts w:ascii="Times New Roman" w:hAnsi="Times New Roman" w:cs="Times New Roman"/>
          <w:color w:val="000000" w:themeColor="text1"/>
          <w:sz w:val="24"/>
          <w:szCs w:val="24"/>
          <w:lang w:val="en-GB"/>
        </w:rPr>
        <w:t>than mechanical recycling</w:t>
      </w:r>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though it maintains a certain level of quality and is being widely used as well </w:t>
      </w:r>
      <w:r w:rsidR="00543539" w:rsidRPr="00B41617">
        <w:rPr>
          <w:rFonts w:ascii="Times New Roman" w:hAnsi="Times New Roman" w:cs="Times New Roman"/>
          <w:color w:val="000000" w:themeColor="text1"/>
          <w:sz w:val="24"/>
          <w:szCs w:val="24"/>
          <w:lang w:val="en-GB"/>
        </w:rPr>
        <w:t>[</w:t>
      </w:r>
      <w:proofErr w:type="spellStart"/>
      <w:r w:rsidRPr="00B41617">
        <w:rPr>
          <w:rFonts w:ascii="Times New Roman" w:hAnsi="Times New Roman" w:cs="Times New Roman"/>
          <w:color w:val="000000" w:themeColor="text1"/>
          <w:sz w:val="24"/>
          <w:szCs w:val="24"/>
          <w:lang w:val="en-GB"/>
        </w:rPr>
        <w:t>Achilias</w:t>
      </w:r>
      <w:proofErr w:type="spellEnd"/>
      <w:r w:rsidRPr="00B41617">
        <w:rPr>
          <w:rFonts w:ascii="Times New Roman" w:hAnsi="Times New Roman" w:cs="Times New Roman"/>
          <w:color w:val="000000" w:themeColor="text1"/>
          <w:sz w:val="24"/>
          <w:szCs w:val="24"/>
          <w:lang w:val="en-GB"/>
        </w:rPr>
        <w:t xml:space="preserve"> et al., 2012</w:t>
      </w:r>
      <w:r w:rsidR="00543539"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and (d)</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e</w:t>
      </w:r>
      <w:r w:rsidRPr="00B41617">
        <w:rPr>
          <w:rFonts w:ascii="Times New Roman" w:hAnsi="Times New Roman" w:cs="Times New Roman"/>
          <w:color w:val="000000" w:themeColor="text1"/>
          <w:sz w:val="24"/>
          <w:szCs w:val="24"/>
          <w:lang w:val="en-GB"/>
        </w:rPr>
        <w:t>nergy recovery</w:t>
      </w:r>
      <w:r w:rsidR="00543539"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 </w:t>
      </w:r>
      <w:r w:rsidR="00543539"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he method is applied to the mixed organic materials. Th</w:t>
      </w:r>
      <w:r w:rsidR="00543539" w:rsidRPr="00B41617">
        <w:rPr>
          <w:rFonts w:ascii="Times New Roman" w:hAnsi="Times New Roman" w:cs="Times New Roman"/>
          <w:color w:val="000000" w:themeColor="text1"/>
          <w:sz w:val="24"/>
          <w:szCs w:val="24"/>
          <w:lang w:val="en-GB"/>
        </w:rPr>
        <w:t>is</w:t>
      </w:r>
      <w:r w:rsidRPr="00B41617">
        <w:rPr>
          <w:rFonts w:ascii="Times New Roman" w:hAnsi="Times New Roman" w:cs="Times New Roman"/>
          <w:color w:val="000000" w:themeColor="text1"/>
          <w:sz w:val="24"/>
          <w:szCs w:val="24"/>
          <w:lang w:val="en-GB"/>
        </w:rPr>
        <w:t xml:space="preserve"> method is not well-qualified in terms of sustainability, and the toxic substance produced by the chlorine-containing polymers has been a big concern that can affect public health. Hence, </w:t>
      </w:r>
      <w:r w:rsidR="0031637F"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incineration method </w:t>
      </w:r>
      <w:r w:rsidR="00543539" w:rsidRPr="00B41617">
        <w:rPr>
          <w:rFonts w:ascii="Times New Roman" w:hAnsi="Times New Roman" w:cs="Times New Roman"/>
          <w:color w:val="000000" w:themeColor="text1"/>
          <w:sz w:val="24"/>
          <w:szCs w:val="24"/>
          <w:lang w:val="en-GB"/>
        </w:rPr>
        <w:t xml:space="preserve">is </w:t>
      </w:r>
      <w:r w:rsidRPr="00B41617">
        <w:rPr>
          <w:rFonts w:ascii="Times New Roman" w:hAnsi="Times New Roman" w:cs="Times New Roman"/>
          <w:color w:val="000000" w:themeColor="text1"/>
          <w:sz w:val="24"/>
          <w:szCs w:val="24"/>
          <w:lang w:val="en-GB"/>
        </w:rPr>
        <w:t>not prioriti</w:t>
      </w:r>
      <w:r w:rsidR="0031637F"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ed </w:t>
      </w:r>
      <w:r w:rsidR="0031637F" w:rsidRPr="00B41617">
        <w:rPr>
          <w:rFonts w:ascii="Times New Roman" w:hAnsi="Times New Roman" w:cs="Times New Roman"/>
          <w:color w:val="000000" w:themeColor="text1"/>
          <w:sz w:val="24"/>
          <w:szCs w:val="24"/>
          <w:lang w:val="en-GB"/>
        </w:rPr>
        <w:t xml:space="preserve">as an </w:t>
      </w:r>
      <w:r w:rsidRPr="00B41617">
        <w:rPr>
          <w:rFonts w:ascii="Times New Roman" w:hAnsi="Times New Roman" w:cs="Times New Roman"/>
          <w:color w:val="000000" w:themeColor="text1"/>
          <w:sz w:val="24"/>
          <w:szCs w:val="24"/>
          <w:lang w:val="en-GB"/>
        </w:rPr>
        <w:t>option.</w:t>
      </w:r>
    </w:p>
    <w:p w14:paraId="632834A2" w14:textId="6E221241" w:rsidR="00D27B9E" w:rsidRPr="00B41617" w:rsidRDefault="00D27B9E" w:rsidP="00D27B9E">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Among</w:t>
      </w:r>
      <w:r w:rsidR="0031637F"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these four</w:t>
      </w:r>
      <w:r w:rsidR="005D2AC0" w:rsidRPr="00B41617">
        <w:rPr>
          <w:rFonts w:ascii="Times New Roman" w:hAnsi="Times New Roman" w:cs="Times New Roman"/>
          <w:color w:val="000000" w:themeColor="text1"/>
          <w:sz w:val="24"/>
          <w:szCs w:val="24"/>
          <w:lang w:val="en-GB"/>
        </w:rPr>
        <w:t xml:space="preserve"> methods</w:t>
      </w:r>
      <w:r w:rsidRPr="00B41617">
        <w:rPr>
          <w:rFonts w:ascii="Times New Roman" w:hAnsi="Times New Roman" w:cs="Times New Roman"/>
          <w:color w:val="000000" w:themeColor="text1"/>
          <w:sz w:val="24"/>
          <w:szCs w:val="24"/>
          <w:lang w:val="en-GB"/>
        </w:rPr>
        <w:t xml:space="preserve">, mechanical recycling is the </w:t>
      </w:r>
      <w:r w:rsidR="005D2AC0" w:rsidRPr="00B41617">
        <w:rPr>
          <w:rFonts w:ascii="Times New Roman" w:hAnsi="Times New Roman" w:cs="Times New Roman"/>
          <w:color w:val="000000" w:themeColor="text1"/>
          <w:sz w:val="24"/>
          <w:szCs w:val="24"/>
          <w:lang w:val="en-GB"/>
        </w:rPr>
        <w:t xml:space="preserve">preferred </w:t>
      </w:r>
      <w:r w:rsidRPr="00B41617">
        <w:rPr>
          <w:rFonts w:ascii="Times New Roman" w:hAnsi="Times New Roman" w:cs="Times New Roman"/>
          <w:color w:val="000000" w:themeColor="text1"/>
          <w:sz w:val="24"/>
          <w:szCs w:val="24"/>
          <w:lang w:val="en-GB"/>
        </w:rPr>
        <w:t>method. However, chain scission reactions can result in the deterioration of product properties caused by the presence of water and trace acidic impurities that reduc</w:t>
      </w:r>
      <w:r w:rsidR="005D2AC0" w:rsidRPr="00B41617">
        <w:rPr>
          <w:rFonts w:ascii="Times New Roman" w:hAnsi="Times New Roman" w:cs="Times New Roman"/>
          <w:color w:val="000000" w:themeColor="text1"/>
          <w:sz w:val="24"/>
          <w:szCs w:val="24"/>
          <w:lang w:val="en-GB"/>
        </w:rPr>
        <w:t>e</w:t>
      </w:r>
      <w:r w:rsidRPr="00B41617">
        <w:rPr>
          <w:rFonts w:ascii="Times New Roman" w:hAnsi="Times New Roman" w:cs="Times New Roman"/>
          <w:color w:val="000000" w:themeColor="text1"/>
          <w:sz w:val="24"/>
          <w:szCs w:val="24"/>
          <w:lang w:val="en-GB"/>
        </w:rPr>
        <w:t xml:space="preserve"> the mechanical performance of the polyimide or polyimide matrix composite. To maintain the polymer average molecular weight during recycling, our study proposes </w:t>
      </w:r>
      <w:r w:rsidR="005D2AC0"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resolution to avoid moisture in the process</w:t>
      </w:r>
      <w:r w:rsidR="005D2AC0"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drying and</w:t>
      </w:r>
      <w:r w:rsidR="005D2AC0" w:rsidRPr="00B41617">
        <w:rPr>
          <w:rFonts w:ascii="Times New Roman" w:hAnsi="Times New Roman" w:cs="Times New Roman"/>
          <w:color w:val="000000" w:themeColor="text1"/>
          <w:sz w:val="24"/>
          <w:szCs w:val="24"/>
          <w:lang w:val="en-GB"/>
        </w:rPr>
        <w:t xml:space="preserve"> a</w:t>
      </w:r>
      <w:r w:rsidRPr="00B41617">
        <w:rPr>
          <w:rFonts w:ascii="Times New Roman" w:hAnsi="Times New Roman" w:cs="Times New Roman"/>
          <w:color w:val="000000" w:themeColor="text1"/>
          <w:sz w:val="24"/>
          <w:szCs w:val="24"/>
          <w:lang w:val="en-GB"/>
        </w:rPr>
        <w:t xml:space="preserve"> vacuum, and the use of agents or chain extender compounds to prevent chain scission reactions (Messmer,</w:t>
      </w:r>
      <w:r w:rsidR="005D2AC0"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2019).</w:t>
      </w:r>
    </w:p>
    <w:p w14:paraId="5A694D63" w14:textId="0870605F" w:rsidR="0067712A" w:rsidRPr="00B41617" w:rsidRDefault="00B849E3"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0E0A04" w:rsidRPr="00B41617">
        <w:rPr>
          <w:rFonts w:ascii="Times New Roman" w:hAnsi="Times New Roman" w:cs="Times New Roman"/>
          <w:b/>
          <w:color w:val="000000" w:themeColor="text1"/>
          <w:sz w:val="24"/>
          <w:szCs w:val="24"/>
          <w:lang w:val="en-GB"/>
        </w:rPr>
        <w:t>.3.</w:t>
      </w:r>
      <w:r w:rsidR="003C1CA2" w:rsidRPr="00B41617">
        <w:rPr>
          <w:rFonts w:ascii="Times New Roman" w:hAnsi="Times New Roman" w:cs="Times New Roman"/>
          <w:b/>
          <w:color w:val="000000" w:themeColor="text1"/>
          <w:sz w:val="24"/>
          <w:szCs w:val="24"/>
          <w:lang w:val="en-GB"/>
        </w:rPr>
        <w:t>4</w:t>
      </w:r>
      <w:r w:rsidR="005D2AC0" w:rsidRPr="00B41617">
        <w:rPr>
          <w:rFonts w:ascii="Times New Roman" w:hAnsi="Times New Roman" w:cs="Times New Roman"/>
          <w:b/>
          <w:color w:val="000000" w:themeColor="text1"/>
          <w:sz w:val="24"/>
          <w:szCs w:val="24"/>
          <w:lang w:val="en-GB"/>
        </w:rPr>
        <w:t>.</w:t>
      </w:r>
      <w:r w:rsidR="000E0A04" w:rsidRPr="00B41617">
        <w:rPr>
          <w:rFonts w:ascii="Times New Roman" w:hAnsi="Times New Roman" w:cs="Times New Roman"/>
          <w:b/>
          <w:color w:val="000000" w:themeColor="text1"/>
          <w:sz w:val="24"/>
          <w:szCs w:val="24"/>
          <w:lang w:val="en-GB"/>
        </w:rPr>
        <w:t xml:space="preserve"> </w:t>
      </w:r>
      <w:r w:rsidR="0067712A" w:rsidRPr="00B41617">
        <w:rPr>
          <w:rFonts w:ascii="Times New Roman" w:hAnsi="Times New Roman" w:cs="Times New Roman"/>
          <w:b/>
          <w:color w:val="000000" w:themeColor="text1"/>
          <w:sz w:val="24"/>
          <w:szCs w:val="24"/>
          <w:lang w:val="en-GB"/>
        </w:rPr>
        <w:t xml:space="preserve">AM </w:t>
      </w:r>
      <w:r w:rsidR="005D2AC0" w:rsidRPr="00B41617">
        <w:rPr>
          <w:rFonts w:ascii="Times New Roman" w:hAnsi="Times New Roman" w:cs="Times New Roman"/>
          <w:b/>
          <w:color w:val="000000" w:themeColor="text1"/>
          <w:sz w:val="24"/>
          <w:szCs w:val="24"/>
          <w:lang w:val="en-GB"/>
        </w:rPr>
        <w:t>T</w:t>
      </w:r>
      <w:r w:rsidR="0067712A" w:rsidRPr="00B41617">
        <w:rPr>
          <w:rFonts w:ascii="Times New Roman" w:hAnsi="Times New Roman" w:cs="Times New Roman"/>
          <w:b/>
          <w:color w:val="000000" w:themeColor="text1"/>
          <w:sz w:val="24"/>
          <w:szCs w:val="24"/>
          <w:lang w:val="en-GB"/>
        </w:rPr>
        <w:t xml:space="preserve">echnology </w:t>
      </w:r>
      <w:r w:rsidR="005D2AC0" w:rsidRPr="00B41617">
        <w:rPr>
          <w:rFonts w:ascii="Times New Roman" w:hAnsi="Times New Roman" w:cs="Times New Roman"/>
          <w:b/>
          <w:color w:val="000000" w:themeColor="text1"/>
          <w:sz w:val="24"/>
          <w:szCs w:val="24"/>
          <w:lang w:val="en-GB"/>
        </w:rPr>
        <w:t>C</w:t>
      </w:r>
      <w:r w:rsidR="0067712A" w:rsidRPr="00B41617">
        <w:rPr>
          <w:rFonts w:ascii="Times New Roman" w:hAnsi="Times New Roman" w:cs="Times New Roman"/>
          <w:b/>
          <w:color w:val="000000" w:themeColor="text1"/>
          <w:sz w:val="24"/>
          <w:szCs w:val="24"/>
          <w:lang w:val="en-GB"/>
        </w:rPr>
        <w:t xml:space="preserve">ategories and </w:t>
      </w:r>
      <w:r w:rsidR="005D2AC0" w:rsidRPr="00B41617">
        <w:rPr>
          <w:rFonts w:ascii="Times New Roman" w:hAnsi="Times New Roman" w:cs="Times New Roman"/>
          <w:b/>
          <w:color w:val="000000" w:themeColor="text1"/>
          <w:sz w:val="24"/>
          <w:szCs w:val="24"/>
          <w:lang w:val="en-GB"/>
        </w:rPr>
        <w:t>S</w:t>
      </w:r>
      <w:r w:rsidR="0067712A" w:rsidRPr="00B41617">
        <w:rPr>
          <w:rFonts w:ascii="Times New Roman" w:hAnsi="Times New Roman" w:cs="Times New Roman"/>
          <w:b/>
          <w:color w:val="000000" w:themeColor="text1"/>
          <w:sz w:val="24"/>
          <w:szCs w:val="24"/>
          <w:lang w:val="en-GB"/>
        </w:rPr>
        <w:t>tandard</w:t>
      </w:r>
    </w:p>
    <w:p w14:paraId="14CAA656" w14:textId="240A7C84"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According to the </w:t>
      </w:r>
      <w:r w:rsidR="00340102" w:rsidRPr="00B41617">
        <w:rPr>
          <w:rFonts w:ascii="Times New Roman" w:hAnsi="Times New Roman" w:cs="Times New Roman"/>
          <w:color w:val="000000" w:themeColor="text1"/>
          <w:sz w:val="24"/>
          <w:szCs w:val="24"/>
          <w:lang w:val="en-GB"/>
        </w:rPr>
        <w:t>ISO</w:t>
      </w:r>
      <w:r w:rsidRPr="00B41617">
        <w:rPr>
          <w:rFonts w:ascii="Times New Roman" w:hAnsi="Times New Roman" w:cs="Times New Roman"/>
          <w:color w:val="000000" w:themeColor="text1"/>
          <w:sz w:val="24"/>
          <w:szCs w:val="24"/>
          <w:lang w:val="en-GB"/>
        </w:rPr>
        <w:t xml:space="preserve"> and ASTM International, there are seven types of AM technologies to support printing, and selection of the right technology is key in</w:t>
      </w:r>
      <w:r w:rsidR="00353E02"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AM process (Santander et al.</w:t>
      </w:r>
      <w:r w:rsidR="00353E02"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2020</w:t>
      </w:r>
      <w:r w:rsidR="00353E02"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Özkan</w:t>
      </w:r>
      <w:proofErr w:type="spellEnd"/>
      <w:r w:rsidRPr="00B41617">
        <w:rPr>
          <w:rFonts w:ascii="Times New Roman" w:hAnsi="Times New Roman" w:cs="Times New Roman"/>
          <w:color w:val="000000" w:themeColor="text1"/>
          <w:sz w:val="24"/>
          <w:szCs w:val="24"/>
          <w:lang w:val="en-GB"/>
        </w:rPr>
        <w:t xml:space="preserve"> et al.</w:t>
      </w:r>
      <w:r w:rsidR="00353E02"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2015). Basically, the seven technologies have their specific applications depending on the materials and product</w:t>
      </w:r>
      <w:r w:rsidR="00353E02"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but there is flexibility in multi-choice scenarios subject to the demands for whether cost, materials recovery, time or quality is the priority, so the best option can be used for that specific process. </w:t>
      </w:r>
    </w:p>
    <w:p w14:paraId="3D5BDCC7" w14:textId="40C00485" w:rsidR="0067712A" w:rsidRPr="00B41617" w:rsidRDefault="0067712A" w:rsidP="00CB1142">
      <w:pPr>
        <w:spacing w:before="120" w:after="12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To understand the AM technologies and applications, the ISO and ASTM International provided a list of AM technologies to differentiate them by the materials and methods used. Each designer and technician </w:t>
      </w:r>
      <w:r w:rsidR="00353E02" w:rsidRPr="00B41617">
        <w:rPr>
          <w:rFonts w:ascii="Times New Roman" w:hAnsi="Times New Roman" w:cs="Times New Roman"/>
          <w:color w:val="000000" w:themeColor="text1"/>
          <w:sz w:val="24"/>
          <w:szCs w:val="24"/>
          <w:lang w:val="en-GB"/>
        </w:rPr>
        <w:t>need</w:t>
      </w:r>
      <w:r w:rsidRPr="00B41617">
        <w:rPr>
          <w:rFonts w:ascii="Times New Roman" w:hAnsi="Times New Roman" w:cs="Times New Roman"/>
          <w:color w:val="000000" w:themeColor="text1"/>
          <w:sz w:val="24"/>
          <w:szCs w:val="24"/>
          <w:lang w:val="en-GB"/>
        </w:rPr>
        <w:t xml:space="preserve"> to know </w:t>
      </w:r>
      <w:r w:rsidR="00353E02"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technolog</w:t>
      </w:r>
      <w:r w:rsidR="00353E02" w:rsidRPr="00B41617">
        <w:rPr>
          <w:rFonts w:ascii="Times New Roman" w:hAnsi="Times New Roman" w:cs="Times New Roman"/>
          <w:color w:val="000000" w:themeColor="text1"/>
          <w:sz w:val="24"/>
          <w:szCs w:val="24"/>
          <w:lang w:val="en-GB"/>
        </w:rPr>
        <w:t>ies</w:t>
      </w:r>
      <w:r w:rsidRPr="00B41617">
        <w:rPr>
          <w:rFonts w:ascii="Times New Roman" w:hAnsi="Times New Roman" w:cs="Times New Roman"/>
          <w:color w:val="000000" w:themeColor="text1"/>
          <w:sz w:val="24"/>
          <w:szCs w:val="24"/>
          <w:lang w:val="en-GB"/>
        </w:rPr>
        <w:t xml:space="preserve"> and how to apply them </w:t>
      </w:r>
      <w:r w:rsidR="00353E02" w:rsidRPr="00B41617">
        <w:rPr>
          <w:rFonts w:ascii="Times New Roman" w:hAnsi="Times New Roman" w:cs="Times New Roman"/>
          <w:color w:val="000000" w:themeColor="text1"/>
          <w:sz w:val="24"/>
          <w:szCs w:val="24"/>
          <w:lang w:val="en-GB"/>
        </w:rPr>
        <w:t>to</w:t>
      </w:r>
      <w:r w:rsidRPr="00B41617">
        <w:rPr>
          <w:rFonts w:ascii="Times New Roman" w:hAnsi="Times New Roman" w:cs="Times New Roman"/>
          <w:color w:val="000000" w:themeColor="text1"/>
          <w:sz w:val="24"/>
          <w:szCs w:val="24"/>
          <w:lang w:val="en-GB"/>
        </w:rPr>
        <w:t xml:space="preserve"> different types of materials and products by using different technolog</w:t>
      </w:r>
      <w:r w:rsidR="00353E02" w:rsidRPr="00B41617">
        <w:rPr>
          <w:rFonts w:ascii="Times New Roman" w:hAnsi="Times New Roman" w:cs="Times New Roman"/>
          <w:color w:val="000000" w:themeColor="text1"/>
          <w:sz w:val="24"/>
          <w:szCs w:val="24"/>
          <w:lang w:val="en-GB"/>
        </w:rPr>
        <w:t>ies</w:t>
      </w:r>
      <w:r w:rsidRPr="00B41617">
        <w:rPr>
          <w:rFonts w:ascii="Times New Roman" w:hAnsi="Times New Roman" w:cs="Times New Roman"/>
          <w:color w:val="000000" w:themeColor="text1"/>
          <w:sz w:val="24"/>
          <w:szCs w:val="24"/>
          <w:lang w:val="en-GB"/>
        </w:rPr>
        <w:t xml:space="preserve"> and machine</w:t>
      </w:r>
      <w:r w:rsidR="00353E02"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to maximize the benefits of AM. These technologies have advantages and disadvantages depending on the applications. There are several common AM technologies that are applied in plastic</w:t>
      </w:r>
      <w:r w:rsidR="00D70CDE" w:rsidRPr="00B41617">
        <w:rPr>
          <w:rFonts w:ascii="Times New Roman" w:hAnsi="Times New Roman" w:cs="Times New Roman"/>
          <w:color w:val="000000" w:themeColor="text1"/>
          <w:sz w:val="24"/>
          <w:szCs w:val="24"/>
          <w:lang w:val="en-GB" w:eastAsia="ja-JP"/>
        </w:rPr>
        <w:t xml:space="preserve"> industrie</w:t>
      </w:r>
      <w:r w:rsidRPr="00B41617">
        <w:rPr>
          <w:rFonts w:ascii="Times New Roman" w:hAnsi="Times New Roman" w:cs="Times New Roman"/>
          <w:color w:val="000000" w:themeColor="text1"/>
          <w:sz w:val="24"/>
          <w:szCs w:val="24"/>
          <w:lang w:val="en-GB"/>
        </w:rPr>
        <w:t>s</w:t>
      </w:r>
      <w:r w:rsidR="001E6A2C" w:rsidRPr="00B41617">
        <w:rPr>
          <w:rFonts w:ascii="Times New Roman" w:hAnsi="Times New Roman" w:cs="Times New Roman"/>
          <w:color w:val="000000" w:themeColor="text1"/>
          <w:sz w:val="24"/>
          <w:szCs w:val="24"/>
          <w:lang w:val="en-GB"/>
        </w:rPr>
        <w:t>. The</w:t>
      </w:r>
      <w:r w:rsidRPr="00B41617">
        <w:rPr>
          <w:rFonts w:ascii="Times New Roman" w:hAnsi="Times New Roman" w:cs="Times New Roman"/>
          <w:color w:val="000000" w:themeColor="text1"/>
          <w:sz w:val="24"/>
          <w:szCs w:val="24"/>
          <w:lang w:val="en-GB"/>
        </w:rPr>
        <w:t xml:space="preserve"> </w:t>
      </w:r>
      <w:r w:rsidR="00353E02" w:rsidRPr="00B41617">
        <w:rPr>
          <w:rFonts w:ascii="Times New Roman" w:hAnsi="Times New Roman" w:cs="Times New Roman"/>
          <w:color w:val="000000" w:themeColor="text1"/>
          <w:sz w:val="24"/>
          <w:szCs w:val="24"/>
          <w:lang w:val="en-GB"/>
        </w:rPr>
        <w:t>f</w:t>
      </w:r>
      <w:r w:rsidRPr="00B41617">
        <w:rPr>
          <w:rFonts w:ascii="Times New Roman" w:hAnsi="Times New Roman" w:cs="Times New Roman"/>
          <w:color w:val="000000" w:themeColor="text1"/>
          <w:sz w:val="24"/>
          <w:szCs w:val="24"/>
          <w:lang w:val="en-GB"/>
        </w:rPr>
        <w:t xml:space="preserve">usion deposition </w:t>
      </w:r>
      <w:r w:rsidR="00353E02"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(FDM) extrusion process, </w:t>
      </w:r>
      <w:r w:rsidR="00353E02"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elective laser melting (SLM), and </w:t>
      </w:r>
      <w:r w:rsidR="00353E02"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tereolithography (SLA) </w:t>
      </w:r>
      <w:r w:rsidR="00D70CDE" w:rsidRPr="00B41617">
        <w:rPr>
          <w:rFonts w:ascii="Times New Roman" w:hAnsi="Times New Roman" w:cs="Times New Roman"/>
          <w:color w:val="000000" w:themeColor="text1"/>
          <w:sz w:val="24"/>
          <w:szCs w:val="24"/>
          <w:lang w:val="en-GB" w:eastAsia="ja-JP"/>
        </w:rPr>
        <w:t xml:space="preserve">and </w:t>
      </w:r>
      <w:r w:rsidR="00353E02" w:rsidRPr="00B41617">
        <w:rPr>
          <w:rFonts w:ascii="Times New Roman" w:hAnsi="Times New Roman" w:cs="Times New Roman"/>
          <w:color w:val="000000" w:themeColor="text1"/>
          <w:sz w:val="24"/>
          <w:szCs w:val="24"/>
          <w:lang w:val="en-GB"/>
        </w:rPr>
        <w:t>b</w:t>
      </w:r>
      <w:r w:rsidRPr="00B41617">
        <w:rPr>
          <w:rFonts w:ascii="Times New Roman" w:hAnsi="Times New Roman" w:cs="Times New Roman"/>
          <w:color w:val="000000" w:themeColor="text1"/>
          <w:sz w:val="24"/>
          <w:szCs w:val="24"/>
          <w:lang w:val="en-GB"/>
        </w:rPr>
        <w:t xml:space="preserve">inder </w:t>
      </w:r>
      <w:r w:rsidR="00353E02" w:rsidRPr="00B41617">
        <w:rPr>
          <w:rFonts w:ascii="Times New Roman" w:hAnsi="Times New Roman" w:cs="Times New Roman"/>
          <w:color w:val="000000" w:themeColor="text1"/>
          <w:sz w:val="24"/>
          <w:szCs w:val="24"/>
          <w:lang w:val="en-GB"/>
        </w:rPr>
        <w:t>j</w:t>
      </w:r>
      <w:r w:rsidRPr="00B41617">
        <w:rPr>
          <w:rFonts w:ascii="Times New Roman" w:hAnsi="Times New Roman" w:cs="Times New Roman"/>
          <w:color w:val="000000" w:themeColor="text1"/>
          <w:sz w:val="24"/>
          <w:szCs w:val="24"/>
          <w:lang w:val="en-GB"/>
        </w:rPr>
        <w:t xml:space="preserve">etting (AM Additive Manufacturing, 2019) are covered in </w:t>
      </w:r>
      <w:r w:rsidR="00353E02"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F7451F" w:rsidRPr="00B41617">
        <w:rPr>
          <w:rFonts w:ascii="Times New Roman" w:hAnsi="Times New Roman" w:cs="Times New Roman"/>
          <w:color w:val="000000" w:themeColor="text1"/>
          <w:sz w:val="24"/>
          <w:szCs w:val="24"/>
          <w:lang w:val="en-GB"/>
        </w:rPr>
        <w:t>7</w:t>
      </w:r>
      <w:r w:rsidR="00353E02" w:rsidRPr="00B41617">
        <w:rPr>
          <w:rFonts w:ascii="Times New Roman" w:hAnsi="Times New Roman" w:cs="Times New Roman"/>
          <w:color w:val="000000" w:themeColor="text1"/>
          <w:sz w:val="24"/>
          <w:szCs w:val="24"/>
          <w:lang w:val="en-GB"/>
        </w:rPr>
        <w:t>.</w:t>
      </w:r>
    </w:p>
    <w:p w14:paraId="242BF76A" w14:textId="77777777" w:rsidR="0017020A" w:rsidRPr="00B41617" w:rsidRDefault="0017020A" w:rsidP="0017020A">
      <w:pPr>
        <w:spacing w:after="0" w:line="360" w:lineRule="exact"/>
        <w:rPr>
          <w:rFonts w:ascii="Times New Roman" w:hAnsi="Times New Roman" w:cs="Times New Roman"/>
          <w:color w:val="000000" w:themeColor="text1"/>
          <w:sz w:val="24"/>
          <w:szCs w:val="24"/>
        </w:rPr>
      </w:pPr>
    </w:p>
    <w:tbl>
      <w:tblPr>
        <w:tblStyle w:val="TableGrid"/>
        <w:tblW w:w="11520" w:type="dxa"/>
        <w:tblInd w:w="-76"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CellMar>
          <w:left w:w="14" w:type="dxa"/>
          <w:right w:w="14" w:type="dxa"/>
        </w:tblCellMar>
        <w:tblLook w:val="04A0" w:firstRow="1" w:lastRow="0" w:firstColumn="1" w:lastColumn="0" w:noHBand="0" w:noVBand="1"/>
      </w:tblPr>
      <w:tblGrid>
        <w:gridCol w:w="900"/>
        <w:gridCol w:w="1440"/>
        <w:gridCol w:w="1170"/>
        <w:gridCol w:w="1800"/>
        <w:gridCol w:w="1440"/>
        <w:gridCol w:w="1530"/>
        <w:gridCol w:w="1260"/>
        <w:gridCol w:w="1980"/>
      </w:tblGrid>
      <w:tr w:rsidR="00C838EB" w:rsidRPr="00B41617" w14:paraId="4FFC7D62" w14:textId="77777777" w:rsidTr="0017020A">
        <w:tc>
          <w:tcPr>
            <w:tcW w:w="900" w:type="dxa"/>
            <w:shd w:val="clear" w:color="auto" w:fill="F2F2F2" w:themeFill="background1" w:themeFillShade="F2"/>
            <w:vAlign w:val="center"/>
          </w:tcPr>
          <w:p w14:paraId="45BF5541" w14:textId="77777777" w:rsidR="0017020A" w:rsidRPr="00B41617" w:rsidRDefault="0017020A" w:rsidP="00A95983">
            <w:pPr>
              <w:spacing w:before="80" w:after="80" w:line="260" w:lineRule="exact"/>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Method</w:t>
            </w:r>
          </w:p>
        </w:tc>
        <w:tc>
          <w:tcPr>
            <w:tcW w:w="1440" w:type="dxa"/>
            <w:shd w:val="clear" w:color="auto" w:fill="F2F2F2" w:themeFill="background1" w:themeFillShade="F2"/>
            <w:vAlign w:val="center"/>
          </w:tcPr>
          <w:p w14:paraId="58367DD9" w14:textId="77777777" w:rsidR="0017020A" w:rsidRPr="00B41617" w:rsidRDefault="0017020A" w:rsidP="00A95983">
            <w:pPr>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Fusion deposition modeling (FDM)</w:t>
            </w:r>
          </w:p>
        </w:tc>
        <w:tc>
          <w:tcPr>
            <w:tcW w:w="1170" w:type="dxa"/>
            <w:shd w:val="clear" w:color="auto" w:fill="F2F2F2" w:themeFill="background1" w:themeFillShade="F2"/>
            <w:vAlign w:val="center"/>
          </w:tcPr>
          <w:p w14:paraId="3D86C280" w14:textId="77777777" w:rsidR="0017020A" w:rsidRPr="00B41617" w:rsidRDefault="0017020A" w:rsidP="00A95983">
            <w:pPr>
              <w:tabs>
                <w:tab w:val="left" w:pos="856"/>
                <w:tab w:val="left" w:pos="1017"/>
              </w:tabs>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Binder Jetting (BJ)</w:t>
            </w:r>
          </w:p>
        </w:tc>
        <w:tc>
          <w:tcPr>
            <w:tcW w:w="1800" w:type="dxa"/>
            <w:shd w:val="clear" w:color="auto" w:fill="F2F2F2" w:themeFill="background1" w:themeFillShade="F2"/>
            <w:vAlign w:val="center"/>
          </w:tcPr>
          <w:p w14:paraId="75E08C1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Selective laser melting (SLM)</w:t>
            </w:r>
          </w:p>
        </w:tc>
        <w:tc>
          <w:tcPr>
            <w:tcW w:w="1440" w:type="dxa"/>
            <w:shd w:val="clear" w:color="auto" w:fill="F2F2F2" w:themeFill="background1" w:themeFillShade="F2"/>
            <w:vAlign w:val="center"/>
          </w:tcPr>
          <w:p w14:paraId="426AC477" w14:textId="77777777" w:rsidR="0017020A" w:rsidRPr="00B41617" w:rsidRDefault="0017020A" w:rsidP="00A95983">
            <w:pPr>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SLA Photo polymerization </w:t>
            </w:r>
          </w:p>
        </w:tc>
        <w:tc>
          <w:tcPr>
            <w:tcW w:w="1530" w:type="dxa"/>
            <w:shd w:val="clear" w:color="auto" w:fill="F2F2F2" w:themeFill="background1" w:themeFillShade="F2"/>
            <w:vAlign w:val="center"/>
          </w:tcPr>
          <w:p w14:paraId="14FFE3F9" w14:textId="77777777" w:rsidR="0017020A" w:rsidRPr="00B41617" w:rsidRDefault="0017020A" w:rsidP="00A95983">
            <w:pPr>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Directed Energy Deposition (DED)</w:t>
            </w:r>
          </w:p>
        </w:tc>
        <w:tc>
          <w:tcPr>
            <w:tcW w:w="1260" w:type="dxa"/>
            <w:shd w:val="clear" w:color="auto" w:fill="F2F2F2" w:themeFill="background1" w:themeFillShade="F2"/>
            <w:vAlign w:val="center"/>
          </w:tcPr>
          <w:p w14:paraId="37D979A9" w14:textId="77777777" w:rsidR="0017020A" w:rsidRPr="00B41617" w:rsidRDefault="0017020A" w:rsidP="00A95983">
            <w:pPr>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Sheet lamination (SL)</w:t>
            </w:r>
          </w:p>
        </w:tc>
        <w:tc>
          <w:tcPr>
            <w:tcW w:w="1980" w:type="dxa"/>
            <w:shd w:val="clear" w:color="auto" w:fill="F2F2F2" w:themeFill="background1" w:themeFillShade="F2"/>
            <w:vAlign w:val="center"/>
          </w:tcPr>
          <w:p w14:paraId="2D1D16B2" w14:textId="77777777" w:rsidR="0017020A" w:rsidRPr="00B41617" w:rsidRDefault="0017020A" w:rsidP="00A95983">
            <w:pPr>
              <w:spacing w:before="80" w:after="80" w:line="260" w:lineRule="exact"/>
              <w:ind w:left="76"/>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Material Jetting (DOD)</w:t>
            </w:r>
          </w:p>
        </w:tc>
      </w:tr>
      <w:tr w:rsidR="00C838EB" w:rsidRPr="00B41617" w14:paraId="3B26E688" w14:textId="77777777" w:rsidTr="0017020A">
        <w:trPr>
          <w:trHeight w:val="890"/>
        </w:trPr>
        <w:tc>
          <w:tcPr>
            <w:tcW w:w="900" w:type="dxa"/>
            <w:shd w:val="clear" w:color="auto" w:fill="F2F2F2" w:themeFill="background1" w:themeFillShade="F2"/>
            <w:vAlign w:val="center"/>
          </w:tcPr>
          <w:p w14:paraId="246306D3" w14:textId="77777777" w:rsidR="0017020A" w:rsidRPr="00B41617" w:rsidRDefault="0017020A" w:rsidP="00A95983">
            <w:pPr>
              <w:spacing w:before="80" w:after="80" w:line="260" w:lineRule="exact"/>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Primary Materials</w:t>
            </w:r>
          </w:p>
        </w:tc>
        <w:tc>
          <w:tcPr>
            <w:tcW w:w="1440" w:type="dxa"/>
            <w:vAlign w:val="center"/>
          </w:tcPr>
          <w:p w14:paraId="0609878D"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Plastic</w:t>
            </w:r>
          </w:p>
        </w:tc>
        <w:tc>
          <w:tcPr>
            <w:tcW w:w="1170" w:type="dxa"/>
            <w:vAlign w:val="center"/>
          </w:tcPr>
          <w:p w14:paraId="36A1D6DC" w14:textId="77777777" w:rsidR="0017020A" w:rsidRPr="00B41617" w:rsidRDefault="0017020A" w:rsidP="00A95983">
            <w:pPr>
              <w:tabs>
                <w:tab w:val="left" w:pos="856"/>
                <w:tab w:val="left" w:pos="1017"/>
              </w:tabs>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Metal and</w:t>
            </w:r>
          </w:p>
          <w:p w14:paraId="79BC76F5" w14:textId="77777777" w:rsidR="0017020A" w:rsidRPr="00B41617" w:rsidRDefault="0017020A" w:rsidP="00A95983">
            <w:pPr>
              <w:tabs>
                <w:tab w:val="left" w:pos="856"/>
                <w:tab w:val="left" w:pos="1017"/>
              </w:tabs>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Polymer</w:t>
            </w:r>
          </w:p>
        </w:tc>
        <w:tc>
          <w:tcPr>
            <w:tcW w:w="1800" w:type="dxa"/>
            <w:vAlign w:val="center"/>
          </w:tcPr>
          <w:p w14:paraId="4E2C8851"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shd w:val="clear" w:color="auto" w:fill="FFFFFF"/>
              </w:rPr>
              <w:t xml:space="preserve">Metals, polymers, ceramics, and composites </w:t>
            </w:r>
          </w:p>
        </w:tc>
        <w:tc>
          <w:tcPr>
            <w:tcW w:w="1440" w:type="dxa"/>
            <w:vAlign w:val="center"/>
          </w:tcPr>
          <w:p w14:paraId="1D767A3F"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shd w:val="clear" w:color="auto" w:fill="FFFFFF"/>
              </w:rPr>
            </w:pPr>
            <w:r w:rsidRPr="00B41617">
              <w:rPr>
                <w:rFonts w:ascii="Times New Roman" w:hAnsi="Times New Roman" w:cs="Times New Roman"/>
                <w:color w:val="000000" w:themeColor="text1"/>
                <w:sz w:val="18"/>
                <w:szCs w:val="18"/>
                <w:shd w:val="clear" w:color="auto" w:fill="FFFFFF"/>
              </w:rPr>
              <w:t>Metals, plastics, ceramics,  rubber, silicones &amp; porcelains</w:t>
            </w:r>
          </w:p>
        </w:tc>
        <w:tc>
          <w:tcPr>
            <w:tcW w:w="1530" w:type="dxa"/>
            <w:vAlign w:val="center"/>
          </w:tcPr>
          <w:p w14:paraId="653C8F29"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Metal and metal-hybrid  </w:t>
            </w:r>
          </w:p>
        </w:tc>
        <w:tc>
          <w:tcPr>
            <w:tcW w:w="1260" w:type="dxa"/>
            <w:vAlign w:val="center"/>
          </w:tcPr>
          <w:p w14:paraId="5F4D14A6"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Plastics, hybrids and ceramics</w:t>
            </w:r>
          </w:p>
        </w:tc>
        <w:tc>
          <w:tcPr>
            <w:tcW w:w="1980" w:type="dxa"/>
            <w:vAlign w:val="center"/>
          </w:tcPr>
          <w:p w14:paraId="2B1E0EB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Polymer, biological composites, waxes, ceramics, and variety of hybrid materials</w:t>
            </w:r>
          </w:p>
        </w:tc>
      </w:tr>
      <w:tr w:rsidR="00C838EB" w:rsidRPr="00B41617" w14:paraId="3E66A4F1" w14:textId="77777777" w:rsidTr="0017020A">
        <w:trPr>
          <w:trHeight w:val="584"/>
        </w:trPr>
        <w:tc>
          <w:tcPr>
            <w:tcW w:w="900" w:type="dxa"/>
            <w:shd w:val="clear" w:color="auto" w:fill="F2F2F2" w:themeFill="background1" w:themeFillShade="F2"/>
            <w:vAlign w:val="center"/>
          </w:tcPr>
          <w:p w14:paraId="5E66D2C2" w14:textId="77777777" w:rsidR="0017020A" w:rsidRPr="00B41617" w:rsidRDefault="0017020A" w:rsidP="00A95983">
            <w:pPr>
              <w:spacing w:before="80" w:after="80" w:line="260" w:lineRule="exact"/>
              <w:jc w:val="center"/>
              <w:rPr>
                <w:rFonts w:ascii="Times New Roman" w:eastAsia="MS Mincho"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Pros.</w:t>
            </w:r>
          </w:p>
        </w:tc>
        <w:tc>
          <w:tcPr>
            <w:tcW w:w="1440" w:type="dxa"/>
            <w:vAlign w:val="center"/>
          </w:tcPr>
          <w:p w14:paraId="29B05723"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Common for prototyping</w:t>
            </w:r>
          </w:p>
        </w:tc>
        <w:tc>
          <w:tcPr>
            <w:tcW w:w="1170" w:type="dxa"/>
            <w:vAlign w:val="center"/>
          </w:tcPr>
          <w:p w14:paraId="6D0B9A73" w14:textId="77777777" w:rsidR="0017020A" w:rsidRPr="00B41617" w:rsidRDefault="0017020A" w:rsidP="00A95983">
            <w:pPr>
              <w:tabs>
                <w:tab w:val="left" w:pos="856"/>
                <w:tab w:val="left" w:pos="1017"/>
              </w:tabs>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Cost and time saving</w:t>
            </w:r>
          </w:p>
        </w:tc>
        <w:tc>
          <w:tcPr>
            <w:tcW w:w="1800" w:type="dxa"/>
            <w:vAlign w:val="center"/>
          </w:tcPr>
          <w:p w14:paraId="71312B9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Complex shape, good mechanical properties, and fast lead time</w:t>
            </w:r>
          </w:p>
        </w:tc>
        <w:tc>
          <w:tcPr>
            <w:tcW w:w="1440" w:type="dxa"/>
            <w:vAlign w:val="center"/>
          </w:tcPr>
          <w:p w14:paraId="0661CC13"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Wider part size</w:t>
            </w:r>
          </w:p>
        </w:tc>
        <w:tc>
          <w:tcPr>
            <w:tcW w:w="1530" w:type="dxa"/>
            <w:vAlign w:val="center"/>
          </w:tcPr>
          <w:p w14:paraId="70DE996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Wider part size &amp; full control of crystal grain </w:t>
            </w:r>
          </w:p>
        </w:tc>
        <w:tc>
          <w:tcPr>
            <w:tcW w:w="1260" w:type="dxa"/>
            <w:vAlign w:val="center"/>
          </w:tcPr>
          <w:p w14:paraId="26AF7CC7"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Save time and cost</w:t>
            </w:r>
          </w:p>
        </w:tc>
        <w:tc>
          <w:tcPr>
            <w:tcW w:w="1980" w:type="dxa"/>
            <w:vAlign w:val="center"/>
          </w:tcPr>
          <w:p w14:paraId="3552A3E7"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Coloring and materials mixing features</w:t>
            </w:r>
          </w:p>
        </w:tc>
      </w:tr>
      <w:tr w:rsidR="00C838EB" w:rsidRPr="00B41617" w14:paraId="686F0205" w14:textId="77777777" w:rsidTr="0017020A">
        <w:trPr>
          <w:trHeight w:val="368"/>
        </w:trPr>
        <w:tc>
          <w:tcPr>
            <w:tcW w:w="900" w:type="dxa"/>
            <w:shd w:val="clear" w:color="auto" w:fill="F2F2F2" w:themeFill="background1" w:themeFillShade="F2"/>
            <w:vAlign w:val="center"/>
          </w:tcPr>
          <w:p w14:paraId="02D28B18" w14:textId="77777777" w:rsidR="0017020A" w:rsidRPr="00B41617" w:rsidRDefault="0017020A" w:rsidP="00A95983">
            <w:pPr>
              <w:spacing w:before="80" w:after="80" w:line="260" w:lineRule="exact"/>
              <w:jc w:val="center"/>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Cons.</w:t>
            </w:r>
          </w:p>
        </w:tc>
        <w:tc>
          <w:tcPr>
            <w:tcW w:w="1440" w:type="dxa"/>
            <w:vAlign w:val="center"/>
          </w:tcPr>
          <w:p w14:paraId="622ECD8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shd w:val="clear" w:color="auto" w:fill="FFFFFF"/>
              </w:rPr>
              <w:t xml:space="preserve">Need support </w:t>
            </w:r>
          </w:p>
        </w:tc>
        <w:tc>
          <w:tcPr>
            <w:tcW w:w="1170" w:type="dxa"/>
            <w:vAlign w:val="center"/>
          </w:tcPr>
          <w:p w14:paraId="388F2AD4" w14:textId="77777777" w:rsidR="0017020A" w:rsidRPr="00B41617" w:rsidRDefault="0017020A" w:rsidP="00A95983">
            <w:pPr>
              <w:tabs>
                <w:tab w:val="left" w:pos="1170"/>
                <w:tab w:val="left" w:pos="1260"/>
              </w:tabs>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Fragile between layers </w:t>
            </w:r>
          </w:p>
        </w:tc>
        <w:tc>
          <w:tcPr>
            <w:tcW w:w="1800" w:type="dxa"/>
            <w:vAlign w:val="center"/>
          </w:tcPr>
          <w:p w14:paraId="676AEABE"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Low build rate and support removal can be a burden</w:t>
            </w:r>
          </w:p>
        </w:tc>
        <w:tc>
          <w:tcPr>
            <w:tcW w:w="1440" w:type="dxa"/>
            <w:vAlign w:val="center"/>
          </w:tcPr>
          <w:p w14:paraId="0BBC722A"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 Lower speed</w:t>
            </w:r>
          </w:p>
        </w:tc>
        <w:tc>
          <w:tcPr>
            <w:tcW w:w="1530" w:type="dxa"/>
            <w:vAlign w:val="center"/>
          </w:tcPr>
          <w:p w14:paraId="57746164"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Usually used in repair case</w:t>
            </w:r>
          </w:p>
          <w:p w14:paraId="26C912A5"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p>
        </w:tc>
        <w:tc>
          <w:tcPr>
            <w:tcW w:w="1260" w:type="dxa"/>
            <w:vAlign w:val="center"/>
          </w:tcPr>
          <w:p w14:paraId="0ADD0B34" w14:textId="77777777" w:rsidR="0017020A" w:rsidRPr="00B41617" w:rsidRDefault="0017020A" w:rsidP="00A95983">
            <w:pPr>
              <w:tabs>
                <w:tab w:val="left" w:pos="535"/>
                <w:tab w:val="left" w:pos="1255"/>
              </w:tabs>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shd w:val="clear" w:color="auto" w:fill="FFFFFF"/>
              </w:rPr>
              <w:t>part resolution is linked to sheet thickness</w:t>
            </w:r>
          </w:p>
        </w:tc>
        <w:tc>
          <w:tcPr>
            <w:tcW w:w="1980" w:type="dxa"/>
            <w:vAlign w:val="center"/>
          </w:tcPr>
          <w:p w14:paraId="5D037366"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Limited to small size and need a support</w:t>
            </w:r>
          </w:p>
        </w:tc>
      </w:tr>
      <w:tr w:rsidR="00C838EB" w:rsidRPr="00B41617" w14:paraId="4D4263DA" w14:textId="77777777" w:rsidTr="0017020A">
        <w:trPr>
          <w:trHeight w:val="68"/>
        </w:trPr>
        <w:tc>
          <w:tcPr>
            <w:tcW w:w="900" w:type="dxa"/>
            <w:shd w:val="clear" w:color="auto" w:fill="F2F2F2" w:themeFill="background1" w:themeFillShade="F2"/>
            <w:vAlign w:val="center"/>
          </w:tcPr>
          <w:p w14:paraId="05AD5E39" w14:textId="77777777" w:rsidR="0017020A" w:rsidRPr="00B41617" w:rsidRDefault="0017020A" w:rsidP="00A95983">
            <w:pPr>
              <w:spacing w:before="80" w:after="80" w:line="260" w:lineRule="exact"/>
              <w:jc w:val="center"/>
              <w:rPr>
                <w:rFonts w:ascii="Times New Roman" w:eastAsia="MS Mincho" w:hAnsi="Times New Roman" w:cs="Times New Roman"/>
                <w:color w:val="000000" w:themeColor="text1"/>
                <w:sz w:val="18"/>
                <w:szCs w:val="18"/>
                <w:lang w:eastAsia="ja-JP"/>
              </w:rPr>
            </w:pPr>
            <w:r w:rsidRPr="00B41617">
              <w:rPr>
                <w:rFonts w:ascii="Times New Roman" w:hAnsi="Times New Roman" w:cs="Times New Roman"/>
                <w:color w:val="000000" w:themeColor="text1"/>
                <w:sz w:val="18"/>
                <w:szCs w:val="18"/>
              </w:rPr>
              <w:t>Technolog</w:t>
            </w:r>
            <w:r w:rsidRPr="00B41617">
              <w:rPr>
                <w:rFonts w:ascii="Times New Roman" w:eastAsia="MS Mincho" w:hAnsi="Times New Roman" w:cs="Times New Roman" w:hint="eastAsia"/>
                <w:color w:val="000000" w:themeColor="text1"/>
                <w:sz w:val="18"/>
                <w:szCs w:val="18"/>
                <w:lang w:eastAsia="ja-JP"/>
              </w:rPr>
              <w:t>y</w:t>
            </w:r>
          </w:p>
          <w:p w14:paraId="67047377" w14:textId="77777777" w:rsidR="0017020A" w:rsidRPr="00B41617" w:rsidRDefault="0017020A" w:rsidP="00A95983">
            <w:pPr>
              <w:spacing w:before="80" w:after="80" w:line="260" w:lineRule="exact"/>
              <w:jc w:val="center"/>
              <w:rPr>
                <w:rFonts w:ascii="Times New Roman" w:hAnsi="Times New Roman" w:cs="Times New Roman"/>
                <w:color w:val="000000" w:themeColor="text1"/>
                <w:sz w:val="18"/>
                <w:szCs w:val="18"/>
              </w:rPr>
            </w:pPr>
          </w:p>
        </w:tc>
        <w:tc>
          <w:tcPr>
            <w:tcW w:w="1440" w:type="dxa"/>
            <w:vAlign w:val="center"/>
          </w:tcPr>
          <w:p w14:paraId="30CE965D"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 xml:space="preserve">Melted materials flow deposition </w:t>
            </w:r>
          </w:p>
        </w:tc>
        <w:tc>
          <w:tcPr>
            <w:tcW w:w="1170" w:type="dxa"/>
            <w:vAlign w:val="center"/>
          </w:tcPr>
          <w:p w14:paraId="006B4A7A"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Agent binding</w:t>
            </w:r>
          </w:p>
          <w:p w14:paraId="2F14D1E2"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Powder bed and inkjet</w:t>
            </w:r>
          </w:p>
        </w:tc>
        <w:tc>
          <w:tcPr>
            <w:tcW w:w="1800" w:type="dxa"/>
            <w:vAlign w:val="center"/>
          </w:tcPr>
          <w:p w14:paraId="4CC4A158"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S</w:t>
            </w:r>
            <w:r w:rsidRPr="00B41617">
              <w:rPr>
                <w:rFonts w:ascii="Times New Roman" w:hAnsi="Times New Roman" w:cs="Times New Roman" w:hint="eastAsia"/>
                <w:color w:val="000000" w:themeColor="text1"/>
                <w:sz w:val="18"/>
                <w:szCs w:val="18"/>
              </w:rPr>
              <w:t xml:space="preserve">equential removal </w:t>
            </w:r>
            <w:r w:rsidRPr="00B41617">
              <w:rPr>
                <w:rFonts w:ascii="Times New Roman" w:hAnsi="Times New Roman" w:cs="Times New Roman"/>
                <w:color w:val="000000" w:themeColor="text1"/>
                <w:sz w:val="18"/>
                <w:szCs w:val="18"/>
              </w:rPr>
              <w:t>&amp;</w:t>
            </w:r>
            <w:r w:rsidRPr="00B41617">
              <w:rPr>
                <w:rFonts w:ascii="Times New Roman" w:hAnsi="Times New Roman" w:cs="Times New Roman" w:hint="eastAsia"/>
                <w:color w:val="000000" w:themeColor="text1"/>
                <w:sz w:val="18"/>
                <w:szCs w:val="18"/>
              </w:rPr>
              <w:t xml:space="preserve"> deposition of different powder materials</w:t>
            </w:r>
          </w:p>
        </w:tc>
        <w:tc>
          <w:tcPr>
            <w:tcW w:w="1440" w:type="dxa"/>
            <w:vAlign w:val="center"/>
          </w:tcPr>
          <w:p w14:paraId="2E6E94EF"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Stereo lithography apparatus</w:t>
            </w:r>
          </w:p>
        </w:tc>
        <w:tc>
          <w:tcPr>
            <w:tcW w:w="1530" w:type="dxa"/>
            <w:vAlign w:val="center"/>
          </w:tcPr>
          <w:p w14:paraId="63545C87"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Deposition</w:t>
            </w:r>
          </w:p>
        </w:tc>
        <w:tc>
          <w:tcPr>
            <w:tcW w:w="1260" w:type="dxa"/>
            <w:vAlign w:val="center"/>
          </w:tcPr>
          <w:p w14:paraId="366EA0BA"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Heat binding</w:t>
            </w:r>
          </w:p>
        </w:tc>
        <w:tc>
          <w:tcPr>
            <w:tcW w:w="1980" w:type="dxa"/>
            <w:vAlign w:val="center"/>
          </w:tcPr>
          <w:p w14:paraId="4D18D8CF" w14:textId="77777777" w:rsidR="0017020A" w:rsidRPr="00B41617" w:rsidRDefault="0017020A" w:rsidP="00A95983">
            <w:pPr>
              <w:spacing w:before="80" w:after="80" w:line="260" w:lineRule="exact"/>
              <w:ind w:left="76"/>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Agent binding</w:t>
            </w:r>
          </w:p>
        </w:tc>
      </w:tr>
    </w:tbl>
    <w:p w14:paraId="06FD7632" w14:textId="662101B5" w:rsidR="0017020A" w:rsidRPr="00B41617" w:rsidRDefault="0017020A" w:rsidP="00480E30">
      <w:pPr>
        <w:spacing w:before="480" w:after="0" w:line="360" w:lineRule="exact"/>
        <w:rPr>
          <w:rFonts w:ascii="Times New Roman" w:hAnsi="Times New Roman" w:cs="Times New Roman"/>
          <w:color w:val="000000" w:themeColor="text1"/>
        </w:rPr>
      </w:pPr>
      <w:r w:rsidRPr="00B41617">
        <w:rPr>
          <w:rFonts w:ascii="Times New Roman" w:hAnsi="Times New Roman" w:cs="Times New Roman"/>
          <w:color w:val="000000" w:themeColor="text1"/>
          <w:sz w:val="24"/>
          <w:szCs w:val="24"/>
        </w:rPr>
        <w:t xml:space="preserve">                                                     </w:t>
      </w:r>
      <w:r w:rsidRPr="00B41617">
        <w:rPr>
          <w:rFonts w:ascii="Times New Roman" w:hAnsi="Times New Roman" w:cs="Times New Roman"/>
          <w:color w:val="000000" w:themeColor="text1"/>
        </w:rPr>
        <w:t xml:space="preserve">Table </w:t>
      </w:r>
      <w:r w:rsidR="00F7451F" w:rsidRPr="00B41617">
        <w:rPr>
          <w:rFonts w:ascii="Times New Roman" w:hAnsi="Times New Roman" w:cs="Times New Roman"/>
          <w:color w:val="000000" w:themeColor="text1"/>
        </w:rPr>
        <w:t>7</w:t>
      </w:r>
      <w:r w:rsidRPr="00B41617">
        <w:rPr>
          <w:rFonts w:ascii="Times New Roman" w:hAnsi="Times New Roman" w:cs="Times New Roman"/>
          <w:color w:val="000000" w:themeColor="text1"/>
        </w:rPr>
        <w:t xml:space="preserve">.  ASTM standard for AM technologies </w:t>
      </w:r>
    </w:p>
    <w:p w14:paraId="5A7676AD" w14:textId="77777777" w:rsidR="0017020A" w:rsidRPr="00B41617" w:rsidRDefault="0017020A" w:rsidP="00CB1142">
      <w:pPr>
        <w:spacing w:before="120" w:after="120" w:line="360" w:lineRule="exact"/>
        <w:jc w:val="both"/>
        <w:rPr>
          <w:rFonts w:ascii="Times New Roman" w:hAnsi="Times New Roman" w:cs="Times New Roman"/>
          <w:color w:val="000000" w:themeColor="text1"/>
          <w:sz w:val="24"/>
          <w:szCs w:val="24"/>
        </w:rPr>
      </w:pPr>
    </w:p>
    <w:p w14:paraId="18230A92" w14:textId="77777777" w:rsidR="00835841" w:rsidRPr="00B41617" w:rsidRDefault="00835841" w:rsidP="0067712A">
      <w:pPr>
        <w:spacing w:before="120" w:after="0" w:line="360" w:lineRule="exact"/>
        <w:rPr>
          <w:rFonts w:ascii="Times New Roman" w:hAnsi="Times New Roman" w:cs="Times New Roman"/>
          <w:b/>
          <w:color w:val="000000" w:themeColor="text1"/>
          <w:sz w:val="24"/>
          <w:szCs w:val="24"/>
          <w:lang w:val="en-GB"/>
        </w:rPr>
      </w:pPr>
    </w:p>
    <w:p w14:paraId="25228B69" w14:textId="7CF65A80" w:rsidR="0067712A" w:rsidRPr="00B41617" w:rsidRDefault="00B849E3" w:rsidP="0067712A">
      <w:pPr>
        <w:spacing w:before="120" w:after="0" w:line="360" w:lineRule="exact"/>
        <w:rPr>
          <w:rFonts w:ascii="Times New Roman" w:hAnsi="Times New Roman" w:cs="Times New Roman"/>
          <w:b/>
          <w:color w:val="000000" w:themeColor="text1"/>
          <w:sz w:val="24"/>
          <w:szCs w:val="24"/>
          <w:lang w:val="en-GB"/>
        </w:rPr>
      </w:pPr>
      <w:r w:rsidRPr="00B41617">
        <w:rPr>
          <w:rFonts w:ascii="Times New Roman" w:hAnsi="Times New Roman" w:cs="Times New Roman"/>
          <w:b/>
          <w:color w:val="000000" w:themeColor="text1"/>
          <w:sz w:val="24"/>
          <w:szCs w:val="24"/>
          <w:lang w:val="en-GB"/>
        </w:rPr>
        <w:t>3</w:t>
      </w:r>
      <w:r w:rsidR="000E0A04" w:rsidRPr="00B41617">
        <w:rPr>
          <w:rFonts w:ascii="Times New Roman" w:hAnsi="Times New Roman" w:cs="Times New Roman"/>
          <w:b/>
          <w:color w:val="000000" w:themeColor="text1"/>
          <w:sz w:val="24"/>
          <w:szCs w:val="24"/>
          <w:lang w:val="en-GB"/>
        </w:rPr>
        <w:t>.3.</w:t>
      </w:r>
      <w:r w:rsidR="003C1CA2" w:rsidRPr="00B41617">
        <w:rPr>
          <w:rFonts w:ascii="Times New Roman" w:hAnsi="Times New Roman" w:cs="Times New Roman"/>
          <w:b/>
          <w:color w:val="000000" w:themeColor="text1"/>
          <w:sz w:val="24"/>
          <w:szCs w:val="24"/>
          <w:lang w:val="en-GB"/>
        </w:rPr>
        <w:t>5</w:t>
      </w:r>
      <w:r w:rsidR="00C63730" w:rsidRPr="00B41617">
        <w:rPr>
          <w:rFonts w:ascii="Times New Roman" w:hAnsi="Times New Roman" w:cs="Times New Roman"/>
          <w:b/>
          <w:color w:val="000000" w:themeColor="text1"/>
          <w:sz w:val="24"/>
          <w:szCs w:val="24"/>
          <w:lang w:val="en-GB"/>
        </w:rPr>
        <w:t>.</w:t>
      </w:r>
      <w:r w:rsidR="000E0A04" w:rsidRPr="00B41617">
        <w:rPr>
          <w:rFonts w:ascii="Times New Roman" w:hAnsi="Times New Roman" w:cs="Times New Roman"/>
          <w:b/>
          <w:color w:val="000000" w:themeColor="text1"/>
          <w:sz w:val="24"/>
          <w:szCs w:val="24"/>
          <w:lang w:val="en-GB"/>
        </w:rPr>
        <w:t xml:space="preserve"> </w:t>
      </w:r>
      <w:r w:rsidR="0067712A" w:rsidRPr="00B41617">
        <w:rPr>
          <w:rFonts w:ascii="Times New Roman" w:hAnsi="Times New Roman" w:cs="Times New Roman"/>
          <w:b/>
          <w:color w:val="000000" w:themeColor="text1"/>
          <w:sz w:val="24"/>
          <w:szCs w:val="24"/>
          <w:lang w:val="en-GB"/>
        </w:rPr>
        <w:t xml:space="preserve">ISO/ASTM </w:t>
      </w:r>
      <w:r w:rsidR="00C63730" w:rsidRPr="00B41617">
        <w:rPr>
          <w:rFonts w:ascii="Times New Roman" w:hAnsi="Times New Roman" w:cs="Times New Roman"/>
          <w:b/>
          <w:color w:val="000000" w:themeColor="text1"/>
          <w:sz w:val="24"/>
          <w:szCs w:val="24"/>
          <w:lang w:val="en-GB"/>
        </w:rPr>
        <w:t>S</w:t>
      </w:r>
      <w:r w:rsidR="0067712A" w:rsidRPr="00B41617">
        <w:rPr>
          <w:rFonts w:ascii="Times New Roman" w:hAnsi="Times New Roman" w:cs="Times New Roman"/>
          <w:b/>
          <w:color w:val="000000" w:themeColor="text1"/>
          <w:sz w:val="24"/>
          <w:szCs w:val="24"/>
          <w:lang w:val="en-GB"/>
        </w:rPr>
        <w:t xml:space="preserve">tandard and </w:t>
      </w:r>
      <w:r w:rsidR="00C63730" w:rsidRPr="00B41617">
        <w:rPr>
          <w:rFonts w:ascii="Times New Roman" w:hAnsi="Times New Roman" w:cs="Times New Roman"/>
          <w:b/>
          <w:color w:val="000000" w:themeColor="text1"/>
          <w:sz w:val="24"/>
          <w:szCs w:val="24"/>
          <w:lang w:val="en-GB"/>
        </w:rPr>
        <w:t>A</w:t>
      </w:r>
      <w:r w:rsidR="0067712A" w:rsidRPr="00B41617">
        <w:rPr>
          <w:rFonts w:ascii="Times New Roman" w:hAnsi="Times New Roman" w:cs="Times New Roman"/>
          <w:b/>
          <w:color w:val="000000" w:themeColor="text1"/>
          <w:sz w:val="24"/>
          <w:szCs w:val="24"/>
          <w:lang w:val="en-GB"/>
        </w:rPr>
        <w:t>pplications</w:t>
      </w:r>
    </w:p>
    <w:p w14:paraId="394B0B18" w14:textId="35A7833E" w:rsidR="0067712A" w:rsidRPr="00B41617" w:rsidRDefault="0067712A" w:rsidP="0017020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There has been significant investment from the</w:t>
      </w:r>
      <w:r w:rsidR="0005197E" w:rsidRPr="00B41617">
        <w:rPr>
          <w:rFonts w:ascii="Times New Roman" w:hAnsi="Times New Roman" w:cs="Times New Roman"/>
          <w:color w:val="000000" w:themeColor="text1"/>
          <w:sz w:val="24"/>
          <w:szCs w:val="24"/>
          <w:lang w:val="en-GB" w:eastAsia="ja-JP"/>
        </w:rPr>
        <w:t xml:space="preserve"> public sector </w:t>
      </w:r>
      <w:r w:rsidRPr="00B41617">
        <w:rPr>
          <w:rFonts w:ascii="Times New Roman" w:hAnsi="Times New Roman" w:cs="Times New Roman"/>
          <w:color w:val="000000" w:themeColor="text1"/>
          <w:sz w:val="24"/>
          <w:szCs w:val="24"/>
          <w:lang w:val="en-GB"/>
        </w:rPr>
        <w:t xml:space="preserve">and enterprises </w:t>
      </w:r>
      <w:r w:rsidR="0005197E" w:rsidRPr="00B41617">
        <w:rPr>
          <w:rFonts w:ascii="Times New Roman" w:hAnsi="Times New Roman" w:cs="Times New Roman"/>
          <w:color w:val="000000" w:themeColor="text1"/>
          <w:sz w:val="24"/>
          <w:szCs w:val="24"/>
          <w:lang w:val="en-GB" w:eastAsia="ja-JP"/>
        </w:rPr>
        <w:t xml:space="preserve">around the world </w:t>
      </w:r>
      <w:r w:rsidRPr="00B41617">
        <w:rPr>
          <w:rFonts w:ascii="Times New Roman" w:hAnsi="Times New Roman" w:cs="Times New Roman"/>
          <w:color w:val="000000" w:themeColor="text1"/>
          <w:sz w:val="24"/>
          <w:szCs w:val="24"/>
          <w:lang w:val="en-GB"/>
        </w:rPr>
        <w:t xml:space="preserve">to foster AM growth. AM equipment in handling polymers is becoming more accessible to the </w:t>
      </w:r>
      <w:r w:rsidR="00744A61" w:rsidRPr="00B41617">
        <w:rPr>
          <w:rFonts w:ascii="Times New Roman" w:hAnsi="Times New Roman" w:cs="Times New Roman"/>
          <w:color w:val="000000" w:themeColor="text1"/>
          <w:sz w:val="24"/>
          <w:szCs w:val="24"/>
          <w:lang w:val="en-GB"/>
        </w:rPr>
        <w:t>public</w:t>
      </w:r>
      <w:r w:rsidRPr="00B41617">
        <w:rPr>
          <w:rFonts w:ascii="Times New Roman" w:hAnsi="Times New Roman" w:cs="Times New Roman"/>
          <w:color w:val="000000" w:themeColor="text1"/>
          <w:sz w:val="24"/>
          <w:szCs w:val="24"/>
          <w:lang w:val="en-GB"/>
        </w:rPr>
        <w:t xml:space="preserve">, which builds the foundation of HBM. Both ISO (in Europe and Asia) and ASTM (Americas) are global standards that guide the </w:t>
      </w:r>
      <w:r w:rsidR="00137408" w:rsidRPr="00B41617">
        <w:rPr>
          <w:rFonts w:ascii="Times New Roman" w:hAnsi="Times New Roman" w:cs="Times New Roman"/>
          <w:color w:val="000000" w:themeColor="text1"/>
          <w:sz w:val="24"/>
          <w:szCs w:val="24"/>
          <w:lang w:val="en-GB"/>
        </w:rPr>
        <w:t>standardisation</w:t>
      </w:r>
      <w:r w:rsidRPr="00B41617">
        <w:rPr>
          <w:rFonts w:ascii="Times New Roman" w:hAnsi="Times New Roman" w:cs="Times New Roman"/>
          <w:color w:val="000000" w:themeColor="text1"/>
          <w:sz w:val="24"/>
          <w:szCs w:val="24"/>
          <w:lang w:val="en-GB"/>
        </w:rPr>
        <w:t xml:space="preserve"> of technologies and industry practices. Table </w:t>
      </w:r>
      <w:r w:rsidR="00F626E0" w:rsidRPr="00B41617">
        <w:rPr>
          <w:rFonts w:ascii="Times New Roman" w:hAnsi="Times New Roman" w:cs="Times New Roman"/>
          <w:color w:val="000000" w:themeColor="text1"/>
          <w:sz w:val="24"/>
          <w:szCs w:val="24"/>
          <w:lang w:val="en-GB"/>
        </w:rPr>
        <w:t>8</w:t>
      </w:r>
      <w:r w:rsidRPr="00B41617">
        <w:rPr>
          <w:rFonts w:ascii="Times New Roman" w:hAnsi="Times New Roman" w:cs="Times New Roman"/>
          <w:color w:val="000000" w:themeColor="text1"/>
          <w:sz w:val="24"/>
          <w:szCs w:val="24"/>
          <w:lang w:val="en-GB"/>
        </w:rPr>
        <w:t xml:space="preserve"> illustrates the standard identifier, criteria and scope they cover:</w:t>
      </w:r>
    </w:p>
    <w:p w14:paraId="3EFFBCB0" w14:textId="77777777" w:rsidR="00F0680D" w:rsidRPr="00B41617" w:rsidRDefault="00F0680D" w:rsidP="0017020A">
      <w:pPr>
        <w:spacing w:before="120" w:after="0" w:line="360" w:lineRule="exact"/>
        <w:jc w:val="both"/>
        <w:rPr>
          <w:rFonts w:ascii="Times New Roman" w:hAnsi="Times New Roman" w:cs="Times New Roman"/>
          <w:color w:val="000000" w:themeColor="text1"/>
          <w:sz w:val="24"/>
          <w:szCs w:val="24"/>
          <w:lang w:val="en-GB"/>
        </w:rPr>
      </w:pPr>
    </w:p>
    <w:tbl>
      <w:tblPr>
        <w:tblW w:w="11265" w:type="dxa"/>
        <w:tblInd w:w="93" w:type="dxa"/>
        <w:tblBorders>
          <w:insideH w:val="single" w:sz="4" w:space="0" w:color="auto"/>
          <w:insideV w:val="single" w:sz="4" w:space="0" w:color="auto"/>
        </w:tblBorders>
        <w:tblLook w:val="04A0" w:firstRow="1" w:lastRow="0" w:firstColumn="1" w:lastColumn="0" w:noHBand="0" w:noVBand="1"/>
      </w:tblPr>
      <w:tblGrid>
        <w:gridCol w:w="1455"/>
        <w:gridCol w:w="2880"/>
        <w:gridCol w:w="6930"/>
      </w:tblGrid>
      <w:tr w:rsidR="00C838EB" w:rsidRPr="00B41617" w14:paraId="29B0560D" w14:textId="77777777" w:rsidTr="002F78BC">
        <w:trPr>
          <w:trHeight w:val="288"/>
        </w:trPr>
        <w:tc>
          <w:tcPr>
            <w:tcW w:w="1455" w:type="dxa"/>
            <w:shd w:val="clear" w:color="auto" w:fill="DAEEF3" w:themeFill="accent5" w:themeFillTint="33"/>
            <w:noWrap/>
            <w:vAlign w:val="center"/>
          </w:tcPr>
          <w:p w14:paraId="0B453582"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20"/>
                <w:szCs w:val="20"/>
              </w:rPr>
            </w:pPr>
            <w:r w:rsidRPr="00B41617">
              <w:rPr>
                <w:rFonts w:ascii="Times New Roman" w:eastAsia="Times New Roman" w:hAnsi="Times New Roman" w:cs="Times New Roman"/>
                <w:color w:val="000000" w:themeColor="text1"/>
                <w:sz w:val="20"/>
                <w:szCs w:val="20"/>
              </w:rPr>
              <w:t xml:space="preserve">Standard </w:t>
            </w:r>
          </w:p>
        </w:tc>
        <w:tc>
          <w:tcPr>
            <w:tcW w:w="2880" w:type="dxa"/>
            <w:shd w:val="clear" w:color="auto" w:fill="DAEEF3" w:themeFill="accent5" w:themeFillTint="33"/>
            <w:noWrap/>
            <w:vAlign w:val="center"/>
          </w:tcPr>
          <w:p w14:paraId="79227758"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20"/>
                <w:szCs w:val="20"/>
              </w:rPr>
            </w:pPr>
            <w:r w:rsidRPr="00B41617">
              <w:rPr>
                <w:rFonts w:ascii="Times New Roman" w:eastAsia="Times New Roman" w:hAnsi="Times New Roman" w:cs="Times New Roman"/>
                <w:color w:val="000000" w:themeColor="text1"/>
                <w:sz w:val="20"/>
                <w:szCs w:val="20"/>
              </w:rPr>
              <w:t>Criteria</w:t>
            </w:r>
          </w:p>
        </w:tc>
        <w:tc>
          <w:tcPr>
            <w:tcW w:w="6930" w:type="dxa"/>
            <w:shd w:val="clear" w:color="auto" w:fill="DAEEF3" w:themeFill="accent5" w:themeFillTint="33"/>
            <w:noWrap/>
            <w:vAlign w:val="center"/>
          </w:tcPr>
          <w:p w14:paraId="3A4950DF" w14:textId="77777777" w:rsidR="00F0680D" w:rsidRPr="00B41617" w:rsidRDefault="00F0680D" w:rsidP="002F78BC">
            <w:pPr>
              <w:tabs>
                <w:tab w:val="left" w:pos="3582"/>
                <w:tab w:val="left" w:pos="3852"/>
              </w:tabs>
              <w:spacing w:before="40" w:after="40" w:line="240" w:lineRule="auto"/>
              <w:rPr>
                <w:rFonts w:ascii="Times New Roman" w:eastAsia="Times New Roman" w:hAnsi="Times New Roman" w:cs="Times New Roman"/>
                <w:color w:val="000000" w:themeColor="text1"/>
                <w:sz w:val="20"/>
                <w:szCs w:val="20"/>
              </w:rPr>
            </w:pPr>
            <w:r w:rsidRPr="00B41617">
              <w:rPr>
                <w:rFonts w:ascii="Times New Roman" w:eastAsia="Times New Roman" w:hAnsi="Times New Roman" w:cs="Times New Roman"/>
                <w:color w:val="000000" w:themeColor="text1"/>
                <w:sz w:val="20"/>
                <w:szCs w:val="20"/>
              </w:rPr>
              <w:t>Scope</w:t>
            </w:r>
          </w:p>
        </w:tc>
      </w:tr>
      <w:tr w:rsidR="00C838EB" w:rsidRPr="00B41617" w14:paraId="7DBDA072" w14:textId="77777777" w:rsidTr="002F78BC">
        <w:trPr>
          <w:trHeight w:val="288"/>
        </w:trPr>
        <w:tc>
          <w:tcPr>
            <w:tcW w:w="1455" w:type="dxa"/>
            <w:shd w:val="clear" w:color="auto" w:fill="auto"/>
            <w:noWrap/>
            <w:vAlign w:val="center"/>
            <w:hideMark/>
          </w:tcPr>
          <w:p w14:paraId="6CE1FECC"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 xml:space="preserve">ISO/ASTM 52921:2013 </w:t>
            </w:r>
          </w:p>
        </w:tc>
        <w:tc>
          <w:tcPr>
            <w:tcW w:w="2880" w:type="dxa"/>
            <w:shd w:val="clear" w:color="auto" w:fill="auto"/>
            <w:noWrap/>
            <w:vAlign w:val="center"/>
            <w:hideMark/>
          </w:tcPr>
          <w:p w14:paraId="34F8BC4A"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Standard terminology for additive manufacturing (AM)</w:t>
            </w:r>
          </w:p>
        </w:tc>
        <w:tc>
          <w:tcPr>
            <w:tcW w:w="6930" w:type="dxa"/>
            <w:shd w:val="clear" w:color="auto" w:fill="auto"/>
            <w:noWrap/>
            <w:vAlign w:val="center"/>
            <w:hideMark/>
          </w:tcPr>
          <w:p w14:paraId="455C372D" w14:textId="77777777" w:rsidR="00F0680D" w:rsidRPr="00B41617" w:rsidRDefault="00F0680D" w:rsidP="002F78BC">
            <w:pPr>
              <w:tabs>
                <w:tab w:val="left" w:pos="3582"/>
                <w:tab w:val="left" w:pos="3852"/>
              </w:tabs>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Define terms, descriptions of terms, nomenclature, and acronyms associated with coordinate systems and testing methodologies for AM technologies </w:t>
            </w:r>
          </w:p>
        </w:tc>
      </w:tr>
      <w:tr w:rsidR="00C838EB" w:rsidRPr="00B41617" w14:paraId="0FCFFAF6" w14:textId="77777777" w:rsidTr="002F78BC">
        <w:trPr>
          <w:trHeight w:val="288"/>
        </w:trPr>
        <w:tc>
          <w:tcPr>
            <w:tcW w:w="1455" w:type="dxa"/>
            <w:shd w:val="clear" w:color="auto" w:fill="auto"/>
            <w:noWrap/>
            <w:vAlign w:val="center"/>
            <w:hideMark/>
          </w:tcPr>
          <w:p w14:paraId="6EC13337"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 xml:space="preserve">ISO/ASTM             52903-2:2020 </w:t>
            </w:r>
          </w:p>
        </w:tc>
        <w:tc>
          <w:tcPr>
            <w:tcW w:w="2880" w:type="dxa"/>
            <w:shd w:val="clear" w:color="auto" w:fill="auto"/>
            <w:noWrap/>
            <w:vAlign w:val="center"/>
            <w:hideMark/>
          </w:tcPr>
          <w:p w14:paraId="04D6C44A"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Material extrusion-based additive manufacturing of plastic materials</w:t>
            </w:r>
          </w:p>
        </w:tc>
        <w:tc>
          <w:tcPr>
            <w:tcW w:w="6930" w:type="dxa"/>
            <w:shd w:val="clear" w:color="auto" w:fill="auto"/>
            <w:noWrap/>
            <w:vAlign w:val="center"/>
            <w:hideMark/>
          </w:tcPr>
          <w:p w14:paraId="3E34EF60" w14:textId="77777777" w:rsidR="00F0680D" w:rsidRPr="00B41617" w:rsidRDefault="00F0680D" w:rsidP="002F78BC">
            <w:pPr>
              <w:spacing w:before="40" w:after="40" w:line="240" w:lineRule="auto"/>
              <w:rPr>
                <w:rFonts w:ascii="Times New Roman" w:eastAsia="MS Mincho" w:hAnsi="Times New Roman" w:cs="Times New Roman"/>
                <w:color w:val="000000" w:themeColor="text1"/>
                <w:sz w:val="18"/>
                <w:szCs w:val="18"/>
                <w:lang w:eastAsia="ja-JP"/>
              </w:rPr>
            </w:pPr>
            <w:r w:rsidRPr="00B41617">
              <w:rPr>
                <w:rFonts w:ascii="Times New Roman" w:eastAsia="Times New Roman" w:hAnsi="Times New Roman" w:cs="Times New Roman"/>
                <w:color w:val="000000" w:themeColor="text1"/>
                <w:sz w:val="18"/>
                <w:szCs w:val="18"/>
              </w:rPr>
              <w:t>Describes a method for defining requirements and assuring component integrity for plastic parts created using material extrusion</w:t>
            </w:r>
            <w:r w:rsidRPr="00B41617">
              <w:rPr>
                <w:rFonts w:ascii="Times New Roman" w:eastAsia="MS Mincho" w:hAnsi="Times New Roman" w:cs="Times New Roman" w:hint="eastAsia"/>
                <w:color w:val="000000" w:themeColor="text1"/>
                <w:sz w:val="18"/>
                <w:szCs w:val="18"/>
                <w:lang w:eastAsia="ja-JP"/>
              </w:rPr>
              <w:t>-</w:t>
            </w:r>
            <w:r w:rsidRPr="00B41617">
              <w:rPr>
                <w:rFonts w:ascii="Times New Roman" w:eastAsia="Times New Roman" w:hAnsi="Times New Roman" w:cs="Times New Roman"/>
                <w:color w:val="000000" w:themeColor="text1"/>
                <w:sz w:val="18"/>
                <w:szCs w:val="18"/>
              </w:rPr>
              <w:t>based additive manufacturing processes. This covers the process, equipment and operational parameters. Processes include all material extrusion</w:t>
            </w:r>
            <w:r w:rsidRPr="00B41617">
              <w:rPr>
                <w:rFonts w:ascii="Times New Roman" w:eastAsia="MS Mincho" w:hAnsi="Times New Roman" w:cs="Times New Roman" w:hint="eastAsia"/>
                <w:color w:val="000000" w:themeColor="text1"/>
                <w:sz w:val="18"/>
                <w:szCs w:val="18"/>
                <w:lang w:eastAsia="ja-JP"/>
              </w:rPr>
              <w:t>-</w:t>
            </w:r>
            <w:r w:rsidRPr="00B41617">
              <w:rPr>
                <w:rFonts w:ascii="Times New Roman" w:eastAsia="Times New Roman" w:hAnsi="Times New Roman" w:cs="Times New Roman"/>
                <w:color w:val="000000" w:themeColor="text1"/>
                <w:sz w:val="18"/>
                <w:szCs w:val="18"/>
              </w:rPr>
              <w:t>based AM processes</w:t>
            </w:r>
          </w:p>
        </w:tc>
      </w:tr>
      <w:tr w:rsidR="00C838EB" w:rsidRPr="00B41617" w14:paraId="0DDABAE4" w14:textId="77777777" w:rsidTr="002F78BC">
        <w:trPr>
          <w:trHeight w:val="288"/>
        </w:trPr>
        <w:tc>
          <w:tcPr>
            <w:tcW w:w="1455" w:type="dxa"/>
            <w:shd w:val="clear" w:color="auto" w:fill="auto"/>
            <w:noWrap/>
            <w:vAlign w:val="center"/>
            <w:hideMark/>
          </w:tcPr>
          <w:p w14:paraId="38DB74FA"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ISO/ASTM 52910:2018</w:t>
            </w:r>
          </w:p>
        </w:tc>
        <w:tc>
          <w:tcPr>
            <w:tcW w:w="2880" w:type="dxa"/>
            <w:shd w:val="clear" w:color="auto" w:fill="auto"/>
            <w:noWrap/>
            <w:vAlign w:val="center"/>
            <w:hideMark/>
          </w:tcPr>
          <w:p w14:paraId="56236AD8"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Additive manufacturing Design Requirements, guidelines and recommendations</w:t>
            </w:r>
          </w:p>
        </w:tc>
        <w:tc>
          <w:tcPr>
            <w:tcW w:w="6930" w:type="dxa"/>
            <w:shd w:val="clear" w:color="auto" w:fill="auto"/>
            <w:noWrap/>
            <w:vAlign w:val="center"/>
            <w:hideMark/>
          </w:tcPr>
          <w:p w14:paraId="27C6BA03" w14:textId="77777777" w:rsidR="00F0680D" w:rsidRPr="00B41617" w:rsidRDefault="00F0680D" w:rsidP="002F78BC">
            <w:pPr>
              <w:spacing w:before="40" w:after="40" w:line="240" w:lineRule="auto"/>
              <w:rPr>
                <w:rFonts w:ascii="Times New Roman" w:eastAsia="MS Mincho" w:hAnsi="Times New Roman" w:cs="Times New Roman"/>
                <w:color w:val="000000" w:themeColor="text1"/>
                <w:sz w:val="18"/>
                <w:szCs w:val="18"/>
                <w:lang w:eastAsia="ja-JP"/>
              </w:rPr>
            </w:pPr>
            <w:r w:rsidRPr="00B41617">
              <w:rPr>
                <w:rFonts w:ascii="Times New Roman" w:eastAsia="Times New Roman" w:hAnsi="Times New Roman" w:cs="Times New Roman"/>
                <w:color w:val="000000" w:themeColor="text1"/>
                <w:sz w:val="18"/>
                <w:szCs w:val="18"/>
              </w:rPr>
              <w:t>Describes the design of all types of products, devices, systems, components or parts that are fabricated by any type of AM system. This covers decision for which design considerations can be utilized in a design project or to take advantage of the capabilities of an AM process</w:t>
            </w:r>
          </w:p>
        </w:tc>
      </w:tr>
      <w:tr w:rsidR="00C838EB" w:rsidRPr="00B41617" w14:paraId="30416884" w14:textId="77777777" w:rsidTr="002F78BC">
        <w:trPr>
          <w:trHeight w:val="288"/>
        </w:trPr>
        <w:tc>
          <w:tcPr>
            <w:tcW w:w="1455" w:type="dxa"/>
            <w:shd w:val="clear" w:color="auto" w:fill="auto"/>
            <w:noWrap/>
            <w:vAlign w:val="center"/>
            <w:hideMark/>
          </w:tcPr>
          <w:p w14:paraId="1B408057"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ISO/ASTM 52901:2017</w:t>
            </w:r>
          </w:p>
        </w:tc>
        <w:tc>
          <w:tcPr>
            <w:tcW w:w="2880" w:type="dxa"/>
            <w:shd w:val="clear" w:color="auto" w:fill="auto"/>
            <w:noWrap/>
            <w:vAlign w:val="center"/>
            <w:hideMark/>
          </w:tcPr>
          <w:p w14:paraId="14885656"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Additive manufacturing General principles for AM parts trading</w:t>
            </w:r>
          </w:p>
        </w:tc>
        <w:tc>
          <w:tcPr>
            <w:tcW w:w="6930" w:type="dxa"/>
            <w:shd w:val="clear" w:color="auto" w:fill="auto"/>
            <w:noWrap/>
            <w:vAlign w:val="center"/>
            <w:hideMark/>
          </w:tcPr>
          <w:p w14:paraId="4D64D4B8" w14:textId="77777777" w:rsidR="00F0680D" w:rsidRPr="00B41617" w:rsidRDefault="00F0680D" w:rsidP="002F78BC">
            <w:pPr>
              <w:spacing w:before="40" w:after="40" w:line="240" w:lineRule="auto"/>
              <w:rPr>
                <w:rFonts w:ascii="Times New Roman" w:eastAsia="MS Mincho" w:hAnsi="Times New Roman" w:cs="Times New Roman"/>
                <w:color w:val="000000" w:themeColor="text1"/>
                <w:sz w:val="18"/>
                <w:szCs w:val="18"/>
                <w:lang w:eastAsia="ja-JP"/>
              </w:rPr>
            </w:pPr>
            <w:r w:rsidRPr="00B41617">
              <w:rPr>
                <w:rFonts w:ascii="Times New Roman" w:eastAsia="Times New Roman" w:hAnsi="Times New Roman" w:cs="Times New Roman"/>
                <w:color w:val="000000" w:themeColor="text1"/>
                <w:sz w:val="18"/>
                <w:szCs w:val="18"/>
              </w:rPr>
              <w:t>Defines and specifies requirements for parts trading made by additive manufacturing including order, part definition, feedstock, part characteristics and properties</w:t>
            </w:r>
          </w:p>
        </w:tc>
      </w:tr>
      <w:tr w:rsidR="00C838EB" w:rsidRPr="00B41617" w14:paraId="5CFC0359" w14:textId="77777777" w:rsidTr="002F78BC">
        <w:trPr>
          <w:trHeight w:val="288"/>
        </w:trPr>
        <w:tc>
          <w:tcPr>
            <w:tcW w:w="1455" w:type="dxa"/>
            <w:shd w:val="clear" w:color="auto" w:fill="auto"/>
            <w:noWrap/>
            <w:vAlign w:val="center"/>
            <w:hideMark/>
          </w:tcPr>
          <w:p w14:paraId="58536957"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ISO/ASTM 52900:2015</w:t>
            </w:r>
          </w:p>
        </w:tc>
        <w:tc>
          <w:tcPr>
            <w:tcW w:w="2880" w:type="dxa"/>
            <w:shd w:val="clear" w:color="auto" w:fill="auto"/>
            <w:noWrap/>
            <w:vAlign w:val="center"/>
            <w:hideMark/>
          </w:tcPr>
          <w:p w14:paraId="12FD2332"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Additive manufacturing General principles in Terminology</w:t>
            </w:r>
          </w:p>
        </w:tc>
        <w:tc>
          <w:tcPr>
            <w:tcW w:w="6930" w:type="dxa"/>
            <w:shd w:val="clear" w:color="auto" w:fill="auto"/>
            <w:noWrap/>
            <w:vAlign w:val="center"/>
            <w:hideMark/>
          </w:tcPr>
          <w:p w14:paraId="143C00EB" w14:textId="77777777" w:rsidR="00F0680D" w:rsidRPr="00B41617" w:rsidRDefault="00F0680D" w:rsidP="002F78BC">
            <w:pPr>
              <w:spacing w:before="40" w:after="40" w:line="240" w:lineRule="auto"/>
              <w:rPr>
                <w:rFonts w:ascii="Times New Roman" w:eastAsia="MS Mincho" w:hAnsi="Times New Roman" w:cs="Times New Roman"/>
                <w:color w:val="000000" w:themeColor="text1"/>
                <w:sz w:val="18"/>
                <w:szCs w:val="18"/>
                <w:lang w:eastAsia="ja-JP"/>
              </w:rPr>
            </w:pPr>
            <w:r w:rsidRPr="00B41617">
              <w:rPr>
                <w:rFonts w:ascii="Times New Roman" w:eastAsia="Times New Roman" w:hAnsi="Times New Roman" w:cs="Times New Roman"/>
                <w:color w:val="000000" w:themeColor="text1"/>
                <w:sz w:val="18"/>
                <w:szCs w:val="18"/>
              </w:rPr>
              <w:t>Defines terms used in additive manufacturing (AM) technology, which applies the additive shaping principle and thereby builds physical 3D geometries by successive addition of material</w:t>
            </w:r>
          </w:p>
        </w:tc>
      </w:tr>
      <w:tr w:rsidR="00C838EB" w:rsidRPr="00B41617" w14:paraId="7C8F7284" w14:textId="77777777" w:rsidTr="002F78BC">
        <w:trPr>
          <w:trHeight w:val="288"/>
        </w:trPr>
        <w:tc>
          <w:tcPr>
            <w:tcW w:w="1455" w:type="dxa"/>
            <w:shd w:val="clear" w:color="auto" w:fill="auto"/>
            <w:noWrap/>
            <w:vAlign w:val="center"/>
            <w:hideMark/>
          </w:tcPr>
          <w:p w14:paraId="4B194E37"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ISO 17296-2:2015</w:t>
            </w:r>
          </w:p>
        </w:tc>
        <w:tc>
          <w:tcPr>
            <w:tcW w:w="2880" w:type="dxa"/>
            <w:shd w:val="clear" w:color="auto" w:fill="auto"/>
            <w:noWrap/>
            <w:vAlign w:val="center"/>
            <w:hideMark/>
          </w:tcPr>
          <w:p w14:paraId="24DA6880"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Additive manufacturing Process Fundamentals</w:t>
            </w:r>
          </w:p>
        </w:tc>
        <w:tc>
          <w:tcPr>
            <w:tcW w:w="6930" w:type="dxa"/>
            <w:shd w:val="clear" w:color="auto" w:fill="auto"/>
            <w:noWrap/>
            <w:vAlign w:val="center"/>
            <w:hideMark/>
          </w:tcPr>
          <w:p w14:paraId="69E7CC24" w14:textId="77777777" w:rsidR="00F0680D" w:rsidRPr="00B41617" w:rsidRDefault="00F0680D" w:rsidP="002F78BC">
            <w:pPr>
              <w:spacing w:before="40" w:after="40" w:line="240" w:lineRule="auto"/>
              <w:rPr>
                <w:rFonts w:ascii="Times New Roman" w:eastAsia="MS Mincho" w:hAnsi="Times New Roman" w:cs="Times New Roman"/>
                <w:color w:val="000000" w:themeColor="text1"/>
                <w:sz w:val="18"/>
                <w:szCs w:val="18"/>
                <w:lang w:eastAsia="ja-JP"/>
              </w:rPr>
            </w:pPr>
            <w:r w:rsidRPr="00B41617">
              <w:rPr>
                <w:rFonts w:ascii="Times New Roman" w:eastAsia="Times New Roman" w:hAnsi="Times New Roman" w:cs="Times New Roman"/>
                <w:color w:val="000000" w:themeColor="text1"/>
                <w:sz w:val="18"/>
                <w:szCs w:val="18"/>
              </w:rPr>
              <w:t>Describes the process fundamentals of AM. It gives an overview of existing process categories, and describes which type of material is used in different process categories</w:t>
            </w:r>
          </w:p>
        </w:tc>
      </w:tr>
      <w:tr w:rsidR="00C838EB" w:rsidRPr="00B41617" w14:paraId="700180AD" w14:textId="77777777" w:rsidTr="002F78BC">
        <w:trPr>
          <w:trHeight w:val="68"/>
        </w:trPr>
        <w:tc>
          <w:tcPr>
            <w:tcW w:w="1455" w:type="dxa"/>
            <w:shd w:val="clear" w:color="auto" w:fill="auto"/>
            <w:noWrap/>
            <w:vAlign w:val="center"/>
            <w:hideMark/>
          </w:tcPr>
          <w:p w14:paraId="2629324F"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9"/>
                <w:szCs w:val="19"/>
              </w:rPr>
            </w:pPr>
            <w:r w:rsidRPr="00B41617">
              <w:rPr>
                <w:rFonts w:ascii="Times New Roman" w:eastAsia="Times New Roman" w:hAnsi="Times New Roman" w:cs="Times New Roman"/>
                <w:color w:val="000000" w:themeColor="text1"/>
                <w:sz w:val="19"/>
                <w:szCs w:val="19"/>
              </w:rPr>
              <w:t>ISO 14044:2006</w:t>
            </w:r>
          </w:p>
        </w:tc>
        <w:tc>
          <w:tcPr>
            <w:tcW w:w="2880" w:type="dxa"/>
            <w:shd w:val="clear" w:color="auto" w:fill="auto"/>
            <w:noWrap/>
            <w:vAlign w:val="center"/>
            <w:hideMark/>
          </w:tcPr>
          <w:p w14:paraId="157BBA06"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Define the goal of Materials Recycling and scope of LCA</w:t>
            </w:r>
          </w:p>
        </w:tc>
        <w:tc>
          <w:tcPr>
            <w:tcW w:w="6930" w:type="dxa"/>
            <w:shd w:val="clear" w:color="auto" w:fill="auto"/>
            <w:noWrap/>
            <w:vAlign w:val="center"/>
            <w:hideMark/>
          </w:tcPr>
          <w:p w14:paraId="469C29EF" w14:textId="77777777" w:rsidR="00F0680D" w:rsidRPr="00B41617" w:rsidRDefault="00F0680D" w:rsidP="002F78BC">
            <w:pPr>
              <w:spacing w:before="40" w:after="40" w:line="240" w:lineRule="auto"/>
              <w:rPr>
                <w:rFonts w:ascii="Times New Roman" w:eastAsia="Times New Roman" w:hAnsi="Times New Roman" w:cs="Times New Roman"/>
                <w:color w:val="000000" w:themeColor="text1"/>
                <w:sz w:val="18"/>
                <w:szCs w:val="18"/>
              </w:rPr>
            </w:pPr>
            <w:r w:rsidRPr="00B41617">
              <w:rPr>
                <w:rFonts w:ascii="Times New Roman" w:eastAsia="Times New Roman" w:hAnsi="Times New Roman" w:cs="Times New Roman"/>
                <w:color w:val="000000" w:themeColor="text1"/>
                <w:sz w:val="18"/>
                <w:szCs w:val="18"/>
              </w:rPr>
              <w:t xml:space="preserve">Define life cycle inventory analysis (LCI) phase, life cycle impact assessment (LCIA) phase, life cycle interpretation,  limitations and conditions of LCA </w:t>
            </w:r>
          </w:p>
        </w:tc>
      </w:tr>
    </w:tbl>
    <w:p w14:paraId="04B2584C" w14:textId="77777777" w:rsidR="00F0680D" w:rsidRPr="00B41617" w:rsidRDefault="00F0680D" w:rsidP="00F0680D">
      <w:pPr>
        <w:spacing w:before="240" w:after="0" w:line="360" w:lineRule="exact"/>
        <w:rPr>
          <w:rFonts w:ascii="Times New Roman" w:hAnsi="Times New Roman" w:cs="Times New Roman"/>
          <w:color w:val="000000" w:themeColor="text1"/>
          <w:sz w:val="24"/>
          <w:szCs w:val="24"/>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705344" behindDoc="0" locked="0" layoutInCell="1" allowOverlap="1" wp14:anchorId="48F22138" wp14:editId="2FC6E6A5">
                <wp:simplePos x="0" y="0"/>
                <wp:positionH relativeFrom="column">
                  <wp:posOffset>1550670</wp:posOffset>
                </wp:positionH>
                <wp:positionV relativeFrom="paragraph">
                  <wp:posOffset>235585</wp:posOffset>
                </wp:positionV>
                <wp:extent cx="3632200" cy="302260"/>
                <wp:effectExtent l="0" t="0" r="6350" b="2540"/>
                <wp:wrapNone/>
                <wp:docPr id="10" name="文字方塊 67"/>
                <wp:cNvGraphicFramePr/>
                <a:graphic xmlns:a="http://schemas.openxmlformats.org/drawingml/2006/main">
                  <a:graphicData uri="http://schemas.microsoft.com/office/word/2010/wordprocessingShape">
                    <wps:wsp>
                      <wps:cNvSpPr txBox="1"/>
                      <wps:spPr>
                        <a:xfrm>
                          <a:off x="0" y="0"/>
                          <a:ext cx="3632200" cy="302260"/>
                        </a:xfrm>
                        <a:prstGeom prst="rect">
                          <a:avLst/>
                        </a:prstGeom>
                        <a:solidFill>
                          <a:sysClr val="window" lastClr="FFFFFF"/>
                        </a:solidFill>
                        <a:ln w="6350">
                          <a:noFill/>
                        </a:ln>
                        <a:effectLst/>
                      </wps:spPr>
                      <wps:txbx>
                        <w:txbxContent>
                          <w:p w14:paraId="60FF23CB" w14:textId="52A0F665" w:rsidR="009522D7" w:rsidRPr="00B448E6" w:rsidRDefault="009522D7" w:rsidP="00F0680D">
                            <w:pPr>
                              <w:rPr>
                                <w:rFonts w:ascii="Times New Roman" w:hAnsi="Times New Roman" w:cs="Times New Roman"/>
                              </w:rPr>
                            </w:pPr>
                            <w:r w:rsidRPr="00B448E6">
                              <w:rPr>
                                <w:rFonts w:ascii="Times New Roman" w:hAnsi="Times New Roman" w:cs="Times New Roman"/>
                              </w:rPr>
                              <w:t xml:space="preserve">Table </w:t>
                            </w:r>
                            <w:r>
                              <w:rPr>
                                <w:rFonts w:ascii="Times New Roman" w:hAnsi="Times New Roman" w:cs="Times New Roman"/>
                              </w:rPr>
                              <w:t>8</w:t>
                            </w:r>
                            <w:r w:rsidRPr="00B448E6">
                              <w:rPr>
                                <w:rFonts w:ascii="Times New Roman" w:hAnsi="Times New Roman" w:cs="Times New Roman"/>
                              </w:rPr>
                              <w:t xml:space="preserve">.  </w:t>
                            </w:r>
                            <w:r w:rsidRPr="00B448E6">
                              <w:rPr>
                                <w:rFonts w:ascii="Times New Roman" w:eastAsia="Times New Roman" w:hAnsi="Times New Roman" w:cs="Times New Roman"/>
                                <w:color w:val="000000" w:themeColor="text1"/>
                              </w:rPr>
                              <w:t xml:space="preserve">ISO/ASTM standards </w:t>
                            </w:r>
                            <w:r>
                              <w:rPr>
                                <w:rFonts w:ascii="Times New Roman" w:eastAsia="Times New Roman" w:hAnsi="Times New Roman" w:cs="Times New Roman"/>
                                <w:color w:val="000000" w:themeColor="text1"/>
                              </w:rPr>
                              <w:t>for AM common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22138" id="_x0000_s1038" type="#_x0000_t202" style="position:absolute;margin-left:122.1pt;margin-top:18.55pt;width:286pt;height:2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" fillcolor="window" stroked="f" strokeweight=".5pt">
                <v:textbox>
                  <w:txbxContent>
                    <w:p w14:paraId="60FF23CB" w14:textId="52A0F665" w:rsidR="009522D7" w:rsidRPr="00B448E6" w:rsidRDefault="009522D7" w:rsidP="00F0680D">
                      <w:pPr>
                        <w:rPr>
                          <w:rFonts w:ascii="Times New Roman" w:hAnsi="Times New Roman" w:cs="Times New Roman"/>
                        </w:rPr>
                      </w:pPr>
                      <w:r w:rsidRPr="00B448E6">
                        <w:rPr>
                          <w:rFonts w:ascii="Times New Roman" w:hAnsi="Times New Roman" w:cs="Times New Roman"/>
                        </w:rPr>
                        <w:t xml:space="preserve">Table </w:t>
                      </w:r>
                      <w:r>
                        <w:rPr>
                          <w:rFonts w:ascii="Times New Roman" w:hAnsi="Times New Roman" w:cs="Times New Roman"/>
                        </w:rPr>
                        <w:t>8</w:t>
                      </w:r>
                      <w:r w:rsidRPr="00B448E6">
                        <w:rPr>
                          <w:rFonts w:ascii="Times New Roman" w:hAnsi="Times New Roman" w:cs="Times New Roman"/>
                        </w:rPr>
                        <w:t xml:space="preserve">.  </w:t>
                      </w:r>
                      <w:r w:rsidRPr="00B448E6">
                        <w:rPr>
                          <w:rFonts w:ascii="Times New Roman" w:eastAsia="Times New Roman" w:hAnsi="Times New Roman" w:cs="Times New Roman"/>
                          <w:color w:val="000000" w:themeColor="text1"/>
                        </w:rPr>
                        <w:t xml:space="preserve">ISO/ASTM standards </w:t>
                      </w:r>
                      <w:r>
                        <w:rPr>
                          <w:rFonts w:ascii="Times New Roman" w:eastAsia="Times New Roman" w:hAnsi="Times New Roman" w:cs="Times New Roman"/>
                          <w:color w:val="000000" w:themeColor="text1"/>
                        </w:rPr>
                        <w:t>for AM common practices</w:t>
                      </w:r>
                    </w:p>
                  </w:txbxContent>
                </v:textbox>
              </v:shape>
            </w:pict>
          </mc:Fallback>
        </mc:AlternateContent>
      </w:r>
    </w:p>
    <w:p w14:paraId="7EF03A72" w14:textId="77777777" w:rsidR="00F0680D" w:rsidRPr="00B41617" w:rsidRDefault="00F0680D" w:rsidP="0017020A">
      <w:pPr>
        <w:spacing w:before="120" w:after="0" w:line="360" w:lineRule="exact"/>
        <w:jc w:val="both"/>
        <w:rPr>
          <w:rFonts w:ascii="Times New Roman" w:hAnsi="Times New Roman" w:cs="Times New Roman"/>
          <w:color w:val="000000" w:themeColor="text1"/>
          <w:sz w:val="24"/>
          <w:szCs w:val="24"/>
          <w:lang w:val="en-GB"/>
        </w:rPr>
      </w:pPr>
    </w:p>
    <w:p w14:paraId="000A68EA" w14:textId="5A9EF17E" w:rsidR="0067712A" w:rsidRPr="00B41617" w:rsidRDefault="0067712A" w:rsidP="00F0680D">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ISO/ASTM standards for AM are illustrated in </w:t>
      </w:r>
      <w:r w:rsidR="00744A61"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F626E0" w:rsidRPr="00B41617">
        <w:rPr>
          <w:rFonts w:ascii="Times New Roman" w:hAnsi="Times New Roman" w:cs="Times New Roman"/>
          <w:color w:val="000000" w:themeColor="text1"/>
          <w:sz w:val="24"/>
          <w:szCs w:val="24"/>
          <w:lang w:val="en-GB"/>
        </w:rPr>
        <w:t>8</w:t>
      </w:r>
      <w:r w:rsidRPr="00B41617">
        <w:rPr>
          <w:rFonts w:ascii="Times New Roman" w:hAnsi="Times New Roman" w:cs="Times New Roman"/>
          <w:color w:val="000000" w:themeColor="text1"/>
          <w:sz w:val="24"/>
          <w:szCs w:val="24"/>
          <w:lang w:val="en-GB"/>
        </w:rPr>
        <w:t>. This study highly recommends ISO/ASTM 52903-2 (ISO/ASTM 52903-2:2020E, 2020), which covers plastic parts created using material extrusion-based additive manufacturing processes. There are two parts of ISO/ASTM 52903-2</w:t>
      </w:r>
      <w:r w:rsidR="00744A61" w:rsidRPr="00B41617">
        <w:rPr>
          <w:rFonts w:ascii="Times New Roman" w:hAnsi="Times New Roman" w:cs="Times New Roman"/>
          <w:color w:val="000000" w:themeColor="text1"/>
          <w:sz w:val="24"/>
          <w:szCs w:val="24"/>
          <w:lang w:val="en-GB"/>
        </w:rPr>
        <w:t>.</w:t>
      </w:r>
    </w:p>
    <w:p w14:paraId="2A677F39" w14:textId="32F36F0D"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Part </w:t>
      </w:r>
      <w:r w:rsidR="00744A61" w:rsidRPr="00B41617">
        <w:rPr>
          <w:rFonts w:ascii="Times New Roman" w:hAnsi="Times New Roman" w:cs="Times New Roman"/>
          <w:color w:val="000000" w:themeColor="text1"/>
          <w:sz w:val="24"/>
          <w:szCs w:val="24"/>
          <w:lang w:val="en-GB"/>
        </w:rPr>
        <w:t>one</w:t>
      </w:r>
      <w:r w:rsidRPr="00B41617">
        <w:rPr>
          <w:rFonts w:ascii="Times New Roman" w:hAnsi="Times New Roman" w:cs="Times New Roman"/>
          <w:color w:val="000000" w:themeColor="text1"/>
          <w:sz w:val="24"/>
          <w:szCs w:val="24"/>
          <w:lang w:val="en-GB"/>
        </w:rPr>
        <w:t xml:space="preserve"> is intended for use by </w:t>
      </w:r>
      <w:r w:rsidR="00744A61"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manufacturers of materials, feedstock, plastic parts or any combination of the three using material extrusion-based AM. </w:t>
      </w:r>
    </w:p>
    <w:p w14:paraId="5F88799C" w14:textId="2A44C6FD"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Part </w:t>
      </w:r>
      <w:r w:rsidR="00744A61" w:rsidRPr="00B41617">
        <w:rPr>
          <w:rFonts w:ascii="Times New Roman" w:hAnsi="Times New Roman" w:cs="Times New Roman"/>
          <w:color w:val="000000" w:themeColor="text1"/>
          <w:sz w:val="24"/>
          <w:szCs w:val="24"/>
          <w:lang w:val="en-GB"/>
        </w:rPr>
        <w:t>two</w:t>
      </w:r>
      <w:r w:rsidRPr="00B41617">
        <w:rPr>
          <w:rFonts w:ascii="Times New Roman" w:hAnsi="Times New Roman" w:cs="Times New Roman"/>
          <w:color w:val="000000" w:themeColor="text1"/>
          <w:sz w:val="24"/>
          <w:szCs w:val="24"/>
          <w:lang w:val="en-GB"/>
        </w:rPr>
        <w:t xml:space="preserve"> leverages three types of quality requirements and provides three classes of process specifications</w:t>
      </w:r>
      <w:r w:rsidR="00744A61"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p>
    <w:p w14:paraId="11AE3D3A" w14:textId="2B92AE4E" w:rsidR="0067712A" w:rsidRPr="00B41617" w:rsidRDefault="0067712A" w:rsidP="00A41A3D">
      <w:pPr>
        <w:spacing w:before="4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Class I: The most rigorous process specification, the highest quality parts with the highest degree of confidence  </w:t>
      </w:r>
    </w:p>
    <w:p w14:paraId="646F8E98" w14:textId="3535AA5F" w:rsidR="0067712A" w:rsidRPr="00B41617" w:rsidRDefault="0067712A" w:rsidP="00A41A3D">
      <w:pPr>
        <w:spacing w:before="4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Class II: a rigorous process specification intended for use in producing high-quality parts </w:t>
      </w:r>
    </w:p>
    <w:p w14:paraId="26BE43B9" w14:textId="66D5D5A7" w:rsidR="0067712A" w:rsidRPr="00B41617" w:rsidRDefault="0067712A" w:rsidP="00A41A3D">
      <w:pPr>
        <w:spacing w:before="4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Class III: a general process in processing quality parts using best practice</w:t>
      </w:r>
      <w:r w:rsidR="00744A61"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with minimum traceability </w:t>
      </w:r>
    </w:p>
    <w:p w14:paraId="6C38D643" w14:textId="72147EDF"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 case study based on fused deposition </w:t>
      </w:r>
      <w:r w:rsidR="00744A61" w:rsidRPr="00B41617">
        <w:rPr>
          <w:rFonts w:ascii="Times New Roman" w:hAnsi="Times New Roman" w:cs="Times New Roman"/>
          <w:color w:val="000000" w:themeColor="text1"/>
          <w:sz w:val="24"/>
          <w:szCs w:val="24"/>
          <w:lang w:val="en-GB"/>
        </w:rPr>
        <w:t>modelling</w:t>
      </w:r>
      <w:r w:rsidRPr="00B41617">
        <w:rPr>
          <w:rFonts w:ascii="Times New Roman" w:hAnsi="Times New Roman" w:cs="Times New Roman"/>
          <w:color w:val="000000" w:themeColor="text1"/>
          <w:sz w:val="24"/>
          <w:szCs w:val="24"/>
          <w:lang w:val="en-GB"/>
        </w:rPr>
        <w:t xml:space="preserve"> (FDM) was demonstrated by Sanchez. The case study positions the evaluated machine according to </w:t>
      </w:r>
      <w:r w:rsidR="00F62B68"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ANSI-ISO International Tolerance (IT) </w:t>
      </w:r>
      <w:r w:rsidR="00A64E6D" w:rsidRPr="00B41617">
        <w:rPr>
          <w:rFonts w:ascii="Times New Roman" w:hAnsi="Times New Roman" w:cs="Times New Roman"/>
          <w:color w:val="000000" w:themeColor="text1"/>
          <w:sz w:val="24"/>
          <w:szCs w:val="24"/>
          <w:lang w:val="en-GB" w:eastAsia="ja-JP"/>
        </w:rPr>
        <w:t>g</w:t>
      </w:r>
      <w:r w:rsidRPr="00B41617">
        <w:rPr>
          <w:rFonts w:ascii="Times New Roman" w:hAnsi="Times New Roman" w:cs="Times New Roman"/>
          <w:color w:val="000000" w:themeColor="text1"/>
          <w:sz w:val="24"/>
          <w:szCs w:val="24"/>
          <w:lang w:val="en-GB"/>
        </w:rPr>
        <w:t xml:space="preserve">rades for evaluating </w:t>
      </w:r>
      <w:r w:rsidR="00F62B68"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accuracy</w:t>
      </w:r>
      <w:r w:rsidR="00F62B68" w:rsidRPr="00B41617">
        <w:rPr>
          <w:rFonts w:ascii="Times New Roman" w:hAnsi="Times New Roman" w:cs="Times New Roman"/>
          <w:color w:val="000000" w:themeColor="text1"/>
          <w:sz w:val="24"/>
          <w:szCs w:val="24"/>
          <w:lang w:val="en-GB"/>
        </w:rPr>
        <w:t xml:space="preserve"> and</w:t>
      </w:r>
      <w:r w:rsidRPr="00B41617">
        <w:rPr>
          <w:rFonts w:ascii="Times New Roman" w:hAnsi="Times New Roman" w:cs="Times New Roman"/>
          <w:color w:val="000000" w:themeColor="text1"/>
          <w:sz w:val="24"/>
          <w:szCs w:val="24"/>
          <w:lang w:val="en-GB"/>
        </w:rPr>
        <w:t xml:space="preserve"> performance of 3D printers (Sanchez et al</w:t>
      </w:r>
      <w:r w:rsidR="00F62B68"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2014). </w:t>
      </w:r>
      <w:r w:rsidR="00F62B68" w:rsidRPr="00B41617">
        <w:rPr>
          <w:rFonts w:ascii="Times New Roman" w:hAnsi="Times New Roman" w:cs="Times New Roman"/>
          <w:color w:val="000000" w:themeColor="text1"/>
          <w:sz w:val="24"/>
          <w:szCs w:val="24"/>
          <w:lang w:val="en-GB"/>
        </w:rPr>
        <w:t>Additionally,</w:t>
      </w:r>
      <w:r w:rsidRPr="00B41617">
        <w:rPr>
          <w:rFonts w:ascii="Times New Roman" w:hAnsi="Times New Roman" w:cs="Times New Roman"/>
          <w:color w:val="000000" w:themeColor="text1"/>
          <w:sz w:val="24"/>
          <w:szCs w:val="24"/>
          <w:lang w:val="en-GB"/>
        </w:rPr>
        <w:t xml:space="preserve"> the AM society, such as forums or associations, is encouraged to contribute specific technologies or applications in terms of standardi</w:t>
      </w:r>
      <w:r w:rsidR="00F62B68"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ation, and AM Medical (AM Medical Summit, 2021) </w:t>
      </w:r>
      <w:r w:rsidR="00F62B68" w:rsidRPr="00B41617">
        <w:rPr>
          <w:rFonts w:ascii="Times New Roman" w:hAnsi="Times New Roman" w:cs="Times New Roman"/>
          <w:color w:val="000000" w:themeColor="text1"/>
          <w:sz w:val="24"/>
          <w:szCs w:val="24"/>
          <w:lang w:val="en-GB"/>
        </w:rPr>
        <w:t xml:space="preserve">is </w:t>
      </w:r>
      <w:r w:rsidRPr="00B41617">
        <w:rPr>
          <w:rFonts w:ascii="Times New Roman" w:hAnsi="Times New Roman" w:cs="Times New Roman"/>
          <w:color w:val="000000" w:themeColor="text1"/>
          <w:sz w:val="24"/>
          <w:szCs w:val="24"/>
          <w:lang w:val="en-GB"/>
        </w:rPr>
        <w:t xml:space="preserve">a typical example of </w:t>
      </w:r>
      <w:r w:rsidR="001E6A2C" w:rsidRPr="00B41617">
        <w:rPr>
          <w:rFonts w:ascii="Times New Roman" w:hAnsi="Times New Roman" w:cs="Times New Roman"/>
          <w:color w:val="000000" w:themeColor="text1"/>
          <w:sz w:val="24"/>
          <w:szCs w:val="24"/>
          <w:lang w:val="en-GB"/>
        </w:rPr>
        <w:t xml:space="preserve">these </w:t>
      </w:r>
      <w:r w:rsidRPr="00B41617">
        <w:rPr>
          <w:rFonts w:ascii="Times New Roman" w:hAnsi="Times New Roman" w:cs="Times New Roman"/>
          <w:color w:val="000000" w:themeColor="text1"/>
          <w:sz w:val="24"/>
          <w:szCs w:val="24"/>
          <w:lang w:val="en-GB"/>
        </w:rPr>
        <w:t>contributors.</w:t>
      </w:r>
    </w:p>
    <w:p w14:paraId="4A767FFF" w14:textId="77777777" w:rsidR="0069650F" w:rsidRPr="00B41617" w:rsidRDefault="0069650F" w:rsidP="000660CA">
      <w:pPr>
        <w:spacing w:before="120" w:after="0" w:line="360" w:lineRule="exact"/>
        <w:jc w:val="both"/>
        <w:rPr>
          <w:rFonts w:ascii="Times New Roman" w:hAnsi="Times New Roman" w:cs="Times New Roman"/>
          <w:color w:val="000000" w:themeColor="text1"/>
          <w:sz w:val="24"/>
          <w:szCs w:val="24"/>
          <w:lang w:val="en-GB"/>
        </w:rPr>
      </w:pPr>
    </w:p>
    <w:p w14:paraId="4F24F103" w14:textId="01E5CFFD" w:rsidR="0067712A" w:rsidRPr="00B41617" w:rsidRDefault="00B849E3" w:rsidP="0067712A">
      <w:pPr>
        <w:spacing w:before="120" w:after="0" w:line="360" w:lineRule="exact"/>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4</w:t>
      </w:r>
      <w:r w:rsidR="0067712A" w:rsidRPr="00B41617">
        <w:rPr>
          <w:rFonts w:ascii="Times New Roman" w:hAnsi="Times New Roman" w:cs="Times New Roman"/>
          <w:b/>
          <w:color w:val="000000" w:themeColor="text1"/>
          <w:sz w:val="32"/>
          <w:szCs w:val="32"/>
          <w:lang w:val="en-GB"/>
        </w:rPr>
        <w:t>. AM Trend</w:t>
      </w:r>
    </w:p>
    <w:p w14:paraId="573ED309" w14:textId="4B33C1C7" w:rsidR="0067712A" w:rsidRPr="00B41617" w:rsidRDefault="00B849E3" w:rsidP="002D4687">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4</w:t>
      </w:r>
      <w:r w:rsidR="00383B0F" w:rsidRPr="00B41617">
        <w:rPr>
          <w:rFonts w:ascii="Times New Roman" w:hAnsi="Times New Roman" w:cs="Times New Roman"/>
          <w:b/>
          <w:color w:val="000000" w:themeColor="text1"/>
          <w:sz w:val="28"/>
          <w:szCs w:val="28"/>
          <w:lang w:val="en-GB"/>
        </w:rPr>
        <w:t>.1</w:t>
      </w:r>
      <w:r w:rsidR="00633D13" w:rsidRPr="00B41617">
        <w:rPr>
          <w:rFonts w:ascii="Times New Roman" w:hAnsi="Times New Roman" w:cs="Times New Roman"/>
          <w:b/>
          <w:color w:val="000000" w:themeColor="text1"/>
          <w:sz w:val="28"/>
          <w:szCs w:val="28"/>
          <w:lang w:val="en-GB"/>
        </w:rPr>
        <w:t>.</w:t>
      </w:r>
      <w:r w:rsidR="00383B0F" w:rsidRPr="00B41617">
        <w:rPr>
          <w:rFonts w:ascii="Times New Roman" w:hAnsi="Times New Roman" w:cs="Times New Roman"/>
          <w:b/>
          <w:color w:val="000000" w:themeColor="text1"/>
          <w:sz w:val="28"/>
          <w:szCs w:val="28"/>
          <w:lang w:val="en-GB"/>
        </w:rPr>
        <w:t xml:space="preserve"> </w:t>
      </w:r>
      <w:r w:rsidR="0067712A" w:rsidRPr="00B41617">
        <w:rPr>
          <w:rFonts w:ascii="Times New Roman" w:hAnsi="Times New Roman" w:cs="Times New Roman"/>
          <w:b/>
          <w:color w:val="000000" w:themeColor="text1"/>
          <w:sz w:val="28"/>
          <w:szCs w:val="28"/>
          <w:lang w:val="en-GB"/>
        </w:rPr>
        <w:t>Global AM Market, Forecast to 2025</w:t>
      </w:r>
    </w:p>
    <w:p w14:paraId="2032DD08" w14:textId="19DA6AE0" w:rsidR="0067712A" w:rsidRPr="00B41617" w:rsidRDefault="00633D13"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w:t>
      </w:r>
      <w:r w:rsidR="0067712A" w:rsidRPr="00B41617">
        <w:rPr>
          <w:rFonts w:ascii="Times New Roman" w:hAnsi="Times New Roman" w:cs="Times New Roman"/>
          <w:color w:val="000000" w:themeColor="text1"/>
          <w:sz w:val="24"/>
          <w:szCs w:val="24"/>
          <w:lang w:val="en-GB"/>
        </w:rPr>
        <w:t xml:space="preserve">AM trend aims to </w:t>
      </w:r>
      <w:r w:rsidRPr="00B41617">
        <w:rPr>
          <w:rFonts w:ascii="Times New Roman" w:hAnsi="Times New Roman" w:cs="Times New Roman"/>
          <w:color w:val="000000" w:themeColor="text1"/>
          <w:sz w:val="24"/>
          <w:szCs w:val="24"/>
          <w:lang w:val="en-GB"/>
        </w:rPr>
        <w:t>analyse</w:t>
      </w:r>
      <w:r w:rsidR="0067712A" w:rsidRPr="00B41617">
        <w:rPr>
          <w:rFonts w:ascii="Times New Roman" w:hAnsi="Times New Roman" w:cs="Times New Roman"/>
          <w:color w:val="000000" w:themeColor="text1"/>
          <w:sz w:val="24"/>
          <w:szCs w:val="24"/>
          <w:lang w:val="en-GB"/>
        </w:rPr>
        <w:t xml:space="preserve"> the AM future market and investigates the adoption of AM in production across different industry sectors. Furthermore, this study evaluates the business models and sheds light on th</w:t>
      </w:r>
      <w:r w:rsidR="00A307B4" w:rsidRPr="00B41617">
        <w:rPr>
          <w:rFonts w:ascii="Times New Roman" w:hAnsi="Times New Roman" w:cs="Times New Roman"/>
          <w:color w:val="000000" w:themeColor="text1"/>
          <w:sz w:val="24"/>
          <w:szCs w:val="24"/>
          <w:lang w:val="en-GB"/>
        </w:rPr>
        <w:t xml:space="preserve">e areas that need focus. </w:t>
      </w:r>
      <w:r w:rsidR="0067712A" w:rsidRPr="00B41617">
        <w:rPr>
          <w:rFonts w:ascii="Times New Roman" w:hAnsi="Times New Roman" w:cs="Times New Roman"/>
          <w:color w:val="000000" w:themeColor="text1"/>
          <w:sz w:val="24"/>
          <w:szCs w:val="24"/>
          <w:lang w:val="en-GB"/>
        </w:rPr>
        <w:t xml:space="preserve">An increasing trend toward a cost-effective manufacturing paradigm and rapid production is leading to </w:t>
      </w:r>
      <w:r w:rsidRPr="00B41617">
        <w:rPr>
          <w:rFonts w:ascii="Times New Roman" w:hAnsi="Times New Roman" w:cs="Times New Roman"/>
          <w:color w:val="000000" w:themeColor="text1"/>
          <w:sz w:val="24"/>
          <w:szCs w:val="24"/>
          <w:lang w:val="en-GB"/>
        </w:rPr>
        <w:t>favourable</w:t>
      </w:r>
      <w:r w:rsidR="0067712A" w:rsidRPr="00B41617">
        <w:rPr>
          <w:rFonts w:ascii="Times New Roman" w:hAnsi="Times New Roman" w:cs="Times New Roman"/>
          <w:color w:val="000000" w:themeColor="text1"/>
          <w:sz w:val="24"/>
          <w:szCs w:val="24"/>
          <w:lang w:val="en-GB"/>
        </w:rPr>
        <w:t xml:space="preserve"> growth in AM, and an increase in the development of heterogeneous material manufacturing capability </w:t>
      </w:r>
      <w:r w:rsidRPr="00B41617">
        <w:rPr>
          <w:rFonts w:ascii="Times New Roman" w:hAnsi="Times New Roman" w:cs="Times New Roman"/>
          <w:color w:val="000000" w:themeColor="text1"/>
          <w:sz w:val="24"/>
          <w:szCs w:val="24"/>
          <w:lang w:val="en-GB"/>
        </w:rPr>
        <w:t>favours</w:t>
      </w:r>
      <w:r w:rsidR="0067712A" w:rsidRPr="00B41617">
        <w:rPr>
          <w:rFonts w:ascii="Times New Roman" w:hAnsi="Times New Roman" w:cs="Times New Roman"/>
          <w:color w:val="000000" w:themeColor="text1"/>
          <w:sz w:val="24"/>
          <w:szCs w:val="24"/>
          <w:lang w:val="en-GB"/>
        </w:rPr>
        <w:t xml:space="preserve"> a wider usage in automotive and aerospace applications and customi</w:t>
      </w:r>
      <w:r w:rsidR="001E6A2C"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ed manufacturing.  </w:t>
      </w:r>
    </w:p>
    <w:p w14:paraId="5A5650CC" w14:textId="7AE02CCA" w:rsidR="0067712A" w:rsidRPr="00B41617" w:rsidRDefault="0067712A" w:rsidP="00F0680D">
      <w:pPr>
        <w:spacing w:before="120" w:after="12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With AM, it becomes possible to develop an agile manufacturing paradigm that can reduce the lead time from conception to the production stage by 70% or more, depending on the type of manufacturing. Frost </w:t>
      </w:r>
      <w:r w:rsidR="00633D13" w:rsidRPr="00B41617">
        <w:rPr>
          <w:rFonts w:ascii="Times New Roman" w:hAnsi="Times New Roman" w:cs="Times New Roman"/>
          <w:color w:val="000000" w:themeColor="text1"/>
          <w:sz w:val="24"/>
          <w:szCs w:val="24"/>
          <w:lang w:val="en-GB"/>
        </w:rPr>
        <w:t>and</w:t>
      </w:r>
      <w:r w:rsidRPr="00B41617">
        <w:rPr>
          <w:rFonts w:ascii="Times New Roman" w:hAnsi="Times New Roman" w:cs="Times New Roman"/>
          <w:color w:val="000000" w:themeColor="text1"/>
          <w:sz w:val="24"/>
          <w:szCs w:val="24"/>
          <w:lang w:val="en-GB"/>
        </w:rPr>
        <w:t xml:space="preserve"> Sullivan (Frost &amp; Sullivan Global Research Team, 2016) </w:t>
      </w:r>
      <w:r w:rsidR="00633D13" w:rsidRPr="00B41617">
        <w:rPr>
          <w:rFonts w:ascii="Times New Roman" w:hAnsi="Times New Roman" w:cs="Times New Roman"/>
          <w:color w:val="000000" w:themeColor="text1"/>
          <w:sz w:val="24"/>
          <w:szCs w:val="24"/>
          <w:lang w:val="en-GB"/>
        </w:rPr>
        <w:t>analysed the</w:t>
      </w:r>
      <w:r w:rsidRPr="00B41617">
        <w:rPr>
          <w:rFonts w:ascii="Times New Roman" w:hAnsi="Times New Roman" w:cs="Times New Roman"/>
          <w:color w:val="000000" w:themeColor="text1"/>
          <w:sz w:val="24"/>
          <w:szCs w:val="24"/>
          <w:lang w:val="en-GB"/>
        </w:rPr>
        <w:t xml:space="preserve"> AM trends and predict</w:t>
      </w:r>
      <w:r w:rsidR="00633D13" w:rsidRPr="00B41617">
        <w:rPr>
          <w:rFonts w:ascii="Times New Roman" w:hAnsi="Times New Roman" w:cs="Times New Roman"/>
          <w:color w:val="000000" w:themeColor="text1"/>
          <w:sz w:val="24"/>
          <w:szCs w:val="24"/>
          <w:lang w:val="en-GB"/>
        </w:rPr>
        <w:t>ed</w:t>
      </w:r>
      <w:r w:rsidRPr="00B41617">
        <w:rPr>
          <w:rFonts w:ascii="Times New Roman" w:hAnsi="Times New Roman" w:cs="Times New Roman"/>
          <w:color w:val="000000" w:themeColor="text1"/>
          <w:sz w:val="24"/>
          <w:szCs w:val="24"/>
          <w:lang w:val="en-GB"/>
        </w:rPr>
        <w:t xml:space="preserve"> AM will keep a 30.2% yearly growth </w:t>
      </w:r>
      <w:r w:rsidR="00633D13" w:rsidRPr="00B41617">
        <w:rPr>
          <w:rFonts w:ascii="Times New Roman" w:hAnsi="Times New Roman" w:cs="Times New Roman"/>
          <w:color w:val="000000" w:themeColor="text1"/>
          <w:sz w:val="24"/>
          <w:szCs w:val="24"/>
          <w:lang w:val="en-GB"/>
        </w:rPr>
        <w:t>while</w:t>
      </w:r>
      <w:r w:rsidRPr="00B41617">
        <w:rPr>
          <w:rFonts w:ascii="Times New Roman" w:hAnsi="Times New Roman" w:cs="Times New Roman"/>
          <w:color w:val="000000" w:themeColor="text1"/>
          <w:sz w:val="24"/>
          <w:szCs w:val="24"/>
          <w:lang w:val="en-GB"/>
        </w:rPr>
        <w:t xml:space="preserve"> reach</w:t>
      </w:r>
      <w:r w:rsidR="00633D13" w:rsidRPr="00B41617">
        <w:rPr>
          <w:rFonts w:ascii="Times New Roman" w:hAnsi="Times New Roman" w:cs="Times New Roman"/>
          <w:color w:val="000000" w:themeColor="text1"/>
          <w:sz w:val="24"/>
          <w:szCs w:val="24"/>
          <w:lang w:val="en-GB"/>
        </w:rPr>
        <w:t>ing</w:t>
      </w:r>
      <w:r w:rsidRPr="00B41617">
        <w:rPr>
          <w:rFonts w:ascii="Times New Roman" w:hAnsi="Times New Roman" w:cs="Times New Roman"/>
          <w:color w:val="000000" w:themeColor="text1"/>
          <w:sz w:val="24"/>
          <w:szCs w:val="24"/>
          <w:lang w:val="en-GB"/>
        </w:rPr>
        <w:t xml:space="preserve"> $21.50 billion in 2025. As indicated in </w:t>
      </w:r>
      <w:r w:rsidR="00633D13"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 xml:space="preserve">able </w:t>
      </w:r>
      <w:r w:rsidR="00F626E0" w:rsidRPr="00B41617">
        <w:rPr>
          <w:rFonts w:ascii="Times New Roman" w:hAnsi="Times New Roman" w:cs="Times New Roman"/>
          <w:color w:val="000000" w:themeColor="text1"/>
          <w:sz w:val="24"/>
          <w:szCs w:val="24"/>
          <w:lang w:val="en-GB"/>
        </w:rPr>
        <w:t>9</w:t>
      </w:r>
      <w:r w:rsidRPr="00B41617">
        <w:rPr>
          <w:rFonts w:ascii="Times New Roman" w:hAnsi="Times New Roman" w:cs="Times New Roman"/>
          <w:color w:val="000000" w:themeColor="text1"/>
          <w:sz w:val="24"/>
          <w:szCs w:val="24"/>
          <w:lang w:val="en-GB"/>
        </w:rPr>
        <w:t xml:space="preserve"> and </w:t>
      </w:r>
      <w:r w:rsidR="00633D13" w:rsidRPr="00B41617">
        <w:rPr>
          <w:rFonts w:ascii="Times New Roman" w:hAnsi="Times New Roman" w:cs="Times New Roman"/>
          <w:color w:val="000000" w:themeColor="text1"/>
          <w:sz w:val="24"/>
          <w:szCs w:val="24"/>
          <w:lang w:val="en-GB"/>
        </w:rPr>
        <w:t>F</w:t>
      </w:r>
      <w:r w:rsidRPr="00B41617">
        <w:rPr>
          <w:rFonts w:ascii="Times New Roman" w:hAnsi="Times New Roman" w:cs="Times New Roman"/>
          <w:color w:val="000000" w:themeColor="text1"/>
          <w:sz w:val="24"/>
          <w:szCs w:val="24"/>
          <w:lang w:val="en-GB"/>
        </w:rPr>
        <w:t>igure 2, among</w:t>
      </w:r>
      <w:r w:rsidR="000F32E2"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all regions, Asia ranks</w:t>
      </w:r>
      <w:r w:rsidR="00633D13" w:rsidRPr="00B41617">
        <w:rPr>
          <w:rFonts w:ascii="Times New Roman" w:hAnsi="Times New Roman" w:cs="Times New Roman"/>
          <w:color w:val="000000" w:themeColor="text1"/>
          <w:sz w:val="24"/>
          <w:szCs w:val="24"/>
          <w:lang w:val="en-GB"/>
        </w:rPr>
        <w:t xml:space="preserve"> at the</w:t>
      </w:r>
      <w:r w:rsidRPr="00B41617">
        <w:rPr>
          <w:rFonts w:ascii="Times New Roman" w:hAnsi="Times New Roman" w:cs="Times New Roman"/>
          <w:color w:val="000000" w:themeColor="text1"/>
          <w:sz w:val="24"/>
          <w:szCs w:val="24"/>
          <w:lang w:val="en-GB"/>
        </w:rPr>
        <w:t xml:space="preserve"> top (55.0%)</w:t>
      </w:r>
      <w:r w:rsidR="00633D13"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followed by Europe (39.7%).</w:t>
      </w:r>
    </w:p>
    <w:p w14:paraId="2C5AC87C" w14:textId="77777777" w:rsidR="00F0680D" w:rsidRPr="00B41617" w:rsidRDefault="0067712A" w:rsidP="00A307B4">
      <w:pPr>
        <w:spacing w:after="0" w:line="360" w:lineRule="exact"/>
        <w:rPr>
          <w:rFonts w:ascii="Times New Roman" w:hAnsi="Times New Roman" w:cs="Times New Roman"/>
          <w:b/>
          <w:color w:val="000000" w:themeColor="text1"/>
          <w:lang w:val="en-GB"/>
        </w:rPr>
      </w:pPr>
      <w:r w:rsidRPr="00B41617">
        <w:rPr>
          <w:rFonts w:ascii="Times New Roman" w:hAnsi="Times New Roman" w:cs="Times New Roman"/>
          <w:color w:val="000000" w:themeColor="text1"/>
          <w:sz w:val="24"/>
          <w:szCs w:val="24"/>
          <w:lang w:val="en-GB"/>
        </w:rPr>
        <w:t xml:space="preserve"> </w:t>
      </w:r>
      <w:r w:rsidR="00332092" w:rsidRPr="00B41617">
        <w:rPr>
          <w:rFonts w:ascii="Times New Roman" w:hAnsi="Times New Roman" w:cs="Times New Roman"/>
          <w:color w:val="000000" w:themeColor="text1"/>
          <w:sz w:val="24"/>
          <w:szCs w:val="24"/>
          <w:lang w:val="en-GB"/>
        </w:rPr>
        <w:t xml:space="preserve"> </w:t>
      </w:r>
      <w:r w:rsidR="00332092" w:rsidRPr="00B41617">
        <w:rPr>
          <w:rFonts w:ascii="Times New Roman" w:hAnsi="Times New Roman" w:cs="Times New Roman"/>
          <w:b/>
          <w:color w:val="000000" w:themeColor="text1"/>
          <w:sz w:val="24"/>
          <w:szCs w:val="24"/>
          <w:lang w:val="en-GB"/>
        </w:rPr>
        <w:t xml:space="preserve"> </w:t>
      </w:r>
    </w:p>
    <w:tbl>
      <w:tblPr>
        <w:tblStyle w:val="TableGrid"/>
        <w:tblW w:w="0" w:type="auto"/>
        <w:tblInd w:w="1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1710"/>
        <w:gridCol w:w="1800"/>
        <w:gridCol w:w="2070"/>
      </w:tblGrid>
      <w:tr w:rsidR="00C838EB" w:rsidRPr="00B41617" w14:paraId="2E7FD2E6" w14:textId="77777777" w:rsidTr="002F78BC">
        <w:tc>
          <w:tcPr>
            <w:tcW w:w="1890" w:type="dxa"/>
            <w:shd w:val="clear" w:color="auto" w:fill="F2F2F2" w:themeFill="background1" w:themeFillShade="F2"/>
          </w:tcPr>
          <w:p w14:paraId="291359D5" w14:textId="77777777" w:rsidR="00F0680D" w:rsidRPr="00B41617" w:rsidRDefault="00F0680D" w:rsidP="002F78BC">
            <w:pPr>
              <w:spacing w:before="40" w:after="40" w:line="320" w:lineRule="exact"/>
              <w:rPr>
                <w:rFonts w:ascii="Times New Roman" w:hAnsi="Times New Roman" w:cs="Times New Roman"/>
                <w:b/>
                <w:color w:val="000000" w:themeColor="text1"/>
              </w:rPr>
            </w:pPr>
            <w:r w:rsidRPr="00B41617">
              <w:rPr>
                <w:rFonts w:ascii="Times New Roman" w:hAnsi="Times New Roman" w:cs="Times New Roman"/>
                <w:b/>
                <w:color w:val="000000" w:themeColor="text1"/>
              </w:rPr>
              <w:t>Region</w:t>
            </w:r>
          </w:p>
        </w:tc>
        <w:tc>
          <w:tcPr>
            <w:tcW w:w="1710" w:type="dxa"/>
            <w:shd w:val="clear" w:color="auto" w:fill="F2F2F2" w:themeFill="background1" w:themeFillShade="F2"/>
            <w:vAlign w:val="center"/>
          </w:tcPr>
          <w:p w14:paraId="666A0A08" w14:textId="77777777" w:rsidR="00F0680D" w:rsidRPr="00B41617" w:rsidRDefault="00F0680D" w:rsidP="002F78BC">
            <w:pPr>
              <w:spacing w:before="40" w:after="40" w:line="320" w:lineRule="exact"/>
              <w:jc w:val="center"/>
              <w:rPr>
                <w:rFonts w:ascii="Times New Roman" w:hAnsi="Times New Roman" w:cs="Times New Roman"/>
                <w:b/>
                <w:color w:val="000000" w:themeColor="text1"/>
              </w:rPr>
            </w:pPr>
            <w:r w:rsidRPr="00B41617">
              <w:rPr>
                <w:rFonts w:ascii="Times New Roman" w:hAnsi="Times New Roman" w:cs="Times New Roman"/>
                <w:b/>
                <w:color w:val="000000" w:themeColor="text1"/>
              </w:rPr>
              <w:t>2015</w:t>
            </w:r>
          </w:p>
        </w:tc>
        <w:tc>
          <w:tcPr>
            <w:tcW w:w="1800" w:type="dxa"/>
            <w:shd w:val="clear" w:color="auto" w:fill="F2F2F2" w:themeFill="background1" w:themeFillShade="F2"/>
            <w:vAlign w:val="center"/>
          </w:tcPr>
          <w:p w14:paraId="0D0FC3F4" w14:textId="77777777" w:rsidR="00F0680D" w:rsidRPr="00B41617" w:rsidRDefault="00F0680D" w:rsidP="002F78BC">
            <w:pPr>
              <w:spacing w:before="40" w:after="40" w:line="320" w:lineRule="exact"/>
              <w:jc w:val="center"/>
              <w:rPr>
                <w:rFonts w:ascii="Times New Roman" w:hAnsi="Times New Roman" w:cs="Times New Roman"/>
                <w:b/>
                <w:color w:val="000000" w:themeColor="text1"/>
              </w:rPr>
            </w:pPr>
            <w:r w:rsidRPr="00B41617">
              <w:rPr>
                <w:rFonts w:ascii="Times New Roman" w:hAnsi="Times New Roman" w:cs="Times New Roman"/>
                <w:b/>
                <w:color w:val="000000" w:themeColor="text1"/>
              </w:rPr>
              <w:t>2025</w:t>
            </w:r>
          </w:p>
        </w:tc>
        <w:tc>
          <w:tcPr>
            <w:tcW w:w="2070" w:type="dxa"/>
            <w:shd w:val="clear" w:color="auto" w:fill="F2F2F2" w:themeFill="background1" w:themeFillShade="F2"/>
          </w:tcPr>
          <w:p w14:paraId="30DD2276" w14:textId="77777777" w:rsidR="00F0680D" w:rsidRPr="00B41617" w:rsidRDefault="00F0680D" w:rsidP="002F78BC">
            <w:pPr>
              <w:spacing w:before="40" w:after="40" w:line="320" w:lineRule="exact"/>
              <w:jc w:val="center"/>
              <w:rPr>
                <w:rFonts w:ascii="Times New Roman" w:hAnsi="Times New Roman" w:cs="Times New Roman"/>
                <w:b/>
                <w:color w:val="000000" w:themeColor="text1"/>
              </w:rPr>
            </w:pPr>
            <w:r w:rsidRPr="00B41617">
              <w:rPr>
                <w:rFonts w:ascii="Times New Roman" w:hAnsi="Times New Roman" w:cs="Times New Roman"/>
                <w:b/>
                <w:color w:val="000000" w:themeColor="text1"/>
              </w:rPr>
              <w:t>Yearly growth</w:t>
            </w:r>
          </w:p>
        </w:tc>
      </w:tr>
      <w:tr w:rsidR="00C838EB" w:rsidRPr="00B41617" w14:paraId="33FA9D50" w14:textId="77777777" w:rsidTr="002F78BC">
        <w:tc>
          <w:tcPr>
            <w:tcW w:w="1890" w:type="dxa"/>
          </w:tcPr>
          <w:p w14:paraId="78CA86B6" w14:textId="77777777" w:rsidR="00F0680D" w:rsidRPr="00B41617" w:rsidRDefault="00F0680D" w:rsidP="002F78BC">
            <w:pPr>
              <w:spacing w:before="40" w:after="40" w:line="320" w:lineRule="exact"/>
              <w:rPr>
                <w:rFonts w:ascii="Times New Roman" w:hAnsi="Times New Roman" w:cs="Times New Roman"/>
                <w:color w:val="000000" w:themeColor="text1"/>
              </w:rPr>
            </w:pPr>
            <w:r w:rsidRPr="00B41617">
              <w:rPr>
                <w:rFonts w:ascii="Times New Roman" w:hAnsi="Times New Roman" w:cs="Times New Roman"/>
                <w:color w:val="000000" w:themeColor="text1"/>
              </w:rPr>
              <w:t>N. Americas</w:t>
            </w:r>
          </w:p>
        </w:tc>
        <w:tc>
          <w:tcPr>
            <w:tcW w:w="1710" w:type="dxa"/>
            <w:vAlign w:val="center"/>
          </w:tcPr>
          <w:p w14:paraId="0C9EE710"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$2.35 B</w:t>
            </w:r>
          </w:p>
        </w:tc>
        <w:tc>
          <w:tcPr>
            <w:tcW w:w="1800" w:type="dxa"/>
            <w:vAlign w:val="center"/>
          </w:tcPr>
          <w:p w14:paraId="4712F65A"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$7.65 B</w:t>
            </w:r>
          </w:p>
        </w:tc>
        <w:tc>
          <w:tcPr>
            <w:tcW w:w="2070" w:type="dxa"/>
          </w:tcPr>
          <w:p w14:paraId="3D81B49C"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32.6%</w:t>
            </w:r>
          </w:p>
        </w:tc>
      </w:tr>
      <w:tr w:rsidR="00C838EB" w:rsidRPr="00B41617" w14:paraId="026EB9C8" w14:textId="77777777" w:rsidTr="002F78BC">
        <w:tc>
          <w:tcPr>
            <w:tcW w:w="1890" w:type="dxa"/>
          </w:tcPr>
          <w:p w14:paraId="3071DB55" w14:textId="77777777" w:rsidR="00F0680D" w:rsidRPr="00B41617" w:rsidRDefault="00F0680D" w:rsidP="002F78BC">
            <w:pPr>
              <w:spacing w:before="40" w:after="40" w:line="320" w:lineRule="exact"/>
              <w:rPr>
                <w:rFonts w:ascii="Times New Roman" w:hAnsi="Times New Roman" w:cs="Times New Roman"/>
                <w:color w:val="000000" w:themeColor="text1"/>
              </w:rPr>
            </w:pPr>
            <w:r w:rsidRPr="00B41617">
              <w:rPr>
                <w:rFonts w:ascii="Times New Roman" w:hAnsi="Times New Roman" w:cs="Times New Roman"/>
                <w:color w:val="000000" w:themeColor="text1"/>
              </w:rPr>
              <w:t>Europe</w:t>
            </w:r>
          </w:p>
        </w:tc>
        <w:tc>
          <w:tcPr>
            <w:tcW w:w="1710" w:type="dxa"/>
            <w:vAlign w:val="center"/>
          </w:tcPr>
          <w:p w14:paraId="1AF81A7B"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$1.81 B</w:t>
            </w:r>
          </w:p>
        </w:tc>
        <w:tc>
          <w:tcPr>
            <w:tcW w:w="1800" w:type="dxa"/>
            <w:vAlign w:val="center"/>
          </w:tcPr>
          <w:p w14:paraId="3B1CA8EA"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$7.18 B</w:t>
            </w:r>
          </w:p>
        </w:tc>
        <w:tc>
          <w:tcPr>
            <w:tcW w:w="2070" w:type="dxa"/>
          </w:tcPr>
          <w:p w14:paraId="5588F6BE"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39.7%</w:t>
            </w:r>
          </w:p>
        </w:tc>
      </w:tr>
      <w:tr w:rsidR="00C838EB" w:rsidRPr="00B41617" w14:paraId="32A489E2" w14:textId="77777777" w:rsidTr="002F78BC">
        <w:tc>
          <w:tcPr>
            <w:tcW w:w="1890" w:type="dxa"/>
          </w:tcPr>
          <w:p w14:paraId="6CD9F091" w14:textId="77777777" w:rsidR="00F0680D" w:rsidRPr="00B41617" w:rsidRDefault="00F0680D" w:rsidP="002F78BC">
            <w:pPr>
              <w:spacing w:before="40" w:after="40" w:line="320" w:lineRule="exact"/>
              <w:rPr>
                <w:rFonts w:ascii="Times New Roman" w:hAnsi="Times New Roman" w:cs="Times New Roman"/>
                <w:color w:val="000000" w:themeColor="text1"/>
              </w:rPr>
            </w:pPr>
            <w:r w:rsidRPr="00B41617">
              <w:rPr>
                <w:rFonts w:ascii="Times New Roman" w:hAnsi="Times New Roman" w:cs="Times New Roman"/>
                <w:color w:val="000000" w:themeColor="text1"/>
              </w:rPr>
              <w:t>Asia</w:t>
            </w:r>
          </w:p>
        </w:tc>
        <w:tc>
          <w:tcPr>
            <w:tcW w:w="1710" w:type="dxa"/>
            <w:vAlign w:val="center"/>
          </w:tcPr>
          <w:p w14:paraId="7FEECC62"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$1.01 B</w:t>
            </w:r>
          </w:p>
        </w:tc>
        <w:tc>
          <w:tcPr>
            <w:tcW w:w="1800" w:type="dxa"/>
            <w:vAlign w:val="center"/>
          </w:tcPr>
          <w:p w14:paraId="0723B6FA"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$5.56 B</w:t>
            </w:r>
          </w:p>
        </w:tc>
        <w:tc>
          <w:tcPr>
            <w:tcW w:w="2070" w:type="dxa"/>
          </w:tcPr>
          <w:p w14:paraId="002F538A"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55.0%</w:t>
            </w:r>
          </w:p>
        </w:tc>
      </w:tr>
      <w:tr w:rsidR="00C838EB" w:rsidRPr="00B41617" w14:paraId="520F95C4" w14:textId="77777777" w:rsidTr="002F78BC">
        <w:tc>
          <w:tcPr>
            <w:tcW w:w="1890" w:type="dxa"/>
          </w:tcPr>
          <w:p w14:paraId="6D4A7825" w14:textId="77777777" w:rsidR="00F0680D" w:rsidRPr="00B41617" w:rsidRDefault="00F0680D" w:rsidP="002F78BC">
            <w:pPr>
              <w:spacing w:before="40" w:after="40" w:line="320" w:lineRule="exact"/>
              <w:rPr>
                <w:rFonts w:ascii="Times New Roman" w:hAnsi="Times New Roman" w:cs="Times New Roman"/>
                <w:color w:val="000000" w:themeColor="text1"/>
              </w:rPr>
            </w:pPr>
            <w:r w:rsidRPr="00B41617">
              <w:rPr>
                <w:rFonts w:ascii="Times New Roman" w:hAnsi="Times New Roman" w:cs="Times New Roman"/>
                <w:color w:val="000000" w:themeColor="text1"/>
              </w:rPr>
              <w:t>Rest of the world</w:t>
            </w:r>
          </w:p>
        </w:tc>
        <w:tc>
          <w:tcPr>
            <w:tcW w:w="1710" w:type="dxa"/>
            <w:vAlign w:val="center"/>
          </w:tcPr>
          <w:p w14:paraId="5CF011E2"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$0.14 B</w:t>
            </w:r>
          </w:p>
        </w:tc>
        <w:tc>
          <w:tcPr>
            <w:tcW w:w="1800" w:type="dxa"/>
            <w:vAlign w:val="center"/>
          </w:tcPr>
          <w:p w14:paraId="00EB0145"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$1.11 B</w:t>
            </w:r>
          </w:p>
        </w:tc>
        <w:tc>
          <w:tcPr>
            <w:tcW w:w="2070" w:type="dxa"/>
          </w:tcPr>
          <w:p w14:paraId="529C5256"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7.9%</w:t>
            </w:r>
          </w:p>
        </w:tc>
      </w:tr>
      <w:tr w:rsidR="00C838EB" w:rsidRPr="00B41617" w14:paraId="46A16091" w14:textId="77777777" w:rsidTr="002F78BC">
        <w:trPr>
          <w:trHeight w:val="188"/>
        </w:trPr>
        <w:tc>
          <w:tcPr>
            <w:tcW w:w="1890" w:type="dxa"/>
            <w:vAlign w:val="center"/>
          </w:tcPr>
          <w:p w14:paraId="3AF1746B" w14:textId="77777777" w:rsidR="00F0680D" w:rsidRPr="00B41617" w:rsidRDefault="00F0680D" w:rsidP="002F78BC">
            <w:pPr>
              <w:spacing w:before="40" w:after="40" w:line="320" w:lineRule="exact"/>
              <w:rPr>
                <w:rFonts w:ascii="Times New Roman" w:hAnsi="Times New Roman" w:cs="Times New Roman"/>
                <w:color w:val="000000" w:themeColor="text1"/>
              </w:rPr>
            </w:pPr>
            <w:r w:rsidRPr="00B41617">
              <w:rPr>
                <w:rFonts w:ascii="Times New Roman" w:hAnsi="Times New Roman" w:cs="Times New Roman"/>
                <w:color w:val="000000" w:themeColor="text1"/>
              </w:rPr>
              <w:t>Global expansion</w:t>
            </w:r>
          </w:p>
        </w:tc>
        <w:tc>
          <w:tcPr>
            <w:tcW w:w="1710" w:type="dxa"/>
            <w:vAlign w:val="center"/>
          </w:tcPr>
          <w:p w14:paraId="5C0BFC25"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$5.31 B</w:t>
            </w:r>
          </w:p>
        </w:tc>
        <w:tc>
          <w:tcPr>
            <w:tcW w:w="1800" w:type="dxa"/>
            <w:vAlign w:val="center"/>
          </w:tcPr>
          <w:p w14:paraId="52D4F806"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$21.50 B</w:t>
            </w:r>
          </w:p>
        </w:tc>
        <w:tc>
          <w:tcPr>
            <w:tcW w:w="2070" w:type="dxa"/>
          </w:tcPr>
          <w:p w14:paraId="4F3BDD30" w14:textId="77777777" w:rsidR="00F0680D" w:rsidRPr="00B41617" w:rsidRDefault="00F0680D" w:rsidP="002F78BC">
            <w:pPr>
              <w:spacing w:before="40" w:after="40" w:line="32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30.2%</w:t>
            </w:r>
          </w:p>
        </w:tc>
      </w:tr>
    </w:tbl>
    <w:p w14:paraId="38026442" w14:textId="77777777" w:rsidR="00F0680D" w:rsidRPr="00B41617" w:rsidRDefault="00F0680D" w:rsidP="00F0680D">
      <w:pPr>
        <w:spacing w:before="120" w:after="0" w:line="360" w:lineRule="exact"/>
        <w:rPr>
          <w:rFonts w:ascii="Times New Roman" w:hAnsi="Times New Roman" w:cs="Times New Roman"/>
          <w:color w:val="000000" w:themeColor="text1"/>
        </w:rPr>
      </w:pPr>
      <w:r w:rsidRPr="00B41617">
        <w:rPr>
          <w:rFonts w:ascii="Times New Roman" w:hAnsi="Times New Roman" w:cs="Times New Roman"/>
          <w:noProof/>
          <w:color w:val="000000" w:themeColor="text1"/>
        </w:rPr>
        <mc:AlternateContent>
          <mc:Choice Requires="wps">
            <w:drawing>
              <wp:anchor distT="0" distB="0" distL="114300" distR="114300" simplePos="0" relativeHeight="251707392" behindDoc="0" locked="0" layoutInCell="1" allowOverlap="1" wp14:anchorId="4ECCF9B0" wp14:editId="2893BA3E">
                <wp:simplePos x="0" y="0"/>
                <wp:positionH relativeFrom="column">
                  <wp:posOffset>501748</wp:posOffset>
                </wp:positionH>
                <wp:positionV relativeFrom="paragraph">
                  <wp:posOffset>185127</wp:posOffset>
                </wp:positionV>
                <wp:extent cx="6681128" cy="330200"/>
                <wp:effectExtent l="0" t="0" r="5715" b="0"/>
                <wp:wrapNone/>
                <wp:docPr id="47" name="Text Box 47"/>
                <wp:cNvGraphicFramePr/>
                <a:graphic xmlns:a="http://schemas.openxmlformats.org/drawingml/2006/main">
                  <a:graphicData uri="http://schemas.microsoft.com/office/word/2010/wordprocessingShape">
                    <wps:wsp>
                      <wps:cNvSpPr txBox="1"/>
                      <wps:spPr>
                        <a:xfrm>
                          <a:off x="0" y="0"/>
                          <a:ext cx="6681128"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A06A1" w14:textId="31678DF8" w:rsidR="009522D7" w:rsidRDefault="009522D7" w:rsidP="00F0680D">
                            <w:r>
                              <w:rPr>
                                <w:rFonts w:ascii="Times New Roman" w:hAnsi="Times New Roman" w:cs="Times New Roman"/>
                                <w:color w:val="000000" w:themeColor="text1"/>
                              </w:rPr>
                              <w:t xml:space="preserve">Table 9. AM yearly growth prediction of different regions </w:t>
                            </w:r>
                            <w:r w:rsidRPr="0067712A">
                              <w:rPr>
                                <w:rFonts w:ascii="Times New Roman" w:hAnsi="Times New Roman" w:cs="Times New Roman"/>
                                <w:sz w:val="24"/>
                                <w:szCs w:val="24"/>
                              </w:rPr>
                              <w:t>(Frost &amp; Sullivan's Global Research Team,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F9B0" id="Text Box 47" o:spid="_x0000_s1039" type="#_x0000_t202" style="position:absolute;margin-left:39.5pt;margin-top:14.6pt;width:526.05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" fillcolor="white [3201]" stroked="f" strokeweight=".5pt">
                <v:textbox>
                  <w:txbxContent>
                    <w:p w14:paraId="31CA06A1" w14:textId="31678DF8" w:rsidR="009522D7" w:rsidRDefault="009522D7" w:rsidP="00F0680D">
                      <w:r>
                        <w:rPr>
                          <w:rFonts w:ascii="Times New Roman" w:hAnsi="Times New Roman" w:cs="Times New Roman"/>
                          <w:color w:val="000000" w:themeColor="text1"/>
                        </w:rPr>
                        <w:t xml:space="preserve">Table 9. AM yearly growth prediction of different regions </w:t>
                      </w:r>
                      <w:r w:rsidRPr="0067712A">
                        <w:rPr>
                          <w:rFonts w:ascii="Times New Roman" w:hAnsi="Times New Roman" w:cs="Times New Roman"/>
                          <w:sz w:val="24"/>
                          <w:szCs w:val="24"/>
                        </w:rPr>
                        <w:t>(Frost &amp; Sullivan's Global Research Team, 2016)</w:t>
                      </w:r>
                    </w:p>
                  </w:txbxContent>
                </v:textbox>
              </v:shape>
            </w:pict>
          </mc:Fallback>
        </mc:AlternateContent>
      </w:r>
      <w:r w:rsidRPr="00B41617">
        <w:rPr>
          <w:rFonts w:ascii="Times New Roman" w:hAnsi="Times New Roman" w:cs="Times New Roman"/>
          <w:color w:val="000000" w:themeColor="text1"/>
        </w:rPr>
        <w:t xml:space="preserve">  </w:t>
      </w:r>
      <w:r w:rsidRPr="00B41617">
        <w:rPr>
          <w:rFonts w:ascii="Times New Roman" w:hAnsi="Times New Roman" w:cs="Times New Roman"/>
          <w:color w:val="000000" w:themeColor="text1"/>
        </w:rPr>
        <w:tab/>
      </w:r>
      <w:r w:rsidRPr="00B41617">
        <w:rPr>
          <w:rFonts w:ascii="Times New Roman" w:hAnsi="Times New Roman" w:cs="Times New Roman"/>
          <w:color w:val="000000" w:themeColor="text1"/>
        </w:rPr>
        <w:tab/>
      </w:r>
      <w:r w:rsidRPr="00B41617">
        <w:rPr>
          <w:rFonts w:ascii="Times New Roman" w:hAnsi="Times New Roman" w:cs="Times New Roman"/>
          <w:color w:val="000000" w:themeColor="text1"/>
        </w:rPr>
        <w:tab/>
      </w:r>
      <w:r w:rsidRPr="00B41617">
        <w:rPr>
          <w:rFonts w:ascii="Times New Roman" w:hAnsi="Times New Roman" w:cs="Times New Roman"/>
          <w:color w:val="000000" w:themeColor="text1"/>
        </w:rPr>
        <w:tab/>
      </w:r>
      <w:r w:rsidRPr="00B41617">
        <w:rPr>
          <w:rFonts w:ascii="Times New Roman" w:hAnsi="Times New Roman" w:cs="Times New Roman"/>
          <w:color w:val="000000" w:themeColor="text1"/>
        </w:rPr>
        <w:tab/>
      </w:r>
      <w:r w:rsidRPr="00B41617">
        <w:rPr>
          <w:rFonts w:ascii="Times New Roman" w:hAnsi="Times New Roman" w:cs="Times New Roman"/>
          <w:color w:val="000000" w:themeColor="text1"/>
        </w:rPr>
        <w:tab/>
        <w:t xml:space="preserve">          </w:t>
      </w:r>
    </w:p>
    <w:p w14:paraId="3C669A98" w14:textId="3EED3017" w:rsidR="00332092" w:rsidRPr="00B41617" w:rsidRDefault="00332092" w:rsidP="00A307B4">
      <w:pPr>
        <w:spacing w:after="0" w:line="360" w:lineRule="exact"/>
        <w:rPr>
          <w:rFonts w:ascii="Times New Roman" w:hAnsi="Times New Roman" w:cs="Times New Roman"/>
          <w:b/>
          <w:color w:val="000000" w:themeColor="text1"/>
          <w:lang w:val="en-GB"/>
        </w:rPr>
      </w:pPr>
    </w:p>
    <w:p w14:paraId="325D1129" w14:textId="0AAB6031" w:rsidR="00A307B4" w:rsidRPr="00B41617" w:rsidRDefault="0067712A" w:rsidP="00F0680D">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Among</w:t>
      </w:r>
      <w:r w:rsidR="000F32E2"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all industry sectors, </w:t>
      </w:r>
      <w:r w:rsidR="00633D13"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onsumer electronics rank</w:t>
      </w:r>
      <w:r w:rsidR="00633D13" w:rsidRPr="00B41617">
        <w:rPr>
          <w:rFonts w:ascii="Times New Roman" w:hAnsi="Times New Roman" w:cs="Times New Roman"/>
          <w:color w:val="000000" w:themeColor="text1"/>
          <w:sz w:val="24"/>
          <w:szCs w:val="24"/>
          <w:lang w:val="en-GB"/>
        </w:rPr>
        <w:t>s at the</w:t>
      </w:r>
      <w:r w:rsidRPr="00B41617">
        <w:rPr>
          <w:rFonts w:ascii="Times New Roman" w:hAnsi="Times New Roman" w:cs="Times New Roman"/>
          <w:color w:val="000000" w:themeColor="text1"/>
          <w:sz w:val="24"/>
          <w:szCs w:val="24"/>
          <w:lang w:val="en-GB"/>
        </w:rPr>
        <w:t xml:space="preserve"> top (28%), followed by </w:t>
      </w:r>
      <w:r w:rsidR="00633D13" w:rsidRPr="00B41617">
        <w:rPr>
          <w:rFonts w:ascii="Times New Roman" w:hAnsi="Times New Roman" w:cs="Times New Roman"/>
          <w:color w:val="000000" w:themeColor="text1"/>
          <w:sz w:val="24"/>
          <w:szCs w:val="24"/>
          <w:lang w:val="en-GB"/>
        </w:rPr>
        <w:t>a</w:t>
      </w:r>
      <w:r w:rsidRPr="00B41617">
        <w:rPr>
          <w:rFonts w:ascii="Times New Roman" w:hAnsi="Times New Roman" w:cs="Times New Roman"/>
          <w:color w:val="000000" w:themeColor="text1"/>
          <w:sz w:val="24"/>
          <w:szCs w:val="24"/>
          <w:lang w:val="en-GB"/>
        </w:rPr>
        <w:t xml:space="preserve">utomotive (20%), </w:t>
      </w:r>
      <w:r w:rsidR="00633D13"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 xml:space="preserve">edical (16%) and </w:t>
      </w:r>
      <w:r w:rsidR="00633D13" w:rsidRPr="00B41617">
        <w:rPr>
          <w:rFonts w:ascii="Times New Roman" w:hAnsi="Times New Roman" w:cs="Times New Roman"/>
          <w:color w:val="000000" w:themeColor="text1"/>
          <w:sz w:val="24"/>
          <w:szCs w:val="24"/>
          <w:lang w:val="en-GB"/>
        </w:rPr>
        <w:t>a</w:t>
      </w:r>
      <w:r w:rsidRPr="00B41617">
        <w:rPr>
          <w:rFonts w:ascii="Times New Roman" w:hAnsi="Times New Roman" w:cs="Times New Roman"/>
          <w:color w:val="000000" w:themeColor="text1"/>
          <w:sz w:val="24"/>
          <w:szCs w:val="24"/>
          <w:lang w:val="en-GB"/>
        </w:rPr>
        <w:t xml:space="preserve">erospace (15%). This is indicated in </w:t>
      </w:r>
      <w:r w:rsidR="00633D13" w:rsidRPr="00B41617">
        <w:rPr>
          <w:rFonts w:ascii="Times New Roman" w:hAnsi="Times New Roman" w:cs="Times New Roman"/>
          <w:color w:val="000000" w:themeColor="text1"/>
          <w:sz w:val="24"/>
          <w:szCs w:val="24"/>
          <w:lang w:val="en-GB"/>
        </w:rPr>
        <w:t>F</w:t>
      </w:r>
      <w:r w:rsidRPr="00B41617">
        <w:rPr>
          <w:rFonts w:ascii="Times New Roman" w:hAnsi="Times New Roman" w:cs="Times New Roman"/>
          <w:color w:val="000000" w:themeColor="text1"/>
          <w:sz w:val="24"/>
          <w:szCs w:val="24"/>
          <w:lang w:val="en-GB"/>
        </w:rPr>
        <w:t>igure 3.</w:t>
      </w:r>
    </w:p>
    <w:p w14:paraId="6D9CFD2C" w14:textId="77777777" w:rsidR="003C1CA2" w:rsidRPr="00B41617" w:rsidRDefault="003C1CA2" w:rsidP="00A307B4">
      <w:pPr>
        <w:spacing w:after="0" w:line="360" w:lineRule="exact"/>
        <w:rPr>
          <w:rFonts w:ascii="Times New Roman" w:hAnsi="Times New Roman" w:cs="Times New Roman"/>
          <w:color w:val="000000" w:themeColor="text1"/>
          <w:sz w:val="24"/>
          <w:szCs w:val="24"/>
          <w:lang w:val="en-GB" w:eastAsia="ja-JP"/>
        </w:rPr>
      </w:pPr>
    </w:p>
    <w:p w14:paraId="376826CA"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31A4E581"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13C010B3" wp14:editId="4A4D6A82">
                <wp:simplePos x="0" y="0"/>
                <wp:positionH relativeFrom="column">
                  <wp:posOffset>3835400</wp:posOffset>
                </wp:positionH>
                <wp:positionV relativeFrom="paragraph">
                  <wp:posOffset>-245745</wp:posOffset>
                </wp:positionV>
                <wp:extent cx="3213735" cy="2327275"/>
                <wp:effectExtent l="0" t="0" r="24765" b="15875"/>
                <wp:wrapNone/>
                <wp:docPr id="44" name="Text Box 44"/>
                <wp:cNvGraphicFramePr/>
                <a:graphic xmlns:a="http://schemas.openxmlformats.org/drawingml/2006/main">
                  <a:graphicData uri="http://schemas.microsoft.com/office/word/2010/wordprocessingShape">
                    <wps:wsp>
                      <wps:cNvSpPr txBox="1"/>
                      <wps:spPr>
                        <a:xfrm>
                          <a:off x="0" y="0"/>
                          <a:ext cx="3213735" cy="23272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F5F102" w14:textId="77777777" w:rsidR="009522D7" w:rsidRDefault="009522D7" w:rsidP="00A307B4">
                            <w:r>
                              <w:rPr>
                                <w:noProof/>
                              </w:rPr>
                              <w:drawing>
                                <wp:inline distT="0" distB="0" distL="0" distR="0" wp14:anchorId="4FF3E3B8" wp14:editId="5A73E9FA">
                                  <wp:extent cx="3112654" cy="2333146"/>
                                  <wp:effectExtent l="0" t="0" r="0" b="0"/>
                                  <wp:docPr id="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6146" cy="23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10B3" id="Text Box 44" o:spid="_x0000_s1040" type="#_x0000_t202" style="position:absolute;margin-left:302pt;margin-top:-19.35pt;width:253.05pt;height:1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" fillcolor="white [3201]" strokecolor="#bfbfbf [2412]" strokeweight=".5pt">
                <v:textbox>
                  <w:txbxContent>
                    <w:p w14:paraId="79F5F102" w14:textId="77777777" w:rsidR="009522D7" w:rsidRDefault="009522D7" w:rsidP="00A307B4">
                      <w:r>
                        <w:rPr>
                          <w:noProof/>
                        </w:rPr>
                        <w:drawing>
                          <wp:inline distT="0" distB="0" distL="0" distR="0" wp14:anchorId="4FF3E3B8" wp14:editId="5A73E9FA">
                            <wp:extent cx="3112654" cy="2333146"/>
                            <wp:effectExtent l="0" t="0" r="0" b="0"/>
                            <wp:docPr id="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6146" cy="2335763"/>
                                    </a:xfrm>
                                    <a:prstGeom prst="rect">
                                      <a:avLst/>
                                    </a:prstGeom>
                                  </pic:spPr>
                                </pic:pic>
                              </a:graphicData>
                            </a:graphic>
                          </wp:inline>
                        </w:drawing>
                      </w:r>
                    </w:p>
                  </w:txbxContent>
                </v:textbox>
              </v:shape>
            </w:pict>
          </mc:Fallback>
        </mc:AlternateContent>
      </w:r>
      <w:r w:rsidRPr="00B41617">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16FBE202" wp14:editId="581A25F7">
                <wp:simplePos x="0" y="0"/>
                <wp:positionH relativeFrom="column">
                  <wp:posOffset>405765</wp:posOffset>
                </wp:positionH>
                <wp:positionV relativeFrom="paragraph">
                  <wp:posOffset>-253365</wp:posOffset>
                </wp:positionV>
                <wp:extent cx="3158837" cy="2327102"/>
                <wp:effectExtent l="0" t="0" r="22860" b="16510"/>
                <wp:wrapNone/>
                <wp:docPr id="46" name="Text Box 46"/>
                <wp:cNvGraphicFramePr/>
                <a:graphic xmlns:a="http://schemas.openxmlformats.org/drawingml/2006/main">
                  <a:graphicData uri="http://schemas.microsoft.com/office/word/2010/wordprocessingShape">
                    <wps:wsp>
                      <wps:cNvSpPr txBox="1"/>
                      <wps:spPr>
                        <a:xfrm>
                          <a:off x="0" y="0"/>
                          <a:ext cx="3158837" cy="2327102"/>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B3016F" w14:textId="77777777" w:rsidR="009522D7" w:rsidRDefault="009522D7" w:rsidP="00A307B4">
                            <w:r>
                              <w:rPr>
                                <w:noProof/>
                              </w:rPr>
                              <w:drawing>
                                <wp:inline distT="0" distB="0" distL="0" distR="0" wp14:anchorId="2BE3F762" wp14:editId="63964317">
                                  <wp:extent cx="3001818" cy="2214512"/>
                                  <wp:effectExtent l="0" t="0" r="8255" b="0"/>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2970" cy="22153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BE202" id="Text Box 46" o:spid="_x0000_s1041" type="#_x0000_t202" style="position:absolute;margin-left:31.95pt;margin-top:-19.95pt;width:248.75pt;height:1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" fillcolor="white [3201]" strokecolor="#bfbfbf [2412]" strokeweight=".5pt">
                <v:textbox>
                  <w:txbxContent>
                    <w:p w14:paraId="0DB3016F" w14:textId="77777777" w:rsidR="009522D7" w:rsidRDefault="009522D7" w:rsidP="00A307B4">
                      <w:r>
                        <w:rPr>
                          <w:noProof/>
                        </w:rPr>
                        <w:drawing>
                          <wp:inline distT="0" distB="0" distL="0" distR="0" wp14:anchorId="2BE3F762" wp14:editId="63964317">
                            <wp:extent cx="3001818" cy="2214512"/>
                            <wp:effectExtent l="0" t="0" r="8255" b="0"/>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2970" cy="2215362"/>
                                    </a:xfrm>
                                    <a:prstGeom prst="rect">
                                      <a:avLst/>
                                    </a:prstGeom>
                                  </pic:spPr>
                                </pic:pic>
                              </a:graphicData>
                            </a:graphic>
                          </wp:inline>
                        </w:drawing>
                      </w:r>
                    </w:p>
                  </w:txbxContent>
                </v:textbox>
              </v:shape>
            </w:pict>
          </mc:Fallback>
        </mc:AlternateContent>
      </w:r>
    </w:p>
    <w:p w14:paraId="1E0562B4"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4FA848E4"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060120D5"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74554239"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05DA836A"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2AF032FB" w14:textId="77777777" w:rsidR="00A307B4" w:rsidRPr="00B41617" w:rsidRDefault="00A307B4" w:rsidP="0067712A">
      <w:pPr>
        <w:spacing w:before="120" w:after="0" w:line="360" w:lineRule="exact"/>
        <w:rPr>
          <w:rFonts w:ascii="Times New Roman" w:hAnsi="Times New Roman" w:cs="Times New Roman"/>
          <w:color w:val="000000" w:themeColor="text1"/>
          <w:sz w:val="24"/>
          <w:szCs w:val="24"/>
          <w:lang w:val="en-GB"/>
        </w:rPr>
      </w:pPr>
    </w:p>
    <w:p w14:paraId="4FA301FC" w14:textId="42775C48" w:rsidR="00A307B4" w:rsidRPr="00B41617" w:rsidRDefault="0067712A" w:rsidP="007150CC">
      <w:pPr>
        <w:spacing w:before="120" w:after="0" w:line="360" w:lineRule="exact"/>
        <w:ind w:firstLineChars="100" w:firstLine="210"/>
        <w:rPr>
          <w:rFonts w:ascii="Times New Roman" w:hAnsi="Times New Roman" w:cs="Times New Roman"/>
          <w:color w:val="000000" w:themeColor="text1"/>
          <w:sz w:val="21"/>
          <w:szCs w:val="24"/>
          <w:lang w:val="en-GB" w:eastAsia="ja-JP"/>
        </w:rPr>
      </w:pPr>
      <w:r w:rsidRPr="00B41617">
        <w:rPr>
          <w:rFonts w:ascii="Times New Roman" w:hAnsi="Times New Roman" w:cs="Times New Roman"/>
          <w:color w:val="000000" w:themeColor="text1"/>
          <w:sz w:val="21"/>
          <w:szCs w:val="24"/>
          <w:lang w:val="en-GB"/>
        </w:rPr>
        <w:t>Figure 2. AM growth prediction to 2025</w:t>
      </w:r>
      <w:r w:rsidR="007150CC" w:rsidRPr="00B41617">
        <w:rPr>
          <w:rFonts w:ascii="Times New Roman" w:hAnsi="Times New Roman" w:cs="Times New Roman"/>
          <w:color w:val="000000" w:themeColor="text1"/>
          <w:sz w:val="21"/>
          <w:szCs w:val="24"/>
          <w:lang w:val="en-GB" w:eastAsia="ja-JP"/>
        </w:rPr>
        <w:t xml:space="preserve"> </w:t>
      </w:r>
      <w:r w:rsidR="007150CC" w:rsidRPr="00B41617">
        <w:rPr>
          <w:rFonts w:ascii="Times New Roman" w:hAnsi="Times New Roman" w:cs="Times New Roman"/>
          <w:color w:val="000000" w:themeColor="text1"/>
          <w:sz w:val="21"/>
          <w:szCs w:val="24"/>
          <w:lang w:val="en-GB"/>
        </w:rPr>
        <w:t>(Frost &amp; Sullivan, 2016)</w:t>
      </w:r>
      <w:r w:rsidR="007150CC" w:rsidRPr="00B41617">
        <w:rPr>
          <w:rFonts w:ascii="Times New Roman" w:hAnsi="Times New Roman" w:cs="Times New Roman"/>
          <w:color w:val="000000" w:themeColor="text1"/>
          <w:sz w:val="21"/>
          <w:szCs w:val="24"/>
          <w:lang w:val="en-GB" w:eastAsia="ja-JP"/>
        </w:rPr>
        <w:t xml:space="preserve">        </w:t>
      </w:r>
      <w:r w:rsidR="00CC3755" w:rsidRPr="00B41617">
        <w:rPr>
          <w:rFonts w:ascii="Times New Roman" w:hAnsi="Times New Roman" w:cs="Times New Roman"/>
          <w:color w:val="000000" w:themeColor="text1"/>
          <w:sz w:val="21"/>
          <w:szCs w:val="24"/>
          <w:lang w:val="en-GB"/>
        </w:rPr>
        <w:t xml:space="preserve"> </w:t>
      </w:r>
      <w:r w:rsidRPr="00B41617">
        <w:rPr>
          <w:rFonts w:ascii="Times New Roman" w:hAnsi="Times New Roman" w:cs="Times New Roman"/>
          <w:color w:val="000000" w:themeColor="text1"/>
          <w:sz w:val="21"/>
          <w:szCs w:val="24"/>
          <w:lang w:val="en-GB"/>
        </w:rPr>
        <w:t xml:space="preserve">Figure 3. AM sector coverage </w:t>
      </w:r>
      <w:r w:rsidR="007150CC" w:rsidRPr="00B41617">
        <w:rPr>
          <w:rFonts w:ascii="Times New Roman" w:hAnsi="Times New Roman" w:cs="Times New Roman"/>
          <w:color w:val="000000" w:themeColor="text1"/>
          <w:sz w:val="21"/>
          <w:szCs w:val="24"/>
          <w:lang w:val="en-GB"/>
        </w:rPr>
        <w:t>(Frost &amp; Sullivan, 2016)</w:t>
      </w:r>
    </w:p>
    <w:p w14:paraId="3B900CBE" w14:textId="731C461F" w:rsidR="0067712A" w:rsidRPr="00B41617" w:rsidRDefault="00B849E3" w:rsidP="0067712A">
      <w:pPr>
        <w:spacing w:before="12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4</w:t>
      </w:r>
      <w:r w:rsidR="00383B0F" w:rsidRPr="00B41617">
        <w:rPr>
          <w:rFonts w:ascii="Times New Roman" w:hAnsi="Times New Roman" w:cs="Times New Roman"/>
          <w:b/>
          <w:color w:val="000000" w:themeColor="text1"/>
          <w:sz w:val="28"/>
          <w:szCs w:val="28"/>
          <w:lang w:val="en-GB"/>
        </w:rPr>
        <w:t>.2</w:t>
      </w:r>
      <w:r w:rsidR="00633D13" w:rsidRPr="00B41617">
        <w:rPr>
          <w:rFonts w:ascii="Times New Roman" w:hAnsi="Times New Roman" w:cs="Times New Roman"/>
          <w:b/>
          <w:color w:val="000000" w:themeColor="text1"/>
          <w:sz w:val="28"/>
          <w:szCs w:val="28"/>
          <w:lang w:val="en-GB"/>
        </w:rPr>
        <w:t>.</w:t>
      </w:r>
      <w:r w:rsidR="00383B0F" w:rsidRPr="00B41617">
        <w:rPr>
          <w:rFonts w:ascii="Times New Roman" w:hAnsi="Times New Roman" w:cs="Times New Roman"/>
          <w:b/>
          <w:color w:val="000000" w:themeColor="text1"/>
          <w:sz w:val="28"/>
          <w:szCs w:val="28"/>
          <w:lang w:val="en-GB"/>
        </w:rPr>
        <w:t xml:space="preserve"> </w:t>
      </w:r>
      <w:r w:rsidR="007150CC" w:rsidRPr="00B41617">
        <w:rPr>
          <w:rFonts w:ascii="Times New Roman" w:hAnsi="Times New Roman" w:cs="Times New Roman"/>
          <w:b/>
          <w:color w:val="000000" w:themeColor="text1"/>
          <w:sz w:val="28"/>
          <w:szCs w:val="28"/>
          <w:lang w:val="en-GB" w:eastAsia="ja-JP"/>
        </w:rPr>
        <w:t xml:space="preserve">The </w:t>
      </w:r>
      <w:r w:rsidR="00633D13" w:rsidRPr="00B41617">
        <w:rPr>
          <w:rFonts w:ascii="Times New Roman" w:hAnsi="Times New Roman" w:cs="Times New Roman"/>
          <w:b/>
          <w:color w:val="000000" w:themeColor="text1"/>
          <w:sz w:val="28"/>
          <w:szCs w:val="28"/>
          <w:lang w:val="en-GB" w:eastAsia="ja-JP"/>
        </w:rPr>
        <w:t>R</w:t>
      </w:r>
      <w:r w:rsidR="007150CC" w:rsidRPr="00B41617">
        <w:rPr>
          <w:rFonts w:ascii="Times New Roman" w:hAnsi="Times New Roman" w:cs="Times New Roman"/>
          <w:b/>
          <w:color w:val="000000" w:themeColor="text1"/>
          <w:sz w:val="28"/>
          <w:szCs w:val="28"/>
          <w:lang w:val="en-GB" w:eastAsia="ja-JP"/>
        </w:rPr>
        <w:t xml:space="preserve">ole of </w:t>
      </w:r>
      <w:r w:rsidR="0067712A" w:rsidRPr="00B41617">
        <w:rPr>
          <w:rFonts w:ascii="Times New Roman" w:hAnsi="Times New Roman" w:cs="Times New Roman"/>
          <w:b/>
          <w:color w:val="000000" w:themeColor="text1"/>
          <w:sz w:val="28"/>
          <w:szCs w:val="28"/>
          <w:lang w:val="en-GB"/>
        </w:rPr>
        <w:t xml:space="preserve">AM </w:t>
      </w:r>
      <w:r w:rsidR="007150CC" w:rsidRPr="00B41617">
        <w:rPr>
          <w:rFonts w:ascii="Times New Roman" w:hAnsi="Times New Roman" w:cs="Times New Roman"/>
          <w:b/>
          <w:color w:val="000000" w:themeColor="text1"/>
          <w:sz w:val="28"/>
          <w:szCs w:val="28"/>
          <w:lang w:val="en-GB" w:eastAsia="ja-JP"/>
        </w:rPr>
        <w:t xml:space="preserve">in </w:t>
      </w:r>
      <w:r w:rsidR="00633D13" w:rsidRPr="00B41617">
        <w:rPr>
          <w:rFonts w:ascii="Times New Roman" w:hAnsi="Times New Roman" w:cs="Times New Roman"/>
          <w:b/>
          <w:color w:val="000000" w:themeColor="text1"/>
          <w:sz w:val="28"/>
          <w:szCs w:val="28"/>
          <w:lang w:val="en-GB" w:eastAsia="ja-JP"/>
        </w:rPr>
        <w:t>S</w:t>
      </w:r>
      <w:r w:rsidR="0067712A" w:rsidRPr="00B41617">
        <w:rPr>
          <w:rFonts w:ascii="Times New Roman" w:hAnsi="Times New Roman" w:cs="Times New Roman"/>
          <w:b/>
          <w:color w:val="000000" w:themeColor="text1"/>
          <w:sz w:val="28"/>
          <w:szCs w:val="28"/>
          <w:lang w:val="en-GB"/>
        </w:rPr>
        <w:t xml:space="preserve">upply </w:t>
      </w:r>
      <w:r w:rsidR="00633D13" w:rsidRPr="00B41617">
        <w:rPr>
          <w:rFonts w:ascii="Times New Roman" w:hAnsi="Times New Roman" w:cs="Times New Roman"/>
          <w:b/>
          <w:color w:val="000000" w:themeColor="text1"/>
          <w:sz w:val="28"/>
          <w:szCs w:val="28"/>
          <w:lang w:val="en-GB"/>
        </w:rPr>
        <w:t>C</w:t>
      </w:r>
      <w:r w:rsidR="0067712A" w:rsidRPr="00B41617">
        <w:rPr>
          <w:rFonts w:ascii="Times New Roman" w:hAnsi="Times New Roman" w:cs="Times New Roman"/>
          <w:b/>
          <w:color w:val="000000" w:themeColor="text1"/>
          <w:sz w:val="28"/>
          <w:szCs w:val="28"/>
          <w:lang w:val="en-GB"/>
        </w:rPr>
        <w:t xml:space="preserve">hain </w:t>
      </w:r>
      <w:r w:rsidR="00633D13" w:rsidRPr="00B41617">
        <w:rPr>
          <w:rFonts w:ascii="Times New Roman" w:hAnsi="Times New Roman" w:cs="Times New Roman"/>
          <w:b/>
          <w:color w:val="000000" w:themeColor="text1"/>
          <w:sz w:val="28"/>
          <w:szCs w:val="28"/>
          <w:lang w:val="en-GB"/>
        </w:rPr>
        <w:t>R</w:t>
      </w:r>
      <w:r w:rsidR="0067712A" w:rsidRPr="00B41617">
        <w:rPr>
          <w:rFonts w:ascii="Times New Roman" w:hAnsi="Times New Roman" w:cs="Times New Roman"/>
          <w:b/>
          <w:color w:val="000000" w:themeColor="text1"/>
          <w:sz w:val="28"/>
          <w:szCs w:val="28"/>
          <w:lang w:val="en-GB"/>
        </w:rPr>
        <w:t>eduction</w:t>
      </w:r>
    </w:p>
    <w:p w14:paraId="2045B9F4" w14:textId="1EBB19FC"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 supply chain can be significantly reduced both inbound and outbound. </w:t>
      </w:r>
      <w:r w:rsidR="007150CC" w:rsidRPr="00B41617">
        <w:rPr>
          <w:rFonts w:ascii="Times New Roman" w:hAnsi="Times New Roman" w:cs="Times New Roman"/>
          <w:color w:val="000000" w:themeColor="text1"/>
          <w:sz w:val="24"/>
          <w:szCs w:val="24"/>
          <w:lang w:val="en-GB" w:eastAsia="ja-JP"/>
        </w:rPr>
        <w:t>Besides</w:t>
      </w:r>
      <w:r w:rsidRPr="00B41617">
        <w:rPr>
          <w:rFonts w:ascii="Times New Roman" w:hAnsi="Times New Roman" w:cs="Times New Roman"/>
          <w:color w:val="000000" w:themeColor="text1"/>
          <w:sz w:val="24"/>
          <w:szCs w:val="24"/>
          <w:lang w:val="en-GB"/>
        </w:rPr>
        <w:t xml:space="preserve"> cost, </w:t>
      </w:r>
      <w:r w:rsidR="00633D13"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elimination of supply chain engagement also reduces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w:t>
      </w:r>
      <w:r w:rsidR="00633D13"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caused by transportation and saves lead time</w:t>
      </w:r>
      <w:r w:rsidR="007150CC" w:rsidRPr="00B41617">
        <w:rPr>
          <w:rFonts w:ascii="Times New Roman" w:hAnsi="Times New Roman" w:cs="Times New Roman"/>
          <w:color w:val="000000" w:themeColor="text1"/>
          <w:sz w:val="24"/>
          <w:szCs w:val="24"/>
          <w:lang w:val="en-GB" w:eastAsia="ja-JP"/>
        </w:rPr>
        <w:t xml:space="preserve">. The following are some </w:t>
      </w:r>
      <w:r w:rsidR="000A04DB" w:rsidRPr="00B41617">
        <w:rPr>
          <w:rFonts w:ascii="Times New Roman" w:hAnsi="Times New Roman" w:cs="Times New Roman"/>
          <w:color w:val="000000" w:themeColor="text1"/>
          <w:sz w:val="24"/>
          <w:szCs w:val="24"/>
          <w:lang w:val="en-GB" w:eastAsia="ja-JP"/>
        </w:rPr>
        <w:t>ad</w:t>
      </w:r>
      <w:r w:rsidR="003C1CA2" w:rsidRPr="00B41617">
        <w:rPr>
          <w:rFonts w:ascii="Times New Roman" w:hAnsi="Times New Roman" w:cs="Times New Roman"/>
          <w:color w:val="000000" w:themeColor="text1"/>
          <w:sz w:val="24"/>
          <w:szCs w:val="24"/>
          <w:lang w:val="en-GB" w:eastAsia="ja-JP"/>
        </w:rPr>
        <w:t xml:space="preserve">ditional advantages that can be achieved through </w:t>
      </w:r>
      <w:r w:rsidR="00633D13" w:rsidRPr="00B41617">
        <w:rPr>
          <w:rFonts w:ascii="Times New Roman" w:hAnsi="Times New Roman" w:cs="Times New Roman"/>
          <w:color w:val="000000" w:themeColor="text1"/>
          <w:sz w:val="24"/>
          <w:szCs w:val="24"/>
          <w:lang w:val="en-GB" w:eastAsia="ja-JP"/>
        </w:rPr>
        <w:t xml:space="preserve">the </w:t>
      </w:r>
      <w:r w:rsidR="003C1CA2" w:rsidRPr="00B41617">
        <w:rPr>
          <w:rFonts w:ascii="Times New Roman" w:hAnsi="Times New Roman" w:cs="Times New Roman"/>
          <w:color w:val="000000" w:themeColor="text1"/>
          <w:sz w:val="24"/>
          <w:szCs w:val="24"/>
          <w:lang w:val="en-GB" w:eastAsia="ja-JP"/>
        </w:rPr>
        <w:t>supply chain reduction of AM processes.</w:t>
      </w:r>
    </w:p>
    <w:p w14:paraId="2DFB92D1" w14:textId="77777777" w:rsidR="0067712A" w:rsidRPr="00B41617" w:rsidRDefault="0067712A" w:rsidP="000660CA">
      <w:pPr>
        <w:pStyle w:val="ListParagraph"/>
        <w:numPr>
          <w:ilvl w:val="0"/>
          <w:numId w:val="1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 number of suppliers and vendors is poised to reduce.</w:t>
      </w:r>
    </w:p>
    <w:p w14:paraId="273C3937" w14:textId="0AE0A2CE" w:rsidR="0067712A" w:rsidRPr="00B41617" w:rsidRDefault="0067712A" w:rsidP="000660CA">
      <w:pPr>
        <w:pStyle w:val="ListParagraph"/>
        <w:numPr>
          <w:ilvl w:val="0"/>
          <w:numId w:val="1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Logistics costs will be reduced </w:t>
      </w:r>
      <w:r w:rsidR="0014783B"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most materials </w:t>
      </w:r>
      <w:r w:rsidR="00A64E6D" w:rsidRPr="00B41617">
        <w:rPr>
          <w:rFonts w:ascii="Times New Roman" w:hAnsi="Times New Roman" w:cs="Times New Roman"/>
          <w:color w:val="000000" w:themeColor="text1"/>
          <w:sz w:val="24"/>
          <w:szCs w:val="24"/>
          <w:lang w:val="en-GB" w:eastAsia="ja-JP"/>
        </w:rPr>
        <w:t>and</w:t>
      </w:r>
      <w:r w:rsidRPr="00B41617">
        <w:rPr>
          <w:rFonts w:ascii="Times New Roman" w:hAnsi="Times New Roman" w:cs="Times New Roman"/>
          <w:color w:val="000000" w:themeColor="text1"/>
          <w:sz w:val="24"/>
          <w:szCs w:val="24"/>
          <w:lang w:val="en-GB"/>
        </w:rPr>
        <w:t xml:space="preserve"> finished products are supplied locally. </w:t>
      </w:r>
    </w:p>
    <w:p w14:paraId="4C6BABED" w14:textId="66D26C89" w:rsidR="0067712A" w:rsidRPr="00B41617" w:rsidRDefault="0067712A" w:rsidP="000660CA">
      <w:pPr>
        <w:pStyle w:val="ListParagraph"/>
        <w:numPr>
          <w:ilvl w:val="0"/>
          <w:numId w:val="1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need for warehouses will reduce exponentially </w:t>
      </w:r>
      <w:r w:rsidR="0014783B"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most products are made-to-order based on demands. </w:t>
      </w:r>
    </w:p>
    <w:p w14:paraId="59AF7EBC" w14:textId="1C67E7D6" w:rsidR="0067712A" w:rsidRPr="00B41617" w:rsidRDefault="0067712A" w:rsidP="000660CA">
      <w:pPr>
        <w:pStyle w:val="ListParagraph"/>
        <w:numPr>
          <w:ilvl w:val="0"/>
          <w:numId w:val="1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Operations with respect to </w:t>
      </w:r>
      <w:r w:rsidR="0014783B"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tooling and maintenance of multiple machines are completely ruled out.</w:t>
      </w:r>
    </w:p>
    <w:p w14:paraId="0D84C2B1" w14:textId="319AAA59" w:rsidR="0067712A" w:rsidRPr="00B41617" w:rsidRDefault="0067712A" w:rsidP="00462284">
      <w:pPr>
        <w:pStyle w:val="ListParagraph"/>
        <w:numPr>
          <w:ilvl w:val="0"/>
          <w:numId w:val="11"/>
        </w:num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Short lead, cycle times and logistics costs can be reduced by more than 80%.</w:t>
      </w:r>
    </w:p>
    <w:p w14:paraId="392DB128" w14:textId="575A23D5" w:rsidR="0067712A" w:rsidRPr="00B41617" w:rsidRDefault="0067712A" w:rsidP="00F0680D">
      <w:pPr>
        <w:spacing w:before="120" w:after="12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AM is not </w:t>
      </w:r>
      <w:r w:rsidR="0014783B" w:rsidRPr="00B41617">
        <w:rPr>
          <w:rFonts w:ascii="Times New Roman" w:hAnsi="Times New Roman" w:cs="Times New Roman"/>
          <w:color w:val="000000" w:themeColor="text1"/>
          <w:sz w:val="24"/>
          <w:szCs w:val="24"/>
          <w:lang w:val="en-GB"/>
        </w:rPr>
        <w:t>labour-intensive</w:t>
      </w:r>
      <w:r w:rsidRPr="00B41617">
        <w:rPr>
          <w:rFonts w:ascii="Times New Roman" w:hAnsi="Times New Roman" w:cs="Times New Roman"/>
          <w:color w:val="000000" w:themeColor="text1"/>
          <w:sz w:val="24"/>
          <w:szCs w:val="24"/>
          <w:lang w:val="en-GB"/>
        </w:rPr>
        <w:t>, but a considerable amount of manpower is required to ensure seamless workflow through the value chain, which can cause significant cost benefits for the APAC market. It may not be easy to predict precise AM technolog</w:t>
      </w:r>
      <w:r w:rsidR="0014783B" w:rsidRPr="00B41617">
        <w:rPr>
          <w:rFonts w:ascii="Times New Roman" w:hAnsi="Times New Roman" w:cs="Times New Roman"/>
          <w:color w:val="000000" w:themeColor="text1"/>
          <w:sz w:val="24"/>
          <w:szCs w:val="24"/>
          <w:lang w:val="en-GB"/>
        </w:rPr>
        <w:t>y</w:t>
      </w:r>
      <w:r w:rsidRPr="00B41617">
        <w:rPr>
          <w:rFonts w:ascii="Times New Roman" w:hAnsi="Times New Roman" w:cs="Times New Roman"/>
          <w:color w:val="000000" w:themeColor="text1"/>
          <w:sz w:val="24"/>
          <w:szCs w:val="24"/>
          <w:lang w:val="en-GB"/>
        </w:rPr>
        <w:t xml:space="preserve"> trends; however, according to Frost </w:t>
      </w:r>
      <w:r w:rsidR="0014783B" w:rsidRPr="00B41617">
        <w:rPr>
          <w:rFonts w:ascii="Times New Roman" w:hAnsi="Times New Roman" w:cs="Times New Roman"/>
          <w:color w:val="000000" w:themeColor="text1"/>
          <w:sz w:val="24"/>
          <w:szCs w:val="24"/>
          <w:lang w:val="en-GB"/>
        </w:rPr>
        <w:t>and</w:t>
      </w:r>
      <w:r w:rsidRPr="00B41617">
        <w:rPr>
          <w:rFonts w:ascii="Times New Roman" w:hAnsi="Times New Roman" w:cs="Times New Roman"/>
          <w:color w:val="000000" w:themeColor="text1"/>
          <w:sz w:val="24"/>
          <w:szCs w:val="24"/>
          <w:lang w:val="en-GB"/>
        </w:rPr>
        <w:t xml:space="preserve"> Sullivan</w:t>
      </w:r>
      <w:r w:rsidR="0014783B" w:rsidRPr="00B41617">
        <w:rPr>
          <w:rFonts w:ascii="Times New Roman" w:hAnsi="Times New Roman" w:cs="Times New Roman"/>
          <w:color w:val="000000" w:themeColor="text1"/>
          <w:sz w:val="24"/>
          <w:szCs w:val="24"/>
          <w:lang w:val="en-GB"/>
        </w:rPr>
        <w:t xml:space="preserve"> (2016)</w:t>
      </w:r>
      <w:r w:rsidRPr="00B41617">
        <w:rPr>
          <w:rFonts w:ascii="Times New Roman" w:hAnsi="Times New Roman" w:cs="Times New Roman"/>
          <w:color w:val="000000" w:themeColor="text1"/>
          <w:sz w:val="24"/>
          <w:szCs w:val="24"/>
          <w:lang w:val="en-GB"/>
        </w:rPr>
        <w:t xml:space="preserve">, FDM (the technology this research recommends) will be commonly used in the Americas and Asia. This is indicated in </w:t>
      </w:r>
      <w:r w:rsidR="0014783B"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able 1</w:t>
      </w:r>
      <w:r w:rsidR="00F626E0" w:rsidRPr="00B41617">
        <w:rPr>
          <w:rFonts w:ascii="Times New Roman" w:hAnsi="Times New Roman" w:cs="Times New Roman"/>
          <w:color w:val="000000" w:themeColor="text1"/>
          <w:sz w:val="24"/>
          <w:szCs w:val="24"/>
          <w:lang w:val="en-GB"/>
        </w:rPr>
        <w:t>0</w:t>
      </w:r>
      <w:r w:rsidRPr="00B41617">
        <w:rPr>
          <w:rFonts w:ascii="Times New Roman" w:hAnsi="Times New Roman" w:cs="Times New Roman"/>
          <w:color w:val="000000" w:themeColor="text1"/>
          <w:sz w:val="24"/>
          <w:szCs w:val="24"/>
          <w:lang w:val="en-GB"/>
        </w:rPr>
        <w:t>.</w:t>
      </w:r>
    </w:p>
    <w:p w14:paraId="6D0E10DB" w14:textId="77777777" w:rsidR="00510492" w:rsidRPr="00B41617" w:rsidRDefault="00510492" w:rsidP="00A41A3D">
      <w:pPr>
        <w:spacing w:after="0" w:line="360" w:lineRule="exact"/>
        <w:rPr>
          <w:rFonts w:ascii="Times New Roman" w:hAnsi="Times New Roman" w:cs="Times New Roman"/>
          <w:b/>
          <w:color w:val="000000" w:themeColor="text1"/>
          <w:lang w:val="en-GB" w:eastAsia="en-US"/>
        </w:rPr>
      </w:pPr>
    </w:p>
    <w:tbl>
      <w:tblPr>
        <w:tblStyle w:val="TableGrid"/>
        <w:tblW w:w="7560" w:type="dxa"/>
        <w:tblInd w:w="14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0"/>
        <w:gridCol w:w="1152"/>
        <w:gridCol w:w="1152"/>
        <w:gridCol w:w="1152"/>
        <w:gridCol w:w="1152"/>
        <w:gridCol w:w="1152"/>
      </w:tblGrid>
      <w:tr w:rsidR="00C838EB" w:rsidRPr="00B41617" w14:paraId="4726502E" w14:textId="77777777" w:rsidTr="002F78BC">
        <w:tc>
          <w:tcPr>
            <w:tcW w:w="1800" w:type="dxa"/>
            <w:shd w:val="clear" w:color="auto" w:fill="F2F2F2" w:themeFill="background1" w:themeFillShade="F2"/>
          </w:tcPr>
          <w:p w14:paraId="5ECD87F3" w14:textId="77777777" w:rsidR="00F0680D" w:rsidRPr="00B41617" w:rsidRDefault="00F0680D" w:rsidP="002F78BC">
            <w:pPr>
              <w:spacing w:before="60" w:after="60" w:line="360" w:lineRule="exact"/>
              <w:rPr>
                <w:rFonts w:ascii="Times New Roman" w:hAnsi="Times New Roman" w:cs="Times New Roman"/>
                <w:color w:val="000000" w:themeColor="text1"/>
              </w:rPr>
            </w:pPr>
            <w:r w:rsidRPr="00B41617">
              <w:rPr>
                <w:rFonts w:ascii="Times New Roman" w:hAnsi="Times New Roman" w:cs="Times New Roman"/>
                <w:b/>
                <w:color w:val="000000" w:themeColor="text1"/>
              </w:rPr>
              <w:t>Region</w:t>
            </w:r>
            <w:r w:rsidRPr="00B41617">
              <w:rPr>
                <w:rFonts w:ascii="Times New Roman" w:hAnsi="Times New Roman" w:cs="Times New Roman"/>
                <w:b/>
                <w:color w:val="000000" w:themeColor="text1"/>
              </w:rPr>
              <w:tab/>
            </w:r>
          </w:p>
        </w:tc>
        <w:tc>
          <w:tcPr>
            <w:tcW w:w="1152" w:type="dxa"/>
            <w:shd w:val="clear" w:color="auto" w:fill="F2F2F2" w:themeFill="background1" w:themeFillShade="F2"/>
            <w:vAlign w:val="center"/>
          </w:tcPr>
          <w:p w14:paraId="0DE54DFF"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SLA</w:t>
            </w:r>
          </w:p>
        </w:tc>
        <w:tc>
          <w:tcPr>
            <w:tcW w:w="1152" w:type="dxa"/>
            <w:shd w:val="clear" w:color="auto" w:fill="F2F2F2" w:themeFill="background1" w:themeFillShade="F2"/>
            <w:vAlign w:val="center"/>
          </w:tcPr>
          <w:p w14:paraId="30EDE583"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FDM</w:t>
            </w:r>
          </w:p>
        </w:tc>
        <w:tc>
          <w:tcPr>
            <w:tcW w:w="1152" w:type="dxa"/>
            <w:shd w:val="clear" w:color="auto" w:fill="F2F2F2" w:themeFill="background1" w:themeFillShade="F2"/>
            <w:vAlign w:val="center"/>
          </w:tcPr>
          <w:p w14:paraId="318A9D12"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SLM</w:t>
            </w:r>
          </w:p>
        </w:tc>
        <w:tc>
          <w:tcPr>
            <w:tcW w:w="1152" w:type="dxa"/>
            <w:shd w:val="clear" w:color="auto" w:fill="F2F2F2" w:themeFill="background1" w:themeFillShade="F2"/>
            <w:vAlign w:val="center"/>
          </w:tcPr>
          <w:p w14:paraId="2DB88425"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EBM</w:t>
            </w:r>
          </w:p>
        </w:tc>
        <w:tc>
          <w:tcPr>
            <w:tcW w:w="1152" w:type="dxa"/>
            <w:shd w:val="clear" w:color="auto" w:fill="F2F2F2" w:themeFill="background1" w:themeFillShade="F2"/>
            <w:vAlign w:val="center"/>
          </w:tcPr>
          <w:p w14:paraId="1AB259A8"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LOM</w:t>
            </w:r>
          </w:p>
        </w:tc>
      </w:tr>
      <w:tr w:rsidR="00C838EB" w:rsidRPr="00B41617" w14:paraId="6F6227B1" w14:textId="77777777" w:rsidTr="002F78BC">
        <w:tc>
          <w:tcPr>
            <w:tcW w:w="1800" w:type="dxa"/>
          </w:tcPr>
          <w:p w14:paraId="23DEDFDC" w14:textId="77777777" w:rsidR="00F0680D" w:rsidRPr="00B41617" w:rsidRDefault="00F0680D" w:rsidP="002F78BC">
            <w:pPr>
              <w:spacing w:before="60" w:after="6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N. Americas</w:t>
            </w:r>
          </w:p>
        </w:tc>
        <w:tc>
          <w:tcPr>
            <w:tcW w:w="1152" w:type="dxa"/>
            <w:vAlign w:val="center"/>
          </w:tcPr>
          <w:p w14:paraId="383ECB05" w14:textId="77777777" w:rsidR="00F0680D" w:rsidRPr="00B41617" w:rsidRDefault="00F0680D" w:rsidP="002F78BC">
            <w:pPr>
              <w:spacing w:before="60" w:after="60" w:line="360" w:lineRule="exact"/>
              <w:jc w:val="center"/>
              <w:rPr>
                <w:rFonts w:ascii="Times New Roman" w:hAnsi="Times New Roman" w:cs="Times New Roman"/>
                <w:b/>
                <w:color w:val="000000" w:themeColor="text1"/>
              </w:rPr>
            </w:pPr>
            <w:r w:rsidRPr="00B41617">
              <w:rPr>
                <w:rFonts w:ascii="Times New Roman" w:hAnsi="Times New Roman" w:cs="Times New Roman"/>
                <w:b/>
                <w:color w:val="000000" w:themeColor="text1"/>
              </w:rPr>
              <w:t>H</w:t>
            </w:r>
          </w:p>
        </w:tc>
        <w:tc>
          <w:tcPr>
            <w:tcW w:w="1152" w:type="dxa"/>
            <w:vAlign w:val="center"/>
          </w:tcPr>
          <w:p w14:paraId="5BFF5F53"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b/>
                <w:color w:val="000000" w:themeColor="text1"/>
              </w:rPr>
              <w:t>H</w:t>
            </w:r>
          </w:p>
        </w:tc>
        <w:tc>
          <w:tcPr>
            <w:tcW w:w="1152" w:type="dxa"/>
            <w:vAlign w:val="center"/>
          </w:tcPr>
          <w:p w14:paraId="6EF8CB31"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5998010C"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b/>
                <w:color w:val="000000" w:themeColor="text1"/>
              </w:rPr>
              <w:t>H</w:t>
            </w:r>
          </w:p>
        </w:tc>
        <w:tc>
          <w:tcPr>
            <w:tcW w:w="1152" w:type="dxa"/>
            <w:vAlign w:val="center"/>
          </w:tcPr>
          <w:p w14:paraId="376D18EE"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r>
      <w:tr w:rsidR="00C838EB" w:rsidRPr="00B41617" w14:paraId="6FAA63C6" w14:textId="77777777" w:rsidTr="002F78BC">
        <w:tc>
          <w:tcPr>
            <w:tcW w:w="1800" w:type="dxa"/>
          </w:tcPr>
          <w:p w14:paraId="2399AB36" w14:textId="77777777" w:rsidR="00F0680D" w:rsidRPr="00B41617" w:rsidRDefault="00F0680D" w:rsidP="002F78BC">
            <w:pPr>
              <w:spacing w:before="60" w:after="6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Europe</w:t>
            </w:r>
          </w:p>
        </w:tc>
        <w:tc>
          <w:tcPr>
            <w:tcW w:w="1152" w:type="dxa"/>
            <w:vAlign w:val="center"/>
          </w:tcPr>
          <w:p w14:paraId="5949FE79"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b/>
                <w:color w:val="000000" w:themeColor="text1"/>
              </w:rPr>
              <w:t>H</w:t>
            </w:r>
          </w:p>
        </w:tc>
        <w:tc>
          <w:tcPr>
            <w:tcW w:w="1152" w:type="dxa"/>
            <w:vAlign w:val="center"/>
          </w:tcPr>
          <w:p w14:paraId="06B44938"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4D6993FA" w14:textId="77777777" w:rsidR="00F0680D" w:rsidRPr="00B41617" w:rsidRDefault="00F0680D" w:rsidP="002F78BC">
            <w:pPr>
              <w:spacing w:before="60" w:after="60" w:line="360" w:lineRule="exact"/>
              <w:jc w:val="center"/>
              <w:rPr>
                <w:rFonts w:ascii="Times New Roman" w:hAnsi="Times New Roman" w:cs="Times New Roman"/>
                <w:b/>
                <w:color w:val="000000" w:themeColor="text1"/>
              </w:rPr>
            </w:pPr>
            <w:r w:rsidRPr="00B41617">
              <w:rPr>
                <w:rFonts w:ascii="Times New Roman" w:hAnsi="Times New Roman" w:cs="Times New Roman"/>
                <w:b/>
                <w:color w:val="000000" w:themeColor="text1"/>
              </w:rPr>
              <w:t>H</w:t>
            </w:r>
          </w:p>
        </w:tc>
        <w:tc>
          <w:tcPr>
            <w:tcW w:w="1152" w:type="dxa"/>
            <w:vAlign w:val="center"/>
          </w:tcPr>
          <w:p w14:paraId="665EC538"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b/>
                <w:color w:val="000000" w:themeColor="text1"/>
              </w:rPr>
              <w:t>H</w:t>
            </w:r>
          </w:p>
        </w:tc>
        <w:tc>
          <w:tcPr>
            <w:tcW w:w="1152" w:type="dxa"/>
            <w:vAlign w:val="center"/>
          </w:tcPr>
          <w:p w14:paraId="5CC0E8A8"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L</w:t>
            </w:r>
          </w:p>
        </w:tc>
      </w:tr>
      <w:tr w:rsidR="00C838EB" w:rsidRPr="00B41617" w14:paraId="54DC0685" w14:textId="77777777" w:rsidTr="002F78BC">
        <w:tc>
          <w:tcPr>
            <w:tcW w:w="1800" w:type="dxa"/>
          </w:tcPr>
          <w:p w14:paraId="76C28E99" w14:textId="77777777" w:rsidR="00F0680D" w:rsidRPr="00B41617" w:rsidRDefault="00F0680D" w:rsidP="002F78BC">
            <w:pPr>
              <w:spacing w:before="60" w:after="6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Asia</w:t>
            </w:r>
          </w:p>
        </w:tc>
        <w:tc>
          <w:tcPr>
            <w:tcW w:w="1152" w:type="dxa"/>
            <w:vAlign w:val="center"/>
          </w:tcPr>
          <w:p w14:paraId="20E58489"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201A467A"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b/>
                <w:color w:val="000000" w:themeColor="text1"/>
              </w:rPr>
              <w:t>H</w:t>
            </w:r>
          </w:p>
        </w:tc>
        <w:tc>
          <w:tcPr>
            <w:tcW w:w="1152" w:type="dxa"/>
            <w:vAlign w:val="center"/>
          </w:tcPr>
          <w:p w14:paraId="2B0E6D78"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638A6271"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4EEF7EB0"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L</w:t>
            </w:r>
          </w:p>
        </w:tc>
      </w:tr>
      <w:tr w:rsidR="00C838EB" w:rsidRPr="00B41617" w14:paraId="59ED5CCF" w14:textId="77777777" w:rsidTr="002F78BC">
        <w:tc>
          <w:tcPr>
            <w:tcW w:w="1800" w:type="dxa"/>
          </w:tcPr>
          <w:p w14:paraId="17F2FB54" w14:textId="77777777" w:rsidR="00F0680D" w:rsidRPr="00B41617" w:rsidRDefault="00F0680D" w:rsidP="002F78BC">
            <w:pPr>
              <w:spacing w:before="60" w:after="6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Rest of the world</w:t>
            </w:r>
          </w:p>
        </w:tc>
        <w:tc>
          <w:tcPr>
            <w:tcW w:w="1152" w:type="dxa"/>
            <w:vAlign w:val="center"/>
          </w:tcPr>
          <w:p w14:paraId="5FA08547"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2C25E4BD"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44C4E85F"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L</w:t>
            </w:r>
          </w:p>
        </w:tc>
        <w:tc>
          <w:tcPr>
            <w:tcW w:w="1152" w:type="dxa"/>
            <w:vAlign w:val="center"/>
          </w:tcPr>
          <w:p w14:paraId="511369D0"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M</w:t>
            </w:r>
          </w:p>
        </w:tc>
        <w:tc>
          <w:tcPr>
            <w:tcW w:w="1152" w:type="dxa"/>
            <w:vAlign w:val="center"/>
          </w:tcPr>
          <w:p w14:paraId="70CF4094" w14:textId="77777777" w:rsidR="00F0680D" w:rsidRPr="00B41617" w:rsidRDefault="00F0680D" w:rsidP="002F78BC">
            <w:pPr>
              <w:spacing w:before="60" w:after="60" w:line="360" w:lineRule="exact"/>
              <w:jc w:val="center"/>
              <w:rPr>
                <w:rFonts w:ascii="Times New Roman" w:hAnsi="Times New Roman" w:cs="Times New Roman"/>
                <w:color w:val="000000" w:themeColor="text1"/>
              </w:rPr>
            </w:pPr>
            <w:r w:rsidRPr="00B41617">
              <w:rPr>
                <w:rFonts w:ascii="Times New Roman" w:hAnsi="Times New Roman" w:cs="Times New Roman"/>
                <w:color w:val="000000" w:themeColor="text1"/>
              </w:rPr>
              <w:t>L</w:t>
            </w:r>
          </w:p>
        </w:tc>
      </w:tr>
    </w:tbl>
    <w:p w14:paraId="020E5263" w14:textId="77777777" w:rsidR="00F0680D" w:rsidRPr="00B41617" w:rsidRDefault="00F0680D" w:rsidP="00F0680D">
      <w:pPr>
        <w:spacing w:after="0" w:line="360" w:lineRule="exact"/>
        <w:ind w:right="440"/>
        <w:jc w:val="right"/>
        <w:rPr>
          <w:rFonts w:ascii="Times New Roman" w:hAnsi="Times New Roman" w:cs="Times New Roman"/>
          <w:color w:val="000000" w:themeColor="text1"/>
          <w:sz w:val="18"/>
          <w:szCs w:val="18"/>
        </w:rPr>
      </w:pPr>
      <w:r w:rsidRPr="00B41617">
        <w:rPr>
          <w:rFonts w:ascii="Times New Roman" w:hAnsi="Times New Roman" w:cs="Times New Roman"/>
          <w:color w:val="000000" w:themeColor="text1"/>
          <w:sz w:val="18"/>
          <w:szCs w:val="18"/>
        </w:rPr>
        <w:t>(H: high, M: medium, L: low)</w:t>
      </w:r>
    </w:p>
    <w:p w14:paraId="7A7B43A1" w14:textId="624F52AE" w:rsidR="00F0680D" w:rsidRPr="00B41617" w:rsidRDefault="00F0680D" w:rsidP="00F0680D">
      <w:pPr>
        <w:spacing w:before="120" w:after="0" w:line="360" w:lineRule="exact"/>
        <w:rPr>
          <w:rFonts w:ascii="Times New Roman" w:hAnsi="Times New Roman" w:cs="Times New Roman"/>
          <w:color w:val="000000" w:themeColor="text1"/>
          <w:lang w:eastAsia="ja-JP"/>
        </w:rPr>
      </w:pPr>
      <w:r w:rsidRPr="00B41617">
        <w:rPr>
          <w:rFonts w:ascii="Times New Roman" w:hAnsi="Times New Roman" w:cs="Times New Roman"/>
          <w:color w:val="000000" w:themeColor="text1"/>
        </w:rPr>
        <w:t xml:space="preserve">                          Table 1</w:t>
      </w:r>
      <w:r w:rsidR="00F626E0" w:rsidRPr="00B41617">
        <w:rPr>
          <w:rFonts w:ascii="Times New Roman" w:hAnsi="Times New Roman" w:cs="Times New Roman"/>
          <w:color w:val="000000" w:themeColor="text1"/>
        </w:rPr>
        <w:t>0</w:t>
      </w:r>
      <w:r w:rsidRPr="00B41617">
        <w:rPr>
          <w:rFonts w:ascii="Times New Roman" w:hAnsi="Times New Roman" w:cs="Times New Roman"/>
          <w:color w:val="000000" w:themeColor="text1"/>
        </w:rPr>
        <w:t>. AM technologies distribution in different regions</w:t>
      </w:r>
      <w:r w:rsidRPr="00B41617">
        <w:rPr>
          <w:rFonts w:ascii="Times New Roman" w:hAnsi="Times New Roman" w:cs="Times New Roman" w:hint="eastAsia"/>
          <w:color w:val="000000" w:themeColor="text1"/>
          <w:lang w:eastAsia="ja-JP"/>
        </w:rPr>
        <w:t xml:space="preserve"> </w:t>
      </w:r>
      <w:r w:rsidRPr="00B41617">
        <w:rPr>
          <w:rFonts w:ascii="Times New Roman" w:hAnsi="Times New Roman" w:cs="Times New Roman" w:hint="eastAsia"/>
          <w:color w:val="000000" w:themeColor="text1"/>
        </w:rPr>
        <w:t>(</w:t>
      </w:r>
      <w:r w:rsidRPr="00B41617">
        <w:rPr>
          <w:rFonts w:ascii="Times New Roman" w:hAnsi="Times New Roman" w:cs="Times New Roman"/>
          <w:color w:val="000000" w:themeColor="text1"/>
        </w:rPr>
        <w:t>Frost &amp; Sullivan,</w:t>
      </w:r>
      <w:r w:rsidRPr="00B41617">
        <w:rPr>
          <w:rFonts w:ascii="Times New Roman" w:hAnsi="Times New Roman" w:cs="Times New Roman" w:hint="eastAsia"/>
          <w:color w:val="000000" w:themeColor="text1"/>
        </w:rPr>
        <w:t xml:space="preserve"> 2016)</w:t>
      </w:r>
    </w:p>
    <w:p w14:paraId="42B3E328" w14:textId="77777777" w:rsidR="00F0680D" w:rsidRPr="00B41617" w:rsidRDefault="00F0680D" w:rsidP="00A41A3D">
      <w:pPr>
        <w:spacing w:after="0" w:line="360" w:lineRule="exact"/>
        <w:rPr>
          <w:rFonts w:ascii="Times New Roman" w:hAnsi="Times New Roman" w:cs="Times New Roman"/>
          <w:b/>
          <w:color w:val="000000" w:themeColor="text1"/>
          <w:lang w:val="en-GB" w:eastAsia="en-US"/>
        </w:rPr>
      </w:pPr>
    </w:p>
    <w:p w14:paraId="02B38757" w14:textId="4CFAD567" w:rsidR="0067712A" w:rsidRPr="00B41617" w:rsidRDefault="00B849E3" w:rsidP="00F0680D">
      <w:pPr>
        <w:spacing w:before="12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4</w:t>
      </w:r>
      <w:r w:rsidR="004E2158" w:rsidRPr="00B41617">
        <w:rPr>
          <w:rFonts w:ascii="Times New Roman" w:hAnsi="Times New Roman" w:cs="Times New Roman"/>
          <w:b/>
          <w:color w:val="000000" w:themeColor="text1"/>
          <w:sz w:val="28"/>
          <w:szCs w:val="28"/>
          <w:lang w:val="en-GB"/>
        </w:rPr>
        <w:t>.3</w:t>
      </w:r>
      <w:r w:rsidR="009B1535" w:rsidRPr="00B41617">
        <w:rPr>
          <w:rFonts w:ascii="Times New Roman" w:hAnsi="Times New Roman" w:cs="Times New Roman"/>
          <w:b/>
          <w:color w:val="000000" w:themeColor="text1"/>
          <w:sz w:val="28"/>
          <w:szCs w:val="28"/>
          <w:lang w:val="en-GB"/>
        </w:rPr>
        <w:t>.</w:t>
      </w:r>
      <w:r w:rsidR="004E2158" w:rsidRPr="00B41617">
        <w:rPr>
          <w:rFonts w:ascii="Times New Roman" w:hAnsi="Times New Roman" w:cs="Times New Roman"/>
          <w:b/>
          <w:color w:val="000000" w:themeColor="text1"/>
          <w:sz w:val="28"/>
          <w:szCs w:val="28"/>
          <w:lang w:val="en-GB"/>
        </w:rPr>
        <w:t xml:space="preserve"> </w:t>
      </w:r>
      <w:r w:rsidR="0067712A" w:rsidRPr="00B41617">
        <w:rPr>
          <w:rFonts w:ascii="Times New Roman" w:hAnsi="Times New Roman" w:cs="Times New Roman"/>
          <w:b/>
          <w:color w:val="000000" w:themeColor="text1"/>
          <w:sz w:val="28"/>
          <w:szCs w:val="28"/>
          <w:lang w:val="en-GB"/>
        </w:rPr>
        <w:t>APAC Projects</w:t>
      </w:r>
      <w:r w:rsidR="00B85BBC" w:rsidRPr="00B41617">
        <w:rPr>
          <w:rFonts w:ascii="Times New Roman" w:hAnsi="Times New Roman" w:cs="Times New Roman"/>
          <w:b/>
          <w:color w:val="000000" w:themeColor="text1"/>
          <w:sz w:val="28"/>
          <w:szCs w:val="28"/>
          <w:lang w:val="en-GB"/>
        </w:rPr>
        <w:t xml:space="preserve"> </w:t>
      </w:r>
    </w:p>
    <w:p w14:paraId="79D7BD5C" w14:textId="77777777" w:rsidR="008D4406"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Among</w:t>
      </w:r>
      <w:r w:rsidR="000F32E2" w:rsidRPr="00B41617">
        <w:rPr>
          <w:rFonts w:ascii="Times New Roman" w:hAnsi="Times New Roman" w:cs="Times New Roman"/>
          <w:color w:val="000000" w:themeColor="text1"/>
          <w:sz w:val="24"/>
          <w:szCs w:val="24"/>
          <w:lang w:val="en-GB"/>
        </w:rPr>
        <w:t>st</w:t>
      </w:r>
      <w:r w:rsidRPr="00B41617">
        <w:rPr>
          <w:rFonts w:ascii="Times New Roman" w:hAnsi="Times New Roman" w:cs="Times New Roman"/>
          <w:color w:val="000000" w:themeColor="text1"/>
          <w:sz w:val="24"/>
          <w:szCs w:val="24"/>
          <w:lang w:val="en-GB"/>
        </w:rPr>
        <w:t xml:space="preserve"> all regions, </w:t>
      </w:r>
      <w:r w:rsidR="009B1535"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AM growth in Asia ranks </w:t>
      </w:r>
      <w:r w:rsidR="009B1535" w:rsidRPr="00B41617">
        <w:rPr>
          <w:rFonts w:ascii="Times New Roman" w:hAnsi="Times New Roman" w:cs="Times New Roman"/>
          <w:color w:val="000000" w:themeColor="text1"/>
          <w:sz w:val="24"/>
          <w:szCs w:val="24"/>
          <w:lang w:val="en-GB"/>
        </w:rPr>
        <w:t xml:space="preserve">at the </w:t>
      </w:r>
      <w:r w:rsidRPr="00B41617">
        <w:rPr>
          <w:rFonts w:ascii="Times New Roman" w:hAnsi="Times New Roman" w:cs="Times New Roman"/>
          <w:color w:val="000000" w:themeColor="text1"/>
          <w:sz w:val="24"/>
          <w:szCs w:val="24"/>
          <w:lang w:val="en-GB"/>
        </w:rPr>
        <w:t>top (55%</w:t>
      </w:r>
      <w:r w:rsidR="009B1535" w:rsidRPr="00B41617">
        <w:rPr>
          <w:rFonts w:ascii="Times New Roman" w:hAnsi="Times New Roman" w:cs="Times New Roman"/>
          <w:color w:val="000000" w:themeColor="text1"/>
          <w:sz w:val="24"/>
          <w:szCs w:val="24"/>
          <w:lang w:val="en-GB"/>
        </w:rPr>
        <w:t xml:space="preserve"> yearly</w:t>
      </w:r>
      <w:r w:rsidRPr="00B41617">
        <w:rPr>
          <w:rFonts w:ascii="Times New Roman" w:hAnsi="Times New Roman" w:cs="Times New Roman"/>
          <w:color w:val="000000" w:themeColor="text1"/>
          <w:sz w:val="24"/>
          <w:szCs w:val="24"/>
          <w:lang w:val="en-GB"/>
        </w:rPr>
        <w:t>), and many AM projects are in progress. Some typical examples of AM development in the Asia Pacific (APAC) are booming</w:t>
      </w:r>
      <w:r w:rsidR="009B1535"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p>
    <w:p w14:paraId="3C5BD040" w14:textId="64887E0D"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Ultra Clean Asia Pacific (Japan) launched a gigantic 3D-printing facility in Singapore. </w:t>
      </w:r>
      <w:proofErr w:type="spellStart"/>
      <w:r w:rsidRPr="00B41617">
        <w:rPr>
          <w:rFonts w:ascii="Times New Roman" w:hAnsi="Times New Roman" w:cs="Times New Roman"/>
          <w:color w:val="000000" w:themeColor="text1"/>
          <w:sz w:val="24"/>
          <w:szCs w:val="24"/>
          <w:lang w:val="en-GB"/>
        </w:rPr>
        <w:t>Carima</w:t>
      </w:r>
      <w:proofErr w:type="spellEnd"/>
      <w:r w:rsidRPr="00B41617">
        <w:rPr>
          <w:rFonts w:ascii="Times New Roman" w:hAnsi="Times New Roman" w:cs="Times New Roman"/>
          <w:color w:val="000000" w:themeColor="text1"/>
          <w:sz w:val="24"/>
          <w:szCs w:val="24"/>
          <w:lang w:val="en-GB"/>
        </w:rPr>
        <w:t xml:space="preserve"> and </w:t>
      </w:r>
      <w:proofErr w:type="spellStart"/>
      <w:r w:rsidRPr="00B41617">
        <w:rPr>
          <w:rFonts w:ascii="Times New Roman" w:hAnsi="Times New Roman" w:cs="Times New Roman"/>
          <w:color w:val="000000" w:themeColor="text1"/>
          <w:sz w:val="24"/>
          <w:szCs w:val="24"/>
          <w:lang w:val="en-GB"/>
        </w:rPr>
        <w:t>Sentrol</w:t>
      </w:r>
      <w:proofErr w:type="spellEnd"/>
      <w:r w:rsidRPr="00B41617">
        <w:rPr>
          <w:rFonts w:ascii="Times New Roman" w:hAnsi="Times New Roman" w:cs="Times New Roman"/>
          <w:color w:val="000000" w:themeColor="text1"/>
          <w:sz w:val="24"/>
          <w:szCs w:val="24"/>
          <w:lang w:val="en-GB"/>
        </w:rPr>
        <w:t xml:space="preserve"> (South Korea) introduced AM SLS/SLM machines. Addie (Taiwan) has developed a low-cost 3D printer based on a similar binder jetting technology and formed a partnership with several inkjet</w:t>
      </w:r>
      <w:r w:rsidR="00A64E6D"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manufacturers. Singapore</w:t>
      </w:r>
      <w:r w:rsidR="009B1535"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s Economic Development Board and Nanyang Technological University developed 3DP-driven </w:t>
      </w:r>
      <w:r w:rsidR="009B1535" w:rsidRPr="00B41617">
        <w:rPr>
          <w:rFonts w:ascii="Times New Roman" w:hAnsi="Times New Roman" w:cs="Times New Roman"/>
          <w:color w:val="000000" w:themeColor="text1"/>
          <w:sz w:val="24"/>
          <w:szCs w:val="24"/>
          <w:lang w:val="en-GB"/>
        </w:rPr>
        <w:t>start-ups</w:t>
      </w:r>
      <w:r w:rsidRPr="00B41617">
        <w:rPr>
          <w:rFonts w:ascii="Times New Roman" w:hAnsi="Times New Roman" w:cs="Times New Roman"/>
          <w:color w:val="000000" w:themeColor="text1"/>
          <w:sz w:val="24"/>
          <w:szCs w:val="24"/>
          <w:lang w:val="en-GB"/>
        </w:rPr>
        <w:t xml:space="preserve">. </w:t>
      </w:r>
      <w:proofErr w:type="spellStart"/>
      <w:r w:rsidRPr="00B41617">
        <w:rPr>
          <w:rFonts w:ascii="Times New Roman" w:hAnsi="Times New Roman" w:cs="Times New Roman"/>
          <w:color w:val="000000" w:themeColor="text1"/>
          <w:sz w:val="24"/>
          <w:szCs w:val="24"/>
          <w:lang w:val="en-GB"/>
        </w:rPr>
        <w:t>Botzlab</w:t>
      </w:r>
      <w:r w:rsidR="009B1535"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s</w:t>
      </w:r>
      <w:proofErr w:type="spellEnd"/>
      <w:r w:rsidRPr="00B41617">
        <w:rPr>
          <w:rFonts w:ascii="Times New Roman" w:hAnsi="Times New Roman" w:cs="Times New Roman"/>
          <w:color w:val="000000" w:themeColor="text1"/>
          <w:sz w:val="24"/>
          <w:szCs w:val="24"/>
          <w:lang w:val="en-GB"/>
        </w:rPr>
        <w:t xml:space="preserve"> Drona (India) has been developed to provide competition for FDM printers. The Chinese Ministry of Industry and Information Technology (MIIT) has just unveiled its </w:t>
      </w:r>
      <w:r w:rsidR="009B1535" w:rsidRPr="00B41617">
        <w:rPr>
          <w:rFonts w:ascii="Times New Roman" w:hAnsi="Times New Roman" w:cs="Times New Roman"/>
          <w:color w:val="000000" w:themeColor="text1"/>
          <w:sz w:val="24"/>
          <w:szCs w:val="24"/>
          <w:lang w:val="en-GB"/>
        </w:rPr>
        <w:t>n</w:t>
      </w:r>
      <w:r w:rsidRPr="00B41617">
        <w:rPr>
          <w:rFonts w:ascii="Times New Roman" w:hAnsi="Times New Roman" w:cs="Times New Roman"/>
          <w:color w:val="000000" w:themeColor="text1"/>
          <w:sz w:val="24"/>
          <w:szCs w:val="24"/>
          <w:lang w:val="en-GB"/>
        </w:rPr>
        <w:t xml:space="preserve">ational </w:t>
      </w:r>
      <w:r w:rsidR="009B1535" w:rsidRPr="00B41617">
        <w:rPr>
          <w:rFonts w:ascii="Times New Roman" w:hAnsi="Times New Roman" w:cs="Times New Roman"/>
          <w:color w:val="000000" w:themeColor="text1"/>
          <w:sz w:val="24"/>
          <w:szCs w:val="24"/>
          <w:lang w:val="en-GB"/>
        </w:rPr>
        <w:t>p</w:t>
      </w:r>
      <w:r w:rsidRPr="00B41617">
        <w:rPr>
          <w:rFonts w:ascii="Times New Roman" w:hAnsi="Times New Roman" w:cs="Times New Roman"/>
          <w:color w:val="000000" w:themeColor="text1"/>
          <w:sz w:val="24"/>
          <w:szCs w:val="24"/>
          <w:lang w:val="en-GB"/>
        </w:rPr>
        <w:t>lan for 3D printing.</w:t>
      </w:r>
    </w:p>
    <w:p w14:paraId="6A713E29" w14:textId="77777777" w:rsidR="00F0680D" w:rsidRPr="00B41617" w:rsidRDefault="00F0680D" w:rsidP="000660CA">
      <w:pPr>
        <w:spacing w:before="120" w:after="0" w:line="360" w:lineRule="exact"/>
        <w:jc w:val="both"/>
        <w:rPr>
          <w:rFonts w:ascii="Times New Roman" w:hAnsi="Times New Roman" w:cs="Times New Roman"/>
          <w:color w:val="000000" w:themeColor="text1"/>
          <w:sz w:val="24"/>
          <w:szCs w:val="24"/>
          <w:lang w:val="en-GB"/>
        </w:rPr>
      </w:pPr>
    </w:p>
    <w:p w14:paraId="156A9419" w14:textId="77777777" w:rsidR="00F0680D" w:rsidRPr="00B41617" w:rsidRDefault="00F0680D" w:rsidP="000660CA">
      <w:pPr>
        <w:spacing w:before="120" w:after="0" w:line="360" w:lineRule="exact"/>
        <w:jc w:val="both"/>
        <w:rPr>
          <w:rFonts w:ascii="Times New Roman" w:hAnsi="Times New Roman" w:cs="Times New Roman"/>
          <w:color w:val="000000" w:themeColor="text1"/>
          <w:sz w:val="24"/>
          <w:szCs w:val="24"/>
          <w:lang w:val="en-GB"/>
        </w:rPr>
      </w:pPr>
    </w:p>
    <w:p w14:paraId="2950F135" w14:textId="739E74E6" w:rsidR="0067712A" w:rsidRPr="00B41617" w:rsidRDefault="00B849E3" w:rsidP="003C1CA2">
      <w:pPr>
        <w:spacing w:before="240" w:after="0" w:line="360" w:lineRule="exact"/>
        <w:rPr>
          <w:rFonts w:ascii="Times New Roman" w:hAnsi="Times New Roman" w:cs="Times New Roman"/>
          <w:b/>
          <w:color w:val="000000" w:themeColor="text1"/>
          <w:sz w:val="28"/>
          <w:szCs w:val="28"/>
          <w:lang w:val="en-GB"/>
        </w:rPr>
      </w:pPr>
      <w:r w:rsidRPr="00B41617">
        <w:rPr>
          <w:rFonts w:ascii="Times New Roman" w:hAnsi="Times New Roman" w:cs="Times New Roman"/>
          <w:b/>
          <w:color w:val="000000" w:themeColor="text1"/>
          <w:sz w:val="28"/>
          <w:szCs w:val="28"/>
          <w:lang w:val="en-GB"/>
        </w:rPr>
        <w:t>4</w:t>
      </w:r>
      <w:r w:rsidR="004E2158" w:rsidRPr="00B41617">
        <w:rPr>
          <w:rFonts w:ascii="Times New Roman" w:hAnsi="Times New Roman" w:cs="Times New Roman"/>
          <w:b/>
          <w:color w:val="000000" w:themeColor="text1"/>
          <w:sz w:val="28"/>
          <w:szCs w:val="28"/>
          <w:lang w:val="en-GB"/>
        </w:rPr>
        <w:t xml:space="preserve">.4 </w:t>
      </w:r>
      <w:r w:rsidR="0067712A" w:rsidRPr="00B41617">
        <w:rPr>
          <w:rFonts w:ascii="Times New Roman" w:hAnsi="Times New Roman" w:cs="Times New Roman"/>
          <w:b/>
          <w:color w:val="000000" w:themeColor="text1"/>
          <w:sz w:val="28"/>
          <w:szCs w:val="28"/>
          <w:lang w:val="en-GB"/>
        </w:rPr>
        <w:t>AM Applications</w:t>
      </w:r>
    </w:p>
    <w:p w14:paraId="21425373" w14:textId="2957F55C"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Sustainable manufacturing covers durability and closed-loop recycling. Through </w:t>
      </w:r>
      <w:r w:rsidR="00B40FC0"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circular economy, all the design, materials, prototyping, manufacturing, products and EOL are linked in a sustainable loop (</w:t>
      </w:r>
      <w:proofErr w:type="spellStart"/>
      <w:r w:rsidRPr="00B41617">
        <w:rPr>
          <w:rFonts w:ascii="Times New Roman" w:hAnsi="Times New Roman" w:cs="Times New Roman"/>
          <w:color w:val="000000" w:themeColor="text1"/>
          <w:sz w:val="24"/>
          <w:szCs w:val="24"/>
          <w:lang w:val="en-GB"/>
        </w:rPr>
        <w:t>Hendrixson</w:t>
      </w:r>
      <w:proofErr w:type="spellEnd"/>
      <w:r w:rsidRPr="00B41617">
        <w:rPr>
          <w:rFonts w:ascii="Times New Roman" w:hAnsi="Times New Roman" w:cs="Times New Roman"/>
          <w:color w:val="000000" w:themeColor="text1"/>
          <w:sz w:val="24"/>
          <w:szCs w:val="24"/>
          <w:lang w:val="en-GB"/>
        </w:rPr>
        <w:t xml:space="preserve">, 2021). AM has a broad future and </w:t>
      </w:r>
      <w:r w:rsidR="00B40FC0" w:rsidRPr="00B41617">
        <w:rPr>
          <w:rFonts w:ascii="Times New Roman" w:hAnsi="Times New Roman" w:cs="Times New Roman"/>
          <w:color w:val="000000" w:themeColor="text1"/>
          <w:sz w:val="24"/>
          <w:szCs w:val="24"/>
          <w:lang w:val="en-GB"/>
        </w:rPr>
        <w:t xml:space="preserve">a </w:t>
      </w:r>
      <w:r w:rsidRPr="00B41617">
        <w:rPr>
          <w:rFonts w:ascii="Times New Roman" w:hAnsi="Times New Roman" w:cs="Times New Roman"/>
          <w:color w:val="000000" w:themeColor="text1"/>
          <w:sz w:val="24"/>
          <w:szCs w:val="24"/>
          <w:lang w:val="en-GB"/>
        </w:rPr>
        <w:t xml:space="preserve">wide range of applications. </w:t>
      </w:r>
      <w:r w:rsidR="00B40FC0" w:rsidRPr="00B41617">
        <w:rPr>
          <w:rFonts w:ascii="Times New Roman" w:hAnsi="Times New Roman" w:cs="Times New Roman"/>
          <w:color w:val="000000" w:themeColor="text1"/>
          <w:sz w:val="24"/>
          <w:szCs w:val="24"/>
          <w:lang w:val="en-GB"/>
        </w:rPr>
        <w:t>Because</w:t>
      </w:r>
      <w:r w:rsidRPr="00B41617">
        <w:rPr>
          <w:rFonts w:ascii="Times New Roman" w:hAnsi="Times New Roman" w:cs="Times New Roman"/>
          <w:color w:val="000000" w:themeColor="text1"/>
          <w:sz w:val="24"/>
          <w:szCs w:val="24"/>
          <w:lang w:val="en-GB"/>
        </w:rPr>
        <w:t xml:space="preserve"> AM applications are dramatically expanding through innovations, other significant applications can be expected. </w:t>
      </w:r>
    </w:p>
    <w:p w14:paraId="08882A6A" w14:textId="14BBFFFF"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According to Watson, the global AM </w:t>
      </w:r>
      <w:r w:rsidR="00B40FC0" w:rsidRPr="00B41617">
        <w:rPr>
          <w:rFonts w:ascii="Times New Roman" w:hAnsi="Times New Roman" w:cs="Times New Roman"/>
          <w:color w:val="000000" w:themeColor="text1"/>
          <w:sz w:val="24"/>
          <w:szCs w:val="24"/>
          <w:lang w:val="en-GB"/>
        </w:rPr>
        <w:t>m</w:t>
      </w:r>
      <w:r w:rsidRPr="00B41617">
        <w:rPr>
          <w:rFonts w:ascii="Times New Roman" w:hAnsi="Times New Roman" w:cs="Times New Roman"/>
          <w:color w:val="000000" w:themeColor="text1"/>
          <w:sz w:val="24"/>
          <w:szCs w:val="24"/>
          <w:lang w:val="en-GB"/>
        </w:rPr>
        <w:t>arket is expected to reach $23.33 billion by 2026. This covers metallic materials</w:t>
      </w:r>
      <w:r w:rsidR="00B40FC0"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which have various properties to make high-performance parts, specifically in the aerospace industry. The medical industry is also projected to be one of the fastest-growing applications of AM (Watson, 2019).</w:t>
      </w:r>
    </w:p>
    <w:p w14:paraId="6ACFCA7F" w14:textId="6F778809"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eastAsia="ja-JP"/>
        </w:rPr>
      </w:pPr>
      <w:r w:rsidRPr="00B41617">
        <w:rPr>
          <w:rFonts w:ascii="Times New Roman" w:hAnsi="Times New Roman" w:cs="Times New Roman"/>
          <w:color w:val="000000" w:themeColor="text1"/>
          <w:sz w:val="24"/>
          <w:szCs w:val="24"/>
          <w:lang w:val="en-GB"/>
        </w:rPr>
        <w:t>Common</w:t>
      </w:r>
      <w:r w:rsidR="00A64E6D"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AM applications are prototyping and making parts for a variety of industries</w:t>
      </w:r>
      <w:r w:rsidR="001D4762" w:rsidRPr="00B41617">
        <w:rPr>
          <w:rFonts w:ascii="Times New Roman" w:hAnsi="Times New Roman" w:cs="Times New Roman"/>
          <w:color w:val="000000" w:themeColor="text1"/>
          <w:sz w:val="24"/>
          <w:szCs w:val="24"/>
          <w:lang w:val="en-GB"/>
        </w:rPr>
        <w:t>, and typical examples are illustrated as follows:</w:t>
      </w:r>
    </w:p>
    <w:p w14:paraId="4098477F" w14:textId="4452B96E"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Automotive</w:t>
      </w:r>
      <w:r w:rsidRPr="00B41617">
        <w:rPr>
          <w:rFonts w:ascii="Times New Roman" w:hAnsi="Times New Roman" w:cs="Times New Roman"/>
          <w:color w:val="000000" w:themeColor="text1"/>
          <w:sz w:val="24"/>
          <w:szCs w:val="24"/>
          <w:lang w:val="en-GB"/>
        </w:rPr>
        <w:t>: Printing spare parts and prototyping are common usages in the automotive sector. Short life cycle</w:t>
      </w:r>
      <w:r w:rsidR="00B40FC0"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and flexibility are the unique AM characteristics in spare parts design and maintenance</w:t>
      </w:r>
      <w:r w:rsidR="00B40FC0" w:rsidRPr="00B41617">
        <w:rPr>
          <w:rFonts w:ascii="Times New Roman" w:hAnsi="Times New Roman" w:cs="Times New Roman"/>
          <w:color w:val="000000" w:themeColor="text1"/>
          <w:sz w:val="24"/>
          <w:szCs w:val="24"/>
          <w:lang w:val="en-GB"/>
        </w:rPr>
        <w:t xml:space="preserve"> that</w:t>
      </w:r>
      <w:r w:rsidRPr="00B41617">
        <w:rPr>
          <w:rFonts w:ascii="Times New Roman" w:hAnsi="Times New Roman" w:cs="Times New Roman"/>
          <w:color w:val="000000" w:themeColor="text1"/>
          <w:sz w:val="24"/>
          <w:szCs w:val="24"/>
          <w:lang w:val="en-GB"/>
        </w:rPr>
        <w:t xml:space="preserve"> CM lacks. The </w:t>
      </w:r>
      <w:r w:rsidR="00B40FC0" w:rsidRPr="00B41617">
        <w:rPr>
          <w:rFonts w:ascii="Times New Roman" w:hAnsi="Times New Roman" w:cs="Times New Roman"/>
          <w:color w:val="000000" w:themeColor="text1"/>
          <w:sz w:val="24"/>
          <w:szCs w:val="24"/>
          <w:lang w:val="en-GB"/>
        </w:rPr>
        <w:t>‘d</w:t>
      </w:r>
      <w:r w:rsidRPr="00B41617">
        <w:rPr>
          <w:rFonts w:ascii="Times New Roman" w:hAnsi="Times New Roman" w:cs="Times New Roman"/>
          <w:color w:val="000000" w:themeColor="text1"/>
          <w:sz w:val="24"/>
          <w:szCs w:val="24"/>
          <w:lang w:val="en-GB"/>
        </w:rPr>
        <w:t>ivide-and-</w:t>
      </w:r>
      <w:r w:rsidR="00B40FC0" w:rsidRPr="00B41617">
        <w:rPr>
          <w:rFonts w:ascii="Times New Roman" w:hAnsi="Times New Roman" w:cs="Times New Roman"/>
          <w:color w:val="000000" w:themeColor="text1"/>
          <w:sz w:val="24"/>
          <w:szCs w:val="24"/>
          <w:lang w:val="en-GB"/>
        </w:rPr>
        <w:t>c</w:t>
      </w:r>
      <w:r w:rsidRPr="00B41617">
        <w:rPr>
          <w:rFonts w:ascii="Times New Roman" w:hAnsi="Times New Roman" w:cs="Times New Roman"/>
          <w:color w:val="000000" w:themeColor="text1"/>
          <w:sz w:val="24"/>
          <w:szCs w:val="24"/>
          <w:lang w:val="en-GB"/>
        </w:rPr>
        <w:t>onquer</w:t>
      </w:r>
      <w:r w:rsidR="00B40FC0"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approach further differentiates the gap.</w:t>
      </w:r>
    </w:p>
    <w:p w14:paraId="2CFBB991" w14:textId="247C460A"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Aerospace</w:t>
      </w:r>
      <w:r w:rsidRPr="00B41617">
        <w:rPr>
          <w:rFonts w:ascii="Times New Roman" w:hAnsi="Times New Roman" w:cs="Times New Roman"/>
          <w:color w:val="000000" w:themeColor="text1"/>
          <w:sz w:val="24"/>
          <w:szCs w:val="24"/>
          <w:lang w:val="en-GB"/>
        </w:rPr>
        <w:t>: The aerospace industry has been in high demand of highly customized and lightweight components that can save materials cost</w:t>
      </w:r>
      <w:r w:rsidR="00CD7DC0"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and cost</w:t>
      </w:r>
      <w:r w:rsidR="00CD7DC0"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from petroleum </w:t>
      </w:r>
      <w:r w:rsidR="00CD7DC0" w:rsidRPr="00B41617">
        <w:rPr>
          <w:rFonts w:ascii="Times New Roman" w:hAnsi="Times New Roman" w:cs="Times New Roman"/>
          <w:color w:val="000000" w:themeColor="text1"/>
          <w:sz w:val="24"/>
          <w:szCs w:val="24"/>
          <w:lang w:val="en-GB"/>
        </w:rPr>
        <w:t>while</w:t>
      </w:r>
      <w:r w:rsidRPr="00B41617">
        <w:rPr>
          <w:rFonts w:ascii="Times New Roman" w:hAnsi="Times New Roman" w:cs="Times New Roman"/>
          <w:color w:val="000000" w:themeColor="text1"/>
          <w:sz w:val="24"/>
          <w:szCs w:val="24"/>
          <w:lang w:val="en-GB"/>
        </w:rPr>
        <w:t xml:space="preserve"> eliminat</w:t>
      </w:r>
      <w:r w:rsidR="00CD7DC0" w:rsidRPr="00B41617">
        <w:rPr>
          <w:rFonts w:ascii="Times New Roman" w:hAnsi="Times New Roman" w:cs="Times New Roman"/>
          <w:color w:val="000000" w:themeColor="text1"/>
          <w:sz w:val="24"/>
          <w:szCs w:val="24"/>
          <w:lang w:val="en-GB"/>
        </w:rPr>
        <w:t>ing</w:t>
      </w:r>
      <w:r w:rsidRPr="00B41617">
        <w:rPr>
          <w:rFonts w:ascii="Times New Roman" w:hAnsi="Times New Roman" w:cs="Times New Roman"/>
          <w:color w:val="000000" w:themeColor="text1"/>
          <w:sz w:val="24"/>
          <w:szCs w:val="24"/>
          <w:lang w:val="en-GB"/>
        </w:rPr>
        <w:t xml:space="preserve"> CO</w:t>
      </w:r>
      <w:r w:rsidRPr="00B41617">
        <w:rPr>
          <w:rFonts w:ascii="Times New Roman" w:hAnsi="Times New Roman" w:cs="Times New Roman"/>
          <w:color w:val="000000" w:themeColor="text1"/>
          <w:sz w:val="24"/>
          <w:szCs w:val="24"/>
          <w:vertAlign w:val="subscript"/>
          <w:lang w:val="en-GB"/>
        </w:rPr>
        <w:t>2</w:t>
      </w:r>
      <w:r w:rsidRPr="00B41617">
        <w:rPr>
          <w:rFonts w:ascii="Times New Roman" w:hAnsi="Times New Roman" w:cs="Times New Roman"/>
          <w:color w:val="000000" w:themeColor="text1"/>
          <w:sz w:val="24"/>
          <w:szCs w:val="24"/>
          <w:lang w:val="en-GB"/>
        </w:rPr>
        <w:t xml:space="preserve"> emission</w:t>
      </w:r>
      <w:r w:rsidR="00CD7DC0"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w:t>
      </w:r>
    </w:p>
    <w:p w14:paraId="500AAEC4" w14:textId="76FD94D7"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Construction</w:t>
      </w:r>
      <w:r w:rsidRPr="00B41617">
        <w:rPr>
          <w:rFonts w:ascii="Times New Roman" w:hAnsi="Times New Roman" w:cs="Times New Roman"/>
          <w:color w:val="000000" w:themeColor="text1"/>
          <w:sz w:val="24"/>
          <w:szCs w:val="24"/>
          <w:lang w:val="en-GB"/>
        </w:rPr>
        <w:t xml:space="preserve">: The construction industry considers AM a potential method </w:t>
      </w:r>
      <w:r w:rsidR="00CD7DC0" w:rsidRPr="00B41617">
        <w:rPr>
          <w:rFonts w:ascii="Times New Roman" w:hAnsi="Times New Roman" w:cs="Times New Roman"/>
          <w:color w:val="000000" w:themeColor="text1"/>
          <w:sz w:val="24"/>
          <w:szCs w:val="24"/>
          <w:lang w:val="en-GB"/>
        </w:rPr>
        <w:t xml:space="preserve">for </w:t>
      </w:r>
      <w:r w:rsidRPr="00B41617">
        <w:rPr>
          <w:rFonts w:ascii="Times New Roman" w:hAnsi="Times New Roman" w:cs="Times New Roman"/>
          <w:color w:val="000000" w:themeColor="text1"/>
          <w:sz w:val="24"/>
          <w:szCs w:val="24"/>
          <w:lang w:val="en-GB"/>
        </w:rPr>
        <w:t>rapidly creat</w:t>
      </w:r>
      <w:r w:rsidR="00CD7DC0" w:rsidRPr="00B41617">
        <w:rPr>
          <w:rFonts w:ascii="Times New Roman" w:hAnsi="Times New Roman" w:cs="Times New Roman"/>
          <w:color w:val="000000" w:themeColor="text1"/>
          <w:sz w:val="24"/>
          <w:szCs w:val="24"/>
          <w:lang w:val="en-GB"/>
        </w:rPr>
        <w:t>ing</w:t>
      </w:r>
      <w:r w:rsidRPr="00B41617">
        <w:rPr>
          <w:rFonts w:ascii="Times New Roman" w:hAnsi="Times New Roman" w:cs="Times New Roman"/>
          <w:color w:val="000000" w:themeColor="text1"/>
          <w:sz w:val="24"/>
          <w:szCs w:val="24"/>
          <w:lang w:val="en-GB"/>
        </w:rPr>
        <w:t xml:space="preserve"> low-cost construction materials. Meanwhile,</w:t>
      </w:r>
      <w:r w:rsidR="00A64E6D"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AM can print sheet</w:t>
      </w:r>
      <w:r w:rsidR="00CD7DC0" w:rsidRPr="00B41617">
        <w:rPr>
          <w:rFonts w:ascii="Times New Roman" w:hAnsi="Times New Roman" w:cs="Times New Roman"/>
          <w:color w:val="000000" w:themeColor="text1"/>
          <w:sz w:val="24"/>
          <w:szCs w:val="24"/>
          <w:lang w:val="en-GB"/>
        </w:rPr>
        <w:t>s</w:t>
      </w:r>
      <w:r w:rsidRPr="00B41617">
        <w:rPr>
          <w:rFonts w:ascii="Times New Roman" w:hAnsi="Times New Roman" w:cs="Times New Roman"/>
          <w:color w:val="000000" w:themeColor="text1"/>
          <w:sz w:val="24"/>
          <w:szCs w:val="24"/>
          <w:lang w:val="en-GB"/>
        </w:rPr>
        <w:t xml:space="preserve"> and a variety </w:t>
      </w:r>
      <w:r w:rsidR="00CD7DC0" w:rsidRPr="00B41617">
        <w:rPr>
          <w:rFonts w:ascii="Times New Roman" w:hAnsi="Times New Roman" w:cs="Times New Roman"/>
          <w:color w:val="000000" w:themeColor="text1"/>
          <w:sz w:val="24"/>
          <w:szCs w:val="24"/>
          <w:lang w:val="en-GB"/>
        </w:rPr>
        <w:t xml:space="preserve">of </w:t>
      </w:r>
      <w:r w:rsidRPr="00B41617">
        <w:rPr>
          <w:rFonts w:ascii="Times New Roman" w:hAnsi="Times New Roman" w:cs="Times New Roman"/>
          <w:color w:val="000000" w:themeColor="text1"/>
          <w:sz w:val="24"/>
          <w:szCs w:val="24"/>
          <w:lang w:val="en-GB"/>
        </w:rPr>
        <w:t>shape</w:t>
      </w:r>
      <w:r w:rsidR="00A64E6D" w:rsidRPr="00B41617">
        <w:rPr>
          <w:rFonts w:ascii="Times New Roman" w:hAnsi="Times New Roman" w:cs="Times New Roman"/>
          <w:color w:val="000000" w:themeColor="text1"/>
          <w:sz w:val="24"/>
          <w:szCs w:val="24"/>
          <w:lang w:val="en-GB" w:eastAsia="ja-JP"/>
        </w:rPr>
        <w:t>s</w:t>
      </w:r>
      <w:r w:rsidRPr="00B41617">
        <w:rPr>
          <w:rFonts w:ascii="Times New Roman" w:hAnsi="Times New Roman" w:cs="Times New Roman"/>
          <w:color w:val="000000" w:themeColor="text1"/>
          <w:sz w:val="24"/>
          <w:szCs w:val="24"/>
          <w:lang w:val="en-GB"/>
        </w:rPr>
        <w:t xml:space="preserve"> easily, which can enhance the resistance of the road surface.</w:t>
      </w:r>
    </w:p>
    <w:p w14:paraId="44DF6CCB" w14:textId="65A370F4"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Medical</w:t>
      </w:r>
      <w:r w:rsidRPr="00B41617">
        <w:rPr>
          <w:rFonts w:ascii="Times New Roman" w:hAnsi="Times New Roman" w:cs="Times New Roman"/>
          <w:color w:val="000000" w:themeColor="text1"/>
          <w:sz w:val="24"/>
          <w:szCs w:val="24"/>
          <w:lang w:val="en-GB"/>
        </w:rPr>
        <w:t xml:space="preserve">: AM has wide applications in the </w:t>
      </w:r>
      <w:r w:rsidR="00E11DF4" w:rsidRPr="00B41617">
        <w:rPr>
          <w:rFonts w:ascii="Times New Roman" w:hAnsi="Times New Roman" w:cs="Times New Roman"/>
          <w:color w:val="000000" w:themeColor="text1"/>
          <w:sz w:val="24"/>
          <w:szCs w:val="24"/>
          <w:lang w:val="en-GB"/>
        </w:rPr>
        <w:t>medical</w:t>
      </w:r>
      <w:r w:rsidRPr="00B41617">
        <w:rPr>
          <w:rFonts w:ascii="Times New Roman" w:hAnsi="Times New Roman" w:cs="Times New Roman"/>
          <w:color w:val="000000" w:themeColor="text1"/>
          <w:sz w:val="24"/>
          <w:szCs w:val="24"/>
          <w:lang w:val="en-GB"/>
        </w:rPr>
        <w:t xml:space="preserve"> industry</w:t>
      </w:r>
      <w:r w:rsidR="00CD7DC0" w:rsidRPr="00B41617">
        <w:rPr>
          <w:rFonts w:ascii="Times New Roman" w:hAnsi="Times New Roman" w:cs="Times New Roman"/>
          <w:color w:val="000000" w:themeColor="text1"/>
          <w:sz w:val="24"/>
          <w:szCs w:val="24"/>
          <w:lang w:val="en-GB"/>
        </w:rPr>
        <w:t xml:space="preserve">, such as </w:t>
      </w:r>
      <w:r w:rsidRPr="00B41617">
        <w:rPr>
          <w:rFonts w:ascii="Times New Roman" w:hAnsi="Times New Roman" w:cs="Times New Roman"/>
          <w:color w:val="000000" w:themeColor="text1"/>
          <w:sz w:val="24"/>
          <w:szCs w:val="24"/>
          <w:lang w:val="en-GB"/>
        </w:rPr>
        <w:t xml:space="preserve">orthodontics, organ transplants, implants, hearing aids </w:t>
      </w:r>
      <w:r w:rsidR="00CD7DC0" w:rsidRPr="00B41617">
        <w:rPr>
          <w:rFonts w:ascii="Times New Roman" w:hAnsi="Times New Roman" w:cs="Times New Roman"/>
          <w:color w:val="000000" w:themeColor="text1"/>
          <w:sz w:val="24"/>
          <w:szCs w:val="24"/>
          <w:lang w:val="en-GB"/>
        </w:rPr>
        <w:t>and</w:t>
      </w:r>
      <w:r w:rsidRPr="00B41617">
        <w:rPr>
          <w:rFonts w:ascii="Times New Roman" w:hAnsi="Times New Roman" w:cs="Times New Roman"/>
          <w:color w:val="000000" w:themeColor="text1"/>
          <w:sz w:val="24"/>
          <w:szCs w:val="24"/>
          <w:lang w:val="en-GB"/>
        </w:rPr>
        <w:t xml:space="preserve"> eyeglasses</w:t>
      </w:r>
      <w:r w:rsidR="00CD7DC0"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CD7DC0" w:rsidRPr="00B41617">
        <w:rPr>
          <w:rFonts w:ascii="Times New Roman" w:hAnsi="Times New Roman" w:cs="Times New Roman"/>
          <w:color w:val="000000" w:themeColor="text1"/>
          <w:sz w:val="24"/>
          <w:szCs w:val="24"/>
          <w:lang w:val="en-GB"/>
        </w:rPr>
        <w:t>which</w:t>
      </w:r>
      <w:r w:rsidRPr="00B41617">
        <w:rPr>
          <w:rFonts w:ascii="Times New Roman" w:hAnsi="Times New Roman" w:cs="Times New Roman"/>
          <w:color w:val="000000" w:themeColor="text1"/>
          <w:sz w:val="24"/>
          <w:szCs w:val="24"/>
          <w:lang w:val="en-GB"/>
        </w:rPr>
        <w:t xml:space="preserve"> require high levels of </w:t>
      </w:r>
      <w:r w:rsidR="00137408" w:rsidRPr="00B41617">
        <w:rPr>
          <w:rFonts w:ascii="Times New Roman" w:hAnsi="Times New Roman" w:cs="Times New Roman"/>
          <w:color w:val="000000" w:themeColor="text1"/>
          <w:sz w:val="24"/>
          <w:szCs w:val="24"/>
          <w:lang w:val="en-GB"/>
        </w:rPr>
        <w:t>personalisation</w:t>
      </w:r>
      <w:r w:rsidRPr="00B41617">
        <w:rPr>
          <w:rFonts w:ascii="Times New Roman" w:hAnsi="Times New Roman" w:cs="Times New Roman"/>
          <w:color w:val="000000" w:themeColor="text1"/>
          <w:sz w:val="24"/>
          <w:szCs w:val="24"/>
          <w:lang w:val="en-GB"/>
        </w:rPr>
        <w:t xml:space="preserve"> and </w:t>
      </w:r>
      <w:r w:rsidR="00137408" w:rsidRPr="00B41617">
        <w:rPr>
          <w:rFonts w:ascii="Times New Roman" w:hAnsi="Times New Roman" w:cs="Times New Roman"/>
          <w:color w:val="000000" w:themeColor="text1"/>
          <w:sz w:val="24"/>
          <w:szCs w:val="24"/>
          <w:lang w:val="en-GB"/>
        </w:rPr>
        <w:t>customisation</w:t>
      </w:r>
      <w:r w:rsidRPr="00B41617">
        <w:rPr>
          <w:rFonts w:ascii="Times New Roman" w:hAnsi="Times New Roman" w:cs="Times New Roman"/>
          <w:color w:val="000000" w:themeColor="text1"/>
          <w:sz w:val="24"/>
          <w:szCs w:val="24"/>
          <w:lang w:val="en-GB"/>
        </w:rPr>
        <w:t xml:space="preserve"> that AM can fully perform.</w:t>
      </w:r>
    </w:p>
    <w:p w14:paraId="4A5D8E8C" w14:textId="77777777" w:rsidR="0067712A" w:rsidRPr="00B41617" w:rsidRDefault="0067712A" w:rsidP="000660CA">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b/>
          <w:color w:val="000000" w:themeColor="text1"/>
          <w:sz w:val="24"/>
          <w:szCs w:val="24"/>
          <w:lang w:val="en-GB"/>
        </w:rPr>
        <w:t>Sports</w:t>
      </w:r>
      <w:r w:rsidRPr="00B41617">
        <w:rPr>
          <w:rFonts w:ascii="Times New Roman" w:hAnsi="Times New Roman" w:cs="Times New Roman"/>
          <w:color w:val="000000" w:themeColor="text1"/>
          <w:sz w:val="24"/>
          <w:szCs w:val="24"/>
          <w:lang w:val="en-GB"/>
        </w:rPr>
        <w:t xml:space="preserve">: In the sports industry, designers require frequent prototyping and testing of equipment with athletes. For this reason, AM can be the best option for sports instruments.    </w:t>
      </w:r>
    </w:p>
    <w:p w14:paraId="56FDE253" w14:textId="38242D56" w:rsidR="00806B84" w:rsidRPr="00B41617" w:rsidRDefault="004D794B" w:rsidP="004D794B">
      <w:pPr>
        <w:spacing w:before="360" w:after="0" w:line="360" w:lineRule="exact"/>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5.</w:t>
      </w:r>
      <w:r w:rsidR="00806B84" w:rsidRPr="00B41617">
        <w:rPr>
          <w:rFonts w:ascii="Times New Roman" w:hAnsi="Times New Roman" w:cs="Times New Roman"/>
          <w:b/>
          <w:color w:val="000000" w:themeColor="text1"/>
          <w:sz w:val="32"/>
          <w:szCs w:val="32"/>
          <w:lang w:val="en-GB"/>
        </w:rPr>
        <w:t xml:space="preserve"> </w:t>
      </w:r>
      <w:r w:rsidR="00E4045D" w:rsidRPr="00B41617">
        <w:rPr>
          <w:rFonts w:ascii="Times New Roman" w:hAnsi="Times New Roman" w:cs="Times New Roman"/>
          <w:b/>
          <w:color w:val="000000" w:themeColor="text1"/>
          <w:sz w:val="32"/>
          <w:szCs w:val="32"/>
          <w:lang w:val="en-GB"/>
        </w:rPr>
        <w:t xml:space="preserve">Applicability and </w:t>
      </w:r>
      <w:r w:rsidR="00806B84" w:rsidRPr="00B41617">
        <w:rPr>
          <w:rFonts w:ascii="Times New Roman" w:hAnsi="Times New Roman" w:cs="Times New Roman"/>
          <w:b/>
          <w:color w:val="000000" w:themeColor="text1"/>
          <w:sz w:val="32"/>
          <w:szCs w:val="32"/>
          <w:lang w:val="en-GB"/>
        </w:rPr>
        <w:t>Limitations</w:t>
      </w:r>
    </w:p>
    <w:p w14:paraId="5E4F368F" w14:textId="0FC445DB" w:rsidR="004D794B" w:rsidRPr="00B41617" w:rsidRDefault="004D794B" w:rsidP="00806B84">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qualitative analysis of this study builds up the strategy of cost modelling and critical factors of AM and CM that </w:t>
      </w:r>
      <w:r w:rsidR="00A8456B" w:rsidRPr="00B41617">
        <w:rPr>
          <w:rFonts w:ascii="Times New Roman" w:hAnsi="Times New Roman" w:cs="Times New Roman"/>
          <w:color w:val="000000" w:themeColor="text1"/>
          <w:sz w:val="24"/>
          <w:szCs w:val="24"/>
          <w:lang w:val="en-GB"/>
        </w:rPr>
        <w:t>impacts</w:t>
      </w:r>
      <w:r w:rsidRPr="00B41617">
        <w:rPr>
          <w:rFonts w:ascii="Times New Roman" w:hAnsi="Times New Roman" w:cs="Times New Roman"/>
          <w:color w:val="000000" w:themeColor="text1"/>
          <w:sz w:val="24"/>
          <w:szCs w:val="24"/>
          <w:lang w:val="en-GB"/>
        </w:rPr>
        <w:t xml:space="preserve"> the item cost. The qualitative analysis in section 2 derives four generic formulas that are independent of the manufacturing conditions including the technologies being used while the sub-section 2.5 raises a feasibility study of AM cost reduction through an optimized technology. In the current situation, as AM standardization is still in early stage, questions for how to optimize manufacturing conditions based on the applications, and how to integrate non-generic cases into standard processes are </w:t>
      </w:r>
      <w:r w:rsidR="00A8456B" w:rsidRPr="00B41617">
        <w:rPr>
          <w:rFonts w:ascii="Times New Roman" w:hAnsi="Times New Roman" w:cs="Times New Roman"/>
          <w:color w:val="000000" w:themeColor="text1"/>
          <w:sz w:val="24"/>
          <w:szCs w:val="24"/>
          <w:lang w:val="en-GB"/>
        </w:rPr>
        <w:t>pending on some more in-depth investigation that need a separate study.</w:t>
      </w:r>
    </w:p>
    <w:p w14:paraId="209D71B3" w14:textId="5A29C82B" w:rsidR="00DE489B" w:rsidRPr="00B41617" w:rsidRDefault="00DE489B" w:rsidP="00DE489B">
      <w:pPr>
        <w:spacing w:before="120" w:after="0" w:line="360" w:lineRule="exact"/>
        <w:ind w:right="-112"/>
        <w:jc w:val="both"/>
        <w:rPr>
          <w:rFonts w:ascii="Times New Roman" w:hAnsi="Times New Roman" w:cs="Times New Roman"/>
          <w:color w:val="000000" w:themeColor="text1"/>
          <w:sz w:val="24"/>
          <w:szCs w:val="24"/>
        </w:rPr>
      </w:pPr>
      <w:r w:rsidRPr="00B41617">
        <w:rPr>
          <w:rFonts w:ascii="Times New Roman" w:hAnsi="Times New Roman" w:cs="Times New Roman"/>
          <w:color w:val="000000" w:themeColor="text1"/>
          <w:sz w:val="24"/>
          <w:szCs w:val="24"/>
        </w:rPr>
        <w:t xml:space="preserve">AM is highly recognized for </w:t>
      </w:r>
      <w:r w:rsidR="00C3296E" w:rsidRPr="00B41617">
        <w:rPr>
          <w:rFonts w:ascii="Times New Roman" w:hAnsi="Times New Roman" w:cs="Times New Roman"/>
          <w:color w:val="000000" w:themeColor="text1"/>
          <w:sz w:val="24"/>
          <w:szCs w:val="24"/>
        </w:rPr>
        <w:t xml:space="preserve">its </w:t>
      </w:r>
      <w:r w:rsidRPr="00B41617">
        <w:rPr>
          <w:rFonts w:ascii="Times New Roman" w:hAnsi="Times New Roman" w:cs="Times New Roman"/>
          <w:color w:val="000000" w:themeColor="text1"/>
          <w:sz w:val="24"/>
          <w:szCs w:val="24"/>
        </w:rPr>
        <w:t xml:space="preserve">wide range of functions, shapes, and products of high complexity. For instance, </w:t>
      </w:r>
      <w:r w:rsidR="00DD43C1" w:rsidRPr="00B41617">
        <w:rPr>
          <w:rFonts w:ascii="Times New Roman" w:hAnsi="Times New Roman" w:cs="Times New Roman"/>
          <w:color w:val="000000" w:themeColor="text1"/>
          <w:sz w:val="24"/>
          <w:szCs w:val="24"/>
        </w:rPr>
        <w:t>the</w:t>
      </w:r>
      <w:r w:rsidRPr="00B41617">
        <w:rPr>
          <w:rFonts w:ascii="Times New Roman" w:hAnsi="Times New Roman" w:cs="Times New Roman"/>
          <w:color w:val="000000" w:themeColor="text1"/>
          <w:sz w:val="24"/>
          <w:szCs w:val="24"/>
        </w:rPr>
        <w:t xml:space="preserve"> </w:t>
      </w:r>
      <w:r w:rsidRPr="00B41617">
        <w:rPr>
          <w:rFonts w:ascii="Times New Roman" w:hAnsi="Times New Roman" w:cs="Times New Roman"/>
          <w:color w:val="000000" w:themeColor="text1"/>
          <w:sz w:val="24"/>
          <w:szCs w:val="24"/>
          <w:lang w:eastAsia="ja-JP"/>
        </w:rPr>
        <w:t>increasingly</w:t>
      </w:r>
      <w:r w:rsidRPr="00B41617">
        <w:rPr>
          <w:rFonts w:ascii="Times New Roman" w:hAnsi="Times New Roman" w:cs="Times New Roman"/>
          <w:color w:val="000000" w:themeColor="text1"/>
          <w:sz w:val="24"/>
          <w:szCs w:val="24"/>
        </w:rPr>
        <w:t xml:space="preserve"> used </w:t>
      </w:r>
      <w:r w:rsidRPr="00B41617">
        <w:rPr>
          <w:rFonts w:ascii="Times New Roman" w:hAnsi="Times New Roman" w:cs="Times New Roman"/>
          <w:color w:val="000000" w:themeColor="text1"/>
          <w:sz w:val="24"/>
          <w:szCs w:val="24"/>
          <w:lang w:eastAsia="ja-JP"/>
        </w:rPr>
        <w:t>in</w:t>
      </w:r>
      <w:r w:rsidRPr="00B41617">
        <w:rPr>
          <w:rFonts w:ascii="Times New Roman" w:hAnsi="Times New Roman" w:cs="Times New Roman"/>
          <w:color w:val="000000" w:themeColor="text1"/>
          <w:sz w:val="24"/>
          <w:szCs w:val="24"/>
        </w:rPr>
        <w:t xml:space="preserve"> the medical industry, which</w:t>
      </w:r>
      <w:r w:rsidRPr="00B41617">
        <w:rPr>
          <w:rFonts w:ascii="Times New Roman" w:hAnsi="Times New Roman" w:cs="Times New Roman"/>
          <w:color w:val="000000" w:themeColor="text1"/>
          <w:sz w:val="24"/>
          <w:szCs w:val="24"/>
          <w:lang w:eastAsia="ja-JP"/>
        </w:rPr>
        <w:t xml:space="preserve"> requires a high degree of customization, as is necessary for producing</w:t>
      </w:r>
      <w:r w:rsidRPr="00B41617">
        <w:rPr>
          <w:rFonts w:ascii="Times New Roman" w:hAnsi="Times New Roman" w:cs="Times New Roman"/>
          <w:color w:val="000000" w:themeColor="text1"/>
          <w:sz w:val="24"/>
          <w:szCs w:val="24"/>
        </w:rPr>
        <w:t xml:space="preserve"> dental mold</w:t>
      </w:r>
      <w:r w:rsidRPr="00B41617">
        <w:rPr>
          <w:rFonts w:ascii="Times New Roman" w:hAnsi="Times New Roman" w:cs="Times New Roman"/>
          <w:color w:val="000000" w:themeColor="text1"/>
          <w:sz w:val="24"/>
          <w:szCs w:val="24"/>
          <w:lang w:eastAsia="ja-JP"/>
        </w:rPr>
        <w:t xml:space="preserve">s or </w:t>
      </w:r>
      <w:r w:rsidRPr="00B41617">
        <w:rPr>
          <w:rFonts w:ascii="Times New Roman" w:hAnsi="Times New Roman" w:cs="Times New Roman"/>
          <w:color w:val="000000" w:themeColor="text1"/>
          <w:sz w:val="24"/>
          <w:szCs w:val="24"/>
        </w:rPr>
        <w:t xml:space="preserve">prosthetics. In the automotive industry, this technology is widely used to make replacement components or parts for different types of vehicles (EOS, 2021; </w:t>
      </w:r>
      <w:proofErr w:type="spellStart"/>
      <w:r w:rsidRPr="00B41617">
        <w:rPr>
          <w:rFonts w:ascii="Times New Roman" w:hAnsi="Times New Roman" w:cs="Times New Roman"/>
          <w:color w:val="000000" w:themeColor="text1"/>
          <w:sz w:val="24"/>
          <w:szCs w:val="24"/>
        </w:rPr>
        <w:t>Aimar</w:t>
      </w:r>
      <w:proofErr w:type="spellEnd"/>
      <w:r w:rsidRPr="00B41617">
        <w:rPr>
          <w:rFonts w:ascii="Times New Roman" w:hAnsi="Times New Roman" w:cs="Times New Roman"/>
          <w:color w:val="000000" w:themeColor="text1"/>
          <w:sz w:val="24"/>
          <w:szCs w:val="24"/>
        </w:rPr>
        <w:t>, A., Palermo, A., 2019; Zahnd, P., 2018).</w:t>
      </w:r>
      <w:r w:rsidR="00B70328" w:rsidRPr="00B41617">
        <w:rPr>
          <w:rFonts w:ascii="Times New Roman" w:eastAsia="Times New Roman" w:hAnsi="Times New Roman" w:cs="Times New Roman"/>
          <w:color w:val="000000" w:themeColor="text1"/>
          <w:sz w:val="24"/>
          <w:szCs w:val="24"/>
        </w:rPr>
        <w:t xml:space="preserve"> As filament feeds are limited to </w:t>
      </w:r>
      <w:r w:rsidR="00B70328" w:rsidRPr="00B41617">
        <w:rPr>
          <w:rFonts w:ascii="Times New Roman" w:hAnsi="Times New Roman" w:cs="Times New Roman"/>
          <w:color w:val="000000" w:themeColor="text1"/>
          <w:sz w:val="24"/>
          <w:szCs w:val="24"/>
          <w:lang w:eastAsia="ja-JP"/>
        </w:rPr>
        <w:t>small volumes</w:t>
      </w:r>
      <w:r w:rsidR="00B70328" w:rsidRPr="00B41617">
        <w:rPr>
          <w:rFonts w:ascii="Times New Roman" w:eastAsia="Times New Roman" w:hAnsi="Times New Roman" w:cs="Times New Roman"/>
          <w:color w:val="000000" w:themeColor="text1"/>
          <w:sz w:val="24"/>
          <w:szCs w:val="24"/>
        </w:rPr>
        <w:t xml:space="preserve">, and the products are limited to those </w:t>
      </w:r>
      <w:r w:rsidR="00B70328" w:rsidRPr="00B41617">
        <w:rPr>
          <w:rFonts w:ascii="Times New Roman" w:hAnsi="Times New Roman" w:cs="Times New Roman"/>
          <w:color w:val="000000" w:themeColor="text1"/>
          <w:sz w:val="24"/>
          <w:szCs w:val="24"/>
          <w:lang w:eastAsia="ja-JP"/>
        </w:rPr>
        <w:t xml:space="preserve">of </w:t>
      </w:r>
      <w:r w:rsidR="00B70328" w:rsidRPr="00B41617">
        <w:rPr>
          <w:rFonts w:ascii="Times New Roman" w:eastAsia="Times New Roman" w:hAnsi="Times New Roman" w:cs="Times New Roman"/>
          <w:color w:val="000000" w:themeColor="text1"/>
          <w:sz w:val="24"/>
          <w:szCs w:val="24"/>
        </w:rPr>
        <w:t xml:space="preserve">high quality with </w:t>
      </w:r>
      <w:r w:rsidR="00B70328" w:rsidRPr="00B41617">
        <w:rPr>
          <w:rFonts w:ascii="Times New Roman" w:hAnsi="Times New Roman" w:cs="Times New Roman"/>
          <w:color w:val="000000" w:themeColor="text1"/>
          <w:sz w:val="24"/>
          <w:szCs w:val="24"/>
          <w:lang w:eastAsia="ja-JP"/>
        </w:rPr>
        <w:t>smaller</w:t>
      </w:r>
      <w:r w:rsidR="00B70328" w:rsidRPr="00B41617">
        <w:rPr>
          <w:rFonts w:ascii="Times New Roman" w:eastAsia="Times New Roman" w:hAnsi="Times New Roman" w:cs="Times New Roman"/>
          <w:color w:val="000000" w:themeColor="text1"/>
          <w:sz w:val="24"/>
          <w:szCs w:val="24"/>
        </w:rPr>
        <w:t xml:space="preserve"> quantity and size. In addition, there is no evidence that AM can better achieve those products that </w:t>
      </w:r>
      <w:r w:rsidR="008C614A" w:rsidRPr="00B41617">
        <w:rPr>
          <w:rFonts w:ascii="Times New Roman" w:eastAsia="Times New Roman" w:hAnsi="Times New Roman" w:cs="Times New Roman"/>
          <w:color w:val="000000" w:themeColor="text1"/>
          <w:sz w:val="24"/>
          <w:szCs w:val="24"/>
        </w:rPr>
        <w:t xml:space="preserve">require high surface quality. Comparatively, CM has long history and mature technologies in </w:t>
      </w:r>
      <w:r w:rsidR="008C614A" w:rsidRPr="00B41617">
        <w:rPr>
          <w:rFonts w:ascii="Times New Roman" w:hAnsi="Times New Roman" w:cs="Times New Roman"/>
          <w:color w:val="000000" w:themeColor="text1"/>
          <w:sz w:val="24"/>
          <w:szCs w:val="24"/>
        </w:rPr>
        <w:t>surface finish, polishing and trimming. A separate study in AM tooling of surface quality is expected in near future.</w:t>
      </w:r>
    </w:p>
    <w:p w14:paraId="124B97B6" w14:textId="1E0DE948" w:rsidR="00806B84" w:rsidRPr="00B41617" w:rsidRDefault="00806B84" w:rsidP="00806B84">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In terms of AM’s limitations; there are three areas need separate studies before the business model can be deployed into industry practices, which include; standardization, scaling production, and quality of the recycled materials.</w:t>
      </w:r>
      <w:r w:rsidR="00A32579"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There is still a lack of understanding of the materials properties, as well as AM technologies. AM standards need some more investigation to evaluate the accuracy of AM in term of surface finish, fabrication speed, volume, and data formats. A sharable platform and global communication are the recommendation to speed up AM standardization.</w:t>
      </w:r>
    </w:p>
    <w:p w14:paraId="7907E333" w14:textId="77777777" w:rsidR="00806B84" w:rsidRPr="00B41617" w:rsidRDefault="00806B84" w:rsidP="00806B84">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AM weakness in volume limitation, slow manufacturing process, and product size require a separate study in localization, HBM, and human-centric study of the AM workforce, and control metrics. This study suggests solving the scale issue before an investigation of the quality of recycling materials and AM process improvement.</w:t>
      </w:r>
    </w:p>
    <w:p w14:paraId="3EA423AC" w14:textId="77777777" w:rsidR="00806B84" w:rsidRPr="00B41617" w:rsidRDefault="00806B84" w:rsidP="00806B84">
      <w:pPr>
        <w:spacing w:before="120" w:after="0" w:line="360" w:lineRule="exact"/>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From a quality perspective, an estimated 10% in quality reduction can happen in each recycling process, which needs improvement. This study proposes to process recycled materials in more suitable forms, to reduce processing time and eliminate the reaction kinetics of photo-oxidation by nitrogen pumping.  </w:t>
      </w:r>
    </w:p>
    <w:p w14:paraId="646A98BB" w14:textId="2290AFDF" w:rsidR="0067712A" w:rsidRPr="00B41617" w:rsidRDefault="004D794B" w:rsidP="00A41A3D">
      <w:pPr>
        <w:spacing w:before="360" w:after="0" w:line="360" w:lineRule="exact"/>
        <w:rPr>
          <w:rFonts w:ascii="Times New Roman" w:hAnsi="Times New Roman" w:cs="Times New Roman"/>
          <w:b/>
          <w:color w:val="000000" w:themeColor="text1"/>
          <w:sz w:val="32"/>
          <w:szCs w:val="32"/>
          <w:lang w:val="en-GB"/>
        </w:rPr>
      </w:pPr>
      <w:r w:rsidRPr="00B41617">
        <w:rPr>
          <w:rFonts w:ascii="Times New Roman" w:hAnsi="Times New Roman" w:cs="Times New Roman"/>
          <w:b/>
          <w:color w:val="000000" w:themeColor="text1"/>
          <w:sz w:val="32"/>
          <w:szCs w:val="32"/>
          <w:lang w:val="en-GB"/>
        </w:rPr>
        <w:t>6</w:t>
      </w:r>
      <w:r w:rsidR="0067712A" w:rsidRPr="00B41617">
        <w:rPr>
          <w:rFonts w:ascii="Times New Roman" w:hAnsi="Times New Roman" w:cs="Times New Roman"/>
          <w:b/>
          <w:color w:val="000000" w:themeColor="text1"/>
          <w:sz w:val="32"/>
          <w:szCs w:val="32"/>
          <w:lang w:val="en-GB"/>
        </w:rPr>
        <w:t>. Conclusions</w:t>
      </w:r>
    </w:p>
    <w:p w14:paraId="25CBDFDD" w14:textId="43F36B06" w:rsidR="00DA6E2D" w:rsidRPr="00B41617" w:rsidRDefault="0073725E" w:rsidP="009778C3">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The</w:t>
      </w:r>
      <w:r w:rsidR="007E7FCF" w:rsidRPr="00B41617">
        <w:rPr>
          <w:rFonts w:ascii="Times New Roman" w:hAnsi="Times New Roman" w:cs="Times New Roman"/>
          <w:color w:val="000000" w:themeColor="text1"/>
          <w:sz w:val="24"/>
          <w:szCs w:val="24"/>
          <w:lang w:val="en-GB"/>
        </w:rPr>
        <w:t xml:space="preserve"> </w:t>
      </w:r>
      <w:r w:rsidR="00E17491" w:rsidRPr="00B41617">
        <w:rPr>
          <w:rFonts w:ascii="Times New Roman" w:hAnsi="Times New Roman" w:cs="Times New Roman"/>
          <w:color w:val="000000" w:themeColor="text1"/>
          <w:sz w:val="24"/>
          <w:szCs w:val="24"/>
          <w:lang w:val="en-GB"/>
        </w:rPr>
        <w:t xml:space="preserve">lack of a cost evaluation method is the </w:t>
      </w:r>
      <w:r w:rsidR="00E17491" w:rsidRPr="00B41617">
        <w:rPr>
          <w:rFonts w:ascii="Times New Roman" w:hAnsi="Times New Roman" w:cs="Times New Roman"/>
          <w:color w:val="000000" w:themeColor="text1"/>
          <w:sz w:val="24"/>
          <w:szCs w:val="24"/>
        </w:rPr>
        <w:t xml:space="preserve">barrier </w:t>
      </w:r>
      <w:r w:rsidR="00E17491" w:rsidRPr="00B41617">
        <w:rPr>
          <w:rFonts w:ascii="Times New Roman" w:hAnsi="Times New Roman" w:cs="Times New Roman"/>
          <w:color w:val="000000" w:themeColor="text1"/>
          <w:sz w:val="24"/>
          <w:szCs w:val="24"/>
          <w:lang w:val="en-GB"/>
        </w:rPr>
        <w:t>in an emerging technology and affects</w:t>
      </w:r>
      <w:r w:rsidR="009778C3" w:rsidRPr="00B41617">
        <w:rPr>
          <w:rFonts w:ascii="Times New Roman" w:hAnsi="Times New Roman" w:cs="Times New Roman"/>
          <w:color w:val="000000" w:themeColor="text1"/>
          <w:sz w:val="24"/>
          <w:szCs w:val="24"/>
          <w:lang w:val="en-GB"/>
        </w:rPr>
        <w:t xml:space="preserve"> the decision makers’ </w:t>
      </w:r>
      <w:r w:rsidR="00DF0D80" w:rsidRPr="00B41617">
        <w:rPr>
          <w:rFonts w:ascii="Times New Roman" w:hAnsi="Times New Roman" w:cs="Times New Roman"/>
          <w:color w:val="000000" w:themeColor="text1"/>
          <w:sz w:val="24"/>
          <w:szCs w:val="24"/>
          <w:lang w:val="en-GB"/>
        </w:rPr>
        <w:t>priority</w:t>
      </w:r>
      <w:r w:rsidR="00DA6E2D" w:rsidRPr="00B41617">
        <w:rPr>
          <w:rFonts w:ascii="Times New Roman" w:hAnsi="Times New Roman" w:cs="Times New Roman"/>
          <w:color w:val="000000" w:themeColor="text1"/>
          <w:sz w:val="24"/>
          <w:szCs w:val="24"/>
          <w:lang w:val="en-GB"/>
        </w:rPr>
        <w:t xml:space="preserve"> in the </w:t>
      </w:r>
      <w:r w:rsidR="009778C3" w:rsidRPr="00B41617">
        <w:rPr>
          <w:rFonts w:ascii="Times New Roman" w:hAnsi="Times New Roman" w:cs="Times New Roman"/>
          <w:color w:val="000000" w:themeColor="text1"/>
          <w:sz w:val="24"/>
          <w:szCs w:val="24"/>
          <w:lang w:val="en-GB"/>
        </w:rPr>
        <w:t xml:space="preserve">investment. </w:t>
      </w:r>
      <w:r w:rsidR="00F27F6E" w:rsidRPr="00B41617">
        <w:rPr>
          <w:rFonts w:ascii="Times New Roman" w:hAnsi="Times New Roman" w:cs="Times New Roman"/>
          <w:color w:val="000000" w:themeColor="text1"/>
          <w:sz w:val="24"/>
          <w:szCs w:val="24"/>
          <w:lang w:val="en-GB"/>
        </w:rPr>
        <w:t xml:space="preserve">Through our previous studies, </w:t>
      </w:r>
      <w:r w:rsidR="00200F0D" w:rsidRPr="00B41617">
        <w:rPr>
          <w:rFonts w:ascii="Times New Roman" w:hAnsi="Times New Roman" w:cs="Times New Roman"/>
          <w:color w:val="000000" w:themeColor="text1"/>
          <w:sz w:val="24"/>
          <w:szCs w:val="24"/>
          <w:lang w:val="en-GB"/>
        </w:rPr>
        <w:t>advantages of AM over CM processes were concluded, however; decision makers hesitate investing due to the ambiguity of cost evaluation.</w:t>
      </w:r>
      <w:r w:rsidR="00E23C2F"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rPr>
        <w:t xml:space="preserve">In order to overcome the barrier, </w:t>
      </w:r>
      <w:r w:rsidR="00F27F6E" w:rsidRPr="00B41617">
        <w:rPr>
          <w:rFonts w:ascii="Times New Roman" w:hAnsi="Times New Roman" w:cs="Times New Roman"/>
          <w:color w:val="000000" w:themeColor="text1"/>
          <w:sz w:val="24"/>
          <w:szCs w:val="24"/>
          <w:lang w:val="en-GB"/>
        </w:rPr>
        <w:t>this</w:t>
      </w:r>
      <w:r w:rsidR="0067712A" w:rsidRPr="00B41617">
        <w:rPr>
          <w:rFonts w:ascii="Times New Roman" w:hAnsi="Times New Roman" w:cs="Times New Roman"/>
          <w:color w:val="000000" w:themeColor="text1"/>
          <w:sz w:val="24"/>
          <w:szCs w:val="24"/>
          <w:lang w:val="en-GB"/>
        </w:rPr>
        <w:t xml:space="preserve"> study proposes a </w:t>
      </w:r>
      <w:r w:rsidR="009778C3" w:rsidRPr="00B41617">
        <w:rPr>
          <w:rFonts w:ascii="Times New Roman" w:hAnsi="Times New Roman" w:cs="Times New Roman"/>
          <w:color w:val="000000" w:themeColor="text1"/>
          <w:sz w:val="24"/>
          <w:szCs w:val="24"/>
          <w:lang w:val="en-GB"/>
        </w:rPr>
        <w:t>b</w:t>
      </w:r>
      <w:r w:rsidR="0067712A" w:rsidRPr="00B41617">
        <w:rPr>
          <w:rFonts w:ascii="Times New Roman" w:hAnsi="Times New Roman" w:cs="Times New Roman"/>
          <w:color w:val="000000" w:themeColor="text1"/>
          <w:sz w:val="24"/>
          <w:szCs w:val="24"/>
          <w:lang w:val="en-GB"/>
        </w:rPr>
        <w:t>usiness model</w:t>
      </w:r>
      <w:r w:rsidR="007E7FCF"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to take </w:t>
      </w:r>
      <w:r w:rsidR="00F27F6E" w:rsidRPr="00B41617">
        <w:rPr>
          <w:rFonts w:ascii="Times New Roman" w:hAnsi="Times New Roman" w:cs="Times New Roman"/>
          <w:color w:val="000000" w:themeColor="text1"/>
          <w:sz w:val="24"/>
          <w:szCs w:val="24"/>
          <w:lang w:val="en-GB"/>
        </w:rPr>
        <w:t>the results</w:t>
      </w:r>
      <w:r w:rsidR="0067712A" w:rsidRPr="00B41617">
        <w:rPr>
          <w:rFonts w:ascii="Times New Roman" w:hAnsi="Times New Roman" w:cs="Times New Roman"/>
          <w:color w:val="000000" w:themeColor="text1"/>
          <w:sz w:val="24"/>
          <w:szCs w:val="24"/>
          <w:lang w:val="en-GB"/>
        </w:rPr>
        <w:t xml:space="preserve"> from technical </w:t>
      </w:r>
      <w:r w:rsidR="00DA6E2D" w:rsidRPr="00B41617">
        <w:rPr>
          <w:rFonts w:ascii="Times New Roman" w:hAnsi="Times New Roman" w:cs="Times New Roman"/>
          <w:color w:val="000000" w:themeColor="text1"/>
          <w:sz w:val="24"/>
          <w:szCs w:val="24"/>
          <w:lang w:val="en-GB"/>
        </w:rPr>
        <w:t>assessments</w:t>
      </w:r>
      <w:r w:rsidR="0067712A" w:rsidRPr="00B41617">
        <w:rPr>
          <w:rFonts w:ascii="Times New Roman" w:hAnsi="Times New Roman" w:cs="Times New Roman"/>
          <w:color w:val="000000" w:themeColor="text1"/>
          <w:sz w:val="24"/>
          <w:szCs w:val="24"/>
          <w:lang w:val="en-GB"/>
        </w:rPr>
        <w:t xml:space="preserve"> to industrial evaluation</w:t>
      </w:r>
      <w:r w:rsidR="007E7FCF"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rPr>
        <w:t xml:space="preserve">with cost evaluation being the </w:t>
      </w:r>
      <w:r w:rsidR="008512EF" w:rsidRPr="00B41617">
        <w:rPr>
          <w:rFonts w:ascii="Times New Roman" w:hAnsi="Times New Roman" w:cs="Times New Roman"/>
          <w:color w:val="000000" w:themeColor="text1"/>
          <w:sz w:val="24"/>
          <w:szCs w:val="24"/>
        </w:rPr>
        <w:t>priority</w:t>
      </w:r>
      <w:r w:rsidRPr="00B41617">
        <w:rPr>
          <w:rFonts w:ascii="Times New Roman" w:hAnsi="Times New Roman" w:cs="Times New Roman"/>
          <w:color w:val="000000" w:themeColor="text1"/>
          <w:sz w:val="24"/>
          <w:szCs w:val="24"/>
        </w:rPr>
        <w:t xml:space="preserve"> in this study. </w:t>
      </w:r>
      <w:r w:rsidR="00B642E2" w:rsidRPr="00B41617">
        <w:rPr>
          <w:rFonts w:ascii="Times New Roman" w:hAnsi="Times New Roman" w:cs="Times New Roman"/>
          <w:color w:val="000000" w:themeColor="text1"/>
          <w:sz w:val="24"/>
          <w:szCs w:val="24"/>
          <w:lang w:val="en-GB"/>
        </w:rPr>
        <w:t xml:space="preserve"> </w:t>
      </w:r>
    </w:p>
    <w:p w14:paraId="68B9ED03" w14:textId="53283EFC" w:rsidR="00200F0D" w:rsidRPr="00B41617" w:rsidRDefault="007F2C26" w:rsidP="00E23C2F">
      <w:pPr>
        <w:pStyle w:val="CommentText"/>
        <w:spacing w:before="120" w:after="0" w:line="360" w:lineRule="exact"/>
        <w:rPr>
          <w:rFonts w:ascii="Times New Roman" w:hAnsi="Times New Roman" w:cs="Times New Roman"/>
          <w:color w:val="000000" w:themeColor="text1"/>
          <w:sz w:val="24"/>
          <w:szCs w:val="24"/>
        </w:rPr>
      </w:pPr>
      <w:r w:rsidRPr="00B41617">
        <w:rPr>
          <w:rFonts w:ascii="Times New Roman" w:hAnsi="Times New Roman" w:cs="Times New Roman"/>
          <w:color w:val="000000" w:themeColor="text1"/>
          <w:sz w:val="24"/>
          <w:szCs w:val="24"/>
          <w:lang w:val="en-GB"/>
        </w:rPr>
        <w:t>The b</w:t>
      </w:r>
      <w:r w:rsidR="00F44EEC" w:rsidRPr="00B41617">
        <w:rPr>
          <w:rFonts w:ascii="Times New Roman" w:hAnsi="Times New Roman" w:cs="Times New Roman"/>
          <w:color w:val="000000" w:themeColor="text1"/>
          <w:sz w:val="24"/>
          <w:szCs w:val="24"/>
          <w:lang w:val="en-GB"/>
        </w:rPr>
        <w:t>usiness model</w:t>
      </w:r>
      <w:r w:rsidR="0067712A" w:rsidRPr="00B41617">
        <w:rPr>
          <w:rFonts w:ascii="Times New Roman" w:hAnsi="Times New Roman" w:cs="Times New Roman"/>
          <w:color w:val="000000" w:themeColor="text1"/>
          <w:sz w:val="24"/>
          <w:szCs w:val="24"/>
          <w:lang w:val="en-GB"/>
        </w:rPr>
        <w:t xml:space="preserve"> advocates </w:t>
      </w:r>
      <w:r w:rsidR="00BF7382" w:rsidRPr="00B41617">
        <w:rPr>
          <w:rFonts w:ascii="Times New Roman" w:hAnsi="Times New Roman" w:cs="Times New Roman"/>
          <w:color w:val="000000" w:themeColor="text1"/>
          <w:sz w:val="24"/>
          <w:szCs w:val="24"/>
          <w:lang w:val="en-GB"/>
        </w:rPr>
        <w:t>industry</w:t>
      </w:r>
      <w:r w:rsidR="0067712A" w:rsidRPr="00B41617">
        <w:rPr>
          <w:rFonts w:ascii="Times New Roman" w:hAnsi="Times New Roman" w:cs="Times New Roman"/>
          <w:color w:val="000000" w:themeColor="text1"/>
          <w:sz w:val="24"/>
          <w:szCs w:val="24"/>
          <w:lang w:val="en-GB"/>
        </w:rPr>
        <w:t xml:space="preserve"> </w:t>
      </w:r>
      <w:r w:rsidR="00DF0D80" w:rsidRPr="00B41617">
        <w:rPr>
          <w:rFonts w:ascii="Times New Roman" w:hAnsi="Times New Roman" w:cs="Times New Roman"/>
          <w:color w:val="000000" w:themeColor="text1"/>
          <w:sz w:val="24"/>
          <w:szCs w:val="24"/>
          <w:lang w:val="en-GB"/>
        </w:rPr>
        <w:t>applications</w:t>
      </w:r>
      <w:r w:rsidR="0067712A" w:rsidRPr="00B41617">
        <w:rPr>
          <w:rFonts w:ascii="Times New Roman" w:hAnsi="Times New Roman" w:cs="Times New Roman"/>
          <w:color w:val="000000" w:themeColor="text1"/>
          <w:sz w:val="24"/>
          <w:szCs w:val="24"/>
          <w:lang w:val="en-GB"/>
        </w:rPr>
        <w:t xml:space="preserve"> in terms of three key </w:t>
      </w:r>
      <w:r w:rsidR="00F77F10" w:rsidRPr="00B41617">
        <w:rPr>
          <w:rFonts w:ascii="Times New Roman" w:hAnsi="Times New Roman" w:cs="Times New Roman"/>
          <w:color w:val="000000" w:themeColor="text1"/>
          <w:sz w:val="24"/>
          <w:szCs w:val="24"/>
          <w:lang w:val="en-GB"/>
        </w:rPr>
        <w:t>aspects</w:t>
      </w:r>
      <w:r w:rsidR="0067712A" w:rsidRPr="00B41617">
        <w:rPr>
          <w:rFonts w:ascii="Times New Roman" w:hAnsi="Times New Roman" w:cs="Times New Roman"/>
          <w:color w:val="000000" w:themeColor="text1"/>
          <w:sz w:val="24"/>
          <w:szCs w:val="24"/>
          <w:lang w:val="en-GB"/>
        </w:rPr>
        <w:t xml:space="preserve"> </w:t>
      </w:r>
      <w:r w:rsidR="004D5975"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standardi</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ation, locali</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ation and collaboration</w:t>
      </w:r>
      <w:r w:rsidR="009778C3" w:rsidRPr="00B41617">
        <w:rPr>
          <w:rFonts w:ascii="Times New Roman" w:hAnsi="Times New Roman" w:cs="Times New Roman"/>
          <w:color w:val="000000" w:themeColor="text1"/>
          <w:sz w:val="24"/>
          <w:szCs w:val="24"/>
          <w:lang w:val="en-GB"/>
        </w:rPr>
        <w:t xml:space="preserve"> towards sustainable manufacturing</w:t>
      </w:r>
      <w:r w:rsidR="0067712A" w:rsidRPr="00B41617">
        <w:rPr>
          <w:rFonts w:ascii="Times New Roman" w:hAnsi="Times New Roman" w:cs="Times New Roman"/>
          <w:color w:val="000000" w:themeColor="text1"/>
          <w:sz w:val="24"/>
          <w:szCs w:val="24"/>
          <w:lang w:val="en-GB"/>
        </w:rPr>
        <w:t xml:space="preserve">. </w:t>
      </w:r>
      <w:r w:rsidR="009778C3" w:rsidRPr="00B41617">
        <w:rPr>
          <w:rFonts w:ascii="Times New Roman" w:hAnsi="Times New Roman" w:cs="Times New Roman"/>
          <w:color w:val="000000" w:themeColor="text1"/>
          <w:sz w:val="24"/>
          <w:szCs w:val="24"/>
          <w:lang w:val="en-GB"/>
        </w:rPr>
        <w:t xml:space="preserve">Through the </w:t>
      </w:r>
      <w:r w:rsidRPr="00B41617">
        <w:rPr>
          <w:rFonts w:ascii="Times New Roman" w:hAnsi="Times New Roman" w:cs="Times New Roman"/>
          <w:color w:val="000000" w:themeColor="text1"/>
          <w:sz w:val="24"/>
          <w:szCs w:val="24"/>
          <w:lang w:val="en-GB"/>
        </w:rPr>
        <w:t>‘d</w:t>
      </w:r>
      <w:r w:rsidR="009778C3" w:rsidRPr="00B41617">
        <w:rPr>
          <w:rFonts w:ascii="Times New Roman" w:hAnsi="Times New Roman" w:cs="Times New Roman"/>
          <w:color w:val="000000" w:themeColor="text1"/>
          <w:sz w:val="24"/>
          <w:szCs w:val="24"/>
          <w:lang w:val="en-GB"/>
        </w:rPr>
        <w:t>ivide-and-</w:t>
      </w:r>
      <w:r w:rsidRPr="00B41617">
        <w:rPr>
          <w:rFonts w:ascii="Times New Roman" w:hAnsi="Times New Roman" w:cs="Times New Roman"/>
          <w:color w:val="000000" w:themeColor="text1"/>
          <w:sz w:val="24"/>
          <w:szCs w:val="24"/>
          <w:lang w:val="en-GB"/>
        </w:rPr>
        <w:t>c</w:t>
      </w:r>
      <w:r w:rsidR="009778C3" w:rsidRPr="00B41617">
        <w:rPr>
          <w:rFonts w:ascii="Times New Roman" w:hAnsi="Times New Roman" w:cs="Times New Roman"/>
          <w:color w:val="000000" w:themeColor="text1"/>
          <w:sz w:val="24"/>
          <w:szCs w:val="24"/>
          <w:lang w:val="en-GB"/>
        </w:rPr>
        <w:t>onquer</w:t>
      </w:r>
      <w:r w:rsidRPr="00B41617">
        <w:rPr>
          <w:rFonts w:ascii="Times New Roman" w:hAnsi="Times New Roman" w:cs="Times New Roman"/>
          <w:color w:val="000000" w:themeColor="text1"/>
          <w:sz w:val="24"/>
          <w:szCs w:val="24"/>
          <w:lang w:val="en-GB"/>
        </w:rPr>
        <w:t>’</w:t>
      </w:r>
      <w:r w:rsidR="009778C3" w:rsidRPr="00B41617">
        <w:rPr>
          <w:rFonts w:ascii="Times New Roman" w:hAnsi="Times New Roman" w:cs="Times New Roman"/>
          <w:color w:val="000000" w:themeColor="text1"/>
          <w:sz w:val="24"/>
          <w:szCs w:val="24"/>
          <w:lang w:val="en-GB"/>
        </w:rPr>
        <w:t xml:space="preserve"> approach, </w:t>
      </w:r>
      <w:r w:rsidRPr="00B41617">
        <w:rPr>
          <w:rFonts w:ascii="Times New Roman" w:hAnsi="Times New Roman" w:cs="Times New Roman"/>
          <w:color w:val="000000" w:themeColor="text1"/>
          <w:sz w:val="24"/>
          <w:szCs w:val="24"/>
          <w:lang w:val="en-GB"/>
        </w:rPr>
        <w:t xml:space="preserve">the </w:t>
      </w:r>
      <w:r w:rsidR="00F77F10" w:rsidRPr="00B41617">
        <w:rPr>
          <w:rFonts w:ascii="Times New Roman" w:hAnsi="Times New Roman" w:cs="Times New Roman"/>
          <w:color w:val="000000" w:themeColor="text1"/>
          <w:sz w:val="24"/>
          <w:szCs w:val="24"/>
          <w:lang w:val="en-GB"/>
        </w:rPr>
        <w:t>business model</w:t>
      </w:r>
      <w:r w:rsidR="009778C3" w:rsidRPr="00B41617">
        <w:rPr>
          <w:rFonts w:ascii="Times New Roman" w:hAnsi="Times New Roman" w:cs="Times New Roman"/>
          <w:color w:val="000000" w:themeColor="text1"/>
          <w:sz w:val="24"/>
          <w:szCs w:val="24"/>
          <w:lang w:val="en-GB"/>
        </w:rPr>
        <w:t xml:space="preserve"> demonstrates </w:t>
      </w:r>
      <w:r w:rsidR="00F77F10" w:rsidRPr="00B41617">
        <w:rPr>
          <w:rFonts w:ascii="Times New Roman" w:hAnsi="Times New Roman" w:cs="Times New Roman"/>
          <w:color w:val="000000" w:themeColor="text1"/>
          <w:sz w:val="24"/>
          <w:szCs w:val="24"/>
          <w:lang w:val="en-GB"/>
        </w:rPr>
        <w:t>novel</w:t>
      </w:r>
      <w:r w:rsidR="002A22B4" w:rsidRPr="00B41617">
        <w:rPr>
          <w:rFonts w:ascii="Times New Roman" w:hAnsi="Times New Roman" w:cs="Times New Roman"/>
          <w:color w:val="000000" w:themeColor="text1"/>
          <w:sz w:val="24"/>
          <w:szCs w:val="24"/>
          <w:lang w:val="en-GB"/>
        </w:rPr>
        <w:t>ty in</w:t>
      </w:r>
      <w:r w:rsidR="00F44EEC"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 xml:space="preserve">the </w:t>
      </w:r>
      <w:r w:rsidR="00F44EEC" w:rsidRPr="00B41617">
        <w:rPr>
          <w:rFonts w:ascii="Times New Roman" w:hAnsi="Times New Roman" w:cs="Times New Roman"/>
          <w:color w:val="000000" w:themeColor="text1"/>
          <w:sz w:val="24"/>
          <w:szCs w:val="24"/>
          <w:lang w:val="en-GB"/>
        </w:rPr>
        <w:t xml:space="preserve">evaluation method </w:t>
      </w:r>
      <w:r w:rsidR="00F77F10" w:rsidRPr="00B41617">
        <w:rPr>
          <w:rFonts w:ascii="Times New Roman" w:hAnsi="Times New Roman" w:cs="Times New Roman"/>
          <w:color w:val="000000" w:themeColor="text1"/>
          <w:sz w:val="24"/>
          <w:szCs w:val="24"/>
          <w:lang w:val="en-GB"/>
        </w:rPr>
        <w:t>via</w:t>
      </w:r>
      <w:r w:rsidR="009778C3" w:rsidRPr="00B41617">
        <w:rPr>
          <w:rFonts w:ascii="Times New Roman" w:hAnsi="Times New Roman" w:cs="Times New Roman"/>
          <w:color w:val="000000" w:themeColor="text1"/>
          <w:sz w:val="24"/>
          <w:szCs w:val="24"/>
          <w:lang w:val="en-GB"/>
        </w:rPr>
        <w:t xml:space="preserve"> </w:t>
      </w:r>
      <w:r w:rsidRPr="00B41617">
        <w:rPr>
          <w:rFonts w:ascii="Times New Roman" w:hAnsi="Times New Roman" w:cs="Times New Roman"/>
          <w:color w:val="000000" w:themeColor="text1"/>
          <w:sz w:val="24"/>
          <w:szCs w:val="24"/>
          <w:lang w:val="en-GB"/>
        </w:rPr>
        <w:t>the c</w:t>
      </w:r>
      <w:r w:rsidR="009778C3" w:rsidRPr="00B41617">
        <w:rPr>
          <w:rFonts w:ascii="Times New Roman" w:hAnsi="Times New Roman" w:cs="Times New Roman"/>
          <w:color w:val="000000" w:themeColor="text1"/>
          <w:sz w:val="24"/>
          <w:szCs w:val="24"/>
          <w:lang w:val="en-GB"/>
        </w:rPr>
        <w:t>onvergence effect, batch size and AM technologies</w:t>
      </w:r>
      <w:r w:rsidR="004D5975" w:rsidRPr="00B41617">
        <w:rPr>
          <w:rFonts w:ascii="Times New Roman" w:hAnsi="Times New Roman" w:cs="Times New Roman"/>
          <w:color w:val="000000" w:themeColor="text1"/>
          <w:sz w:val="24"/>
          <w:szCs w:val="24"/>
        </w:rPr>
        <w:t xml:space="preserve"> which are the key contribution of this study</w:t>
      </w:r>
      <w:r w:rsidR="00F44EEC" w:rsidRPr="00B41617">
        <w:rPr>
          <w:rFonts w:ascii="Times New Roman" w:hAnsi="Times New Roman" w:cs="Times New Roman"/>
          <w:color w:val="000000" w:themeColor="text1"/>
          <w:sz w:val="24"/>
          <w:szCs w:val="24"/>
          <w:lang w:val="en-GB"/>
        </w:rPr>
        <w:t>. Based on this approach,</w:t>
      </w:r>
      <w:r w:rsidR="009778C3" w:rsidRPr="00B41617">
        <w:rPr>
          <w:rFonts w:ascii="Times New Roman" w:hAnsi="Times New Roman" w:cs="Times New Roman"/>
          <w:color w:val="000000" w:themeColor="text1"/>
          <w:sz w:val="24"/>
          <w:szCs w:val="24"/>
          <w:lang w:val="en-GB"/>
        </w:rPr>
        <w:t xml:space="preserve"> cost </w:t>
      </w:r>
      <w:r w:rsidRPr="00B41617">
        <w:rPr>
          <w:rFonts w:ascii="Times New Roman" w:hAnsi="Times New Roman" w:cs="Times New Roman"/>
          <w:color w:val="000000" w:themeColor="text1"/>
          <w:sz w:val="24"/>
          <w:szCs w:val="24"/>
          <w:lang w:val="en-GB"/>
        </w:rPr>
        <w:t>modelling</w:t>
      </w:r>
      <w:r w:rsidR="009778C3" w:rsidRPr="00B41617">
        <w:rPr>
          <w:rFonts w:ascii="Times New Roman" w:hAnsi="Times New Roman" w:cs="Times New Roman"/>
          <w:color w:val="000000" w:themeColor="text1"/>
          <w:sz w:val="24"/>
          <w:szCs w:val="24"/>
          <w:lang w:val="en-GB"/>
        </w:rPr>
        <w:t xml:space="preserve"> generic formulas is derived to support </w:t>
      </w:r>
      <w:r w:rsidRPr="00B41617">
        <w:rPr>
          <w:rFonts w:ascii="Times New Roman" w:hAnsi="Times New Roman" w:cs="Times New Roman"/>
          <w:color w:val="000000" w:themeColor="text1"/>
          <w:sz w:val="24"/>
          <w:szCs w:val="24"/>
          <w:lang w:val="en-GB"/>
        </w:rPr>
        <w:t xml:space="preserve">the </w:t>
      </w:r>
      <w:r w:rsidR="009778C3" w:rsidRPr="00B41617">
        <w:rPr>
          <w:rFonts w:ascii="Times New Roman" w:hAnsi="Times New Roman" w:cs="Times New Roman"/>
          <w:color w:val="000000" w:themeColor="text1"/>
          <w:sz w:val="24"/>
          <w:szCs w:val="24"/>
          <w:lang w:val="en-GB"/>
        </w:rPr>
        <w:t>quantitative</w:t>
      </w:r>
      <w:r w:rsidR="00200F0D" w:rsidRPr="00B41617">
        <w:rPr>
          <w:rFonts w:ascii="Times New Roman" w:hAnsi="Times New Roman" w:cs="Times New Roman"/>
          <w:color w:val="000000" w:themeColor="text1"/>
          <w:sz w:val="24"/>
          <w:szCs w:val="24"/>
          <w:lang w:val="en-GB"/>
        </w:rPr>
        <w:t xml:space="preserve"> cost analysis for individual parts </w:t>
      </w:r>
      <w:r w:rsidR="00F44EEC" w:rsidRPr="00B41617">
        <w:rPr>
          <w:rFonts w:ascii="Times New Roman" w:hAnsi="Times New Roman" w:cs="Times New Roman"/>
          <w:color w:val="000000" w:themeColor="text1"/>
          <w:sz w:val="24"/>
          <w:szCs w:val="24"/>
          <w:lang w:val="en-GB"/>
        </w:rPr>
        <w:t>in</w:t>
      </w:r>
      <w:r w:rsidR="009778C3" w:rsidRPr="00B41617">
        <w:rPr>
          <w:rFonts w:ascii="Times New Roman" w:hAnsi="Times New Roman" w:cs="Times New Roman"/>
          <w:color w:val="000000" w:themeColor="text1"/>
          <w:sz w:val="24"/>
          <w:szCs w:val="24"/>
          <w:lang w:val="en-GB"/>
        </w:rPr>
        <w:t xml:space="preserve"> plastics manufacturing, and </w:t>
      </w:r>
      <w:r w:rsidRPr="00B41617">
        <w:rPr>
          <w:rFonts w:ascii="Times New Roman" w:hAnsi="Times New Roman" w:cs="Times New Roman"/>
          <w:color w:val="000000" w:themeColor="text1"/>
          <w:sz w:val="24"/>
          <w:szCs w:val="24"/>
          <w:lang w:val="en-GB"/>
        </w:rPr>
        <w:t xml:space="preserve">the </w:t>
      </w:r>
      <w:r w:rsidR="009778C3" w:rsidRPr="00B41617">
        <w:rPr>
          <w:rFonts w:ascii="Times New Roman" w:hAnsi="Times New Roman" w:cs="Times New Roman"/>
          <w:color w:val="000000" w:themeColor="text1"/>
          <w:sz w:val="24"/>
          <w:szCs w:val="24"/>
          <w:lang w:val="en-GB"/>
        </w:rPr>
        <w:t>correlations</w:t>
      </w:r>
      <w:r w:rsidRPr="00B41617">
        <w:rPr>
          <w:rFonts w:ascii="Times New Roman" w:hAnsi="Times New Roman" w:cs="Times New Roman"/>
          <w:color w:val="000000" w:themeColor="text1"/>
          <w:sz w:val="24"/>
          <w:szCs w:val="24"/>
          <w:lang w:val="en-GB"/>
        </w:rPr>
        <w:t xml:space="preserve"> for the key factors</w:t>
      </w:r>
      <w:r w:rsidR="009778C3" w:rsidRPr="00B41617">
        <w:rPr>
          <w:rFonts w:ascii="Times New Roman" w:hAnsi="Times New Roman" w:cs="Times New Roman"/>
          <w:color w:val="000000" w:themeColor="text1"/>
          <w:sz w:val="24"/>
          <w:szCs w:val="24"/>
          <w:lang w:val="en-GB"/>
        </w:rPr>
        <w:t xml:space="preserve"> envision </w:t>
      </w:r>
      <w:r w:rsidR="00F44EEC" w:rsidRPr="00B41617">
        <w:rPr>
          <w:rFonts w:ascii="Times New Roman" w:hAnsi="Times New Roman" w:cs="Times New Roman"/>
          <w:color w:val="000000" w:themeColor="text1"/>
          <w:sz w:val="24"/>
          <w:szCs w:val="24"/>
          <w:lang w:val="en-GB"/>
        </w:rPr>
        <w:t xml:space="preserve">the threshold settings </w:t>
      </w:r>
      <w:r w:rsidR="00F77F10" w:rsidRPr="00B41617">
        <w:rPr>
          <w:rFonts w:ascii="Times New Roman" w:hAnsi="Times New Roman" w:cs="Times New Roman"/>
          <w:color w:val="000000" w:themeColor="text1"/>
          <w:sz w:val="24"/>
          <w:szCs w:val="24"/>
          <w:lang w:val="en-GB"/>
        </w:rPr>
        <w:t>aim</w:t>
      </w:r>
      <w:r w:rsidRPr="00B41617">
        <w:rPr>
          <w:rFonts w:ascii="Times New Roman" w:hAnsi="Times New Roman" w:cs="Times New Roman"/>
          <w:color w:val="000000" w:themeColor="text1"/>
          <w:sz w:val="24"/>
          <w:szCs w:val="24"/>
          <w:lang w:val="en-GB"/>
        </w:rPr>
        <w:t>ed at</w:t>
      </w:r>
      <w:r w:rsidR="009778C3" w:rsidRPr="00B41617">
        <w:rPr>
          <w:rFonts w:ascii="Times New Roman" w:hAnsi="Times New Roman" w:cs="Times New Roman"/>
          <w:color w:val="000000" w:themeColor="text1"/>
          <w:sz w:val="24"/>
          <w:szCs w:val="24"/>
          <w:lang w:val="en-GB"/>
        </w:rPr>
        <w:t xml:space="preserve"> cost reduction. </w:t>
      </w:r>
      <w:r w:rsidR="00200F0D" w:rsidRPr="00B41617">
        <w:rPr>
          <w:rFonts w:ascii="Times New Roman" w:hAnsi="Times New Roman" w:cs="Times New Roman"/>
          <w:color w:val="000000" w:themeColor="text1"/>
          <w:sz w:val="24"/>
          <w:szCs w:val="24"/>
        </w:rPr>
        <w:t xml:space="preserve">Based on this model the total unit cost, close to100% is estimated. </w:t>
      </w:r>
    </w:p>
    <w:p w14:paraId="6872269C" w14:textId="1574A809" w:rsidR="0067712A" w:rsidRPr="00B41617" w:rsidRDefault="00F77F10" w:rsidP="00D767FF">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The second priority of this study </w:t>
      </w:r>
      <w:r w:rsidR="00E23C2F" w:rsidRPr="00B41617">
        <w:rPr>
          <w:rFonts w:ascii="Times New Roman" w:hAnsi="Times New Roman" w:cs="Times New Roman"/>
          <w:color w:val="000000" w:themeColor="text1"/>
          <w:sz w:val="24"/>
          <w:szCs w:val="24"/>
        </w:rPr>
        <w:t>is based on</w:t>
      </w:r>
      <w:r w:rsidR="004D5975" w:rsidRPr="00B41617">
        <w:rPr>
          <w:rFonts w:ascii="Times New Roman" w:hAnsi="Times New Roman" w:cs="Times New Roman"/>
          <w:color w:val="000000" w:themeColor="text1"/>
          <w:sz w:val="24"/>
          <w:szCs w:val="24"/>
        </w:rPr>
        <w:t xml:space="preserve"> the shortcomings </w:t>
      </w:r>
      <w:r w:rsidRPr="00B41617">
        <w:rPr>
          <w:rFonts w:ascii="Times New Roman" w:hAnsi="Times New Roman" w:cs="Times New Roman"/>
          <w:color w:val="000000" w:themeColor="text1"/>
          <w:sz w:val="24"/>
          <w:szCs w:val="24"/>
          <w:lang w:val="en-GB"/>
        </w:rPr>
        <w:t>of AM</w:t>
      </w:r>
      <w:r w:rsidR="00157020"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scaling and speed in mass production, </w:t>
      </w:r>
      <w:r w:rsidR="002A22B4" w:rsidRPr="00B41617">
        <w:rPr>
          <w:rFonts w:ascii="Times New Roman" w:hAnsi="Times New Roman" w:cs="Times New Roman"/>
          <w:color w:val="000000" w:themeColor="text1"/>
          <w:sz w:val="24"/>
          <w:szCs w:val="24"/>
          <w:lang w:val="en-GB"/>
        </w:rPr>
        <w:t>as well as</w:t>
      </w:r>
      <w:r w:rsidRPr="00B41617">
        <w:rPr>
          <w:rFonts w:ascii="Times New Roman" w:hAnsi="Times New Roman" w:cs="Times New Roman"/>
          <w:color w:val="000000" w:themeColor="text1"/>
          <w:sz w:val="24"/>
          <w:szCs w:val="24"/>
          <w:lang w:val="en-GB"/>
        </w:rPr>
        <w:t xml:space="preserve"> </w:t>
      </w:r>
      <w:r w:rsidR="00157020" w:rsidRPr="00B41617">
        <w:rPr>
          <w:rFonts w:ascii="Times New Roman" w:hAnsi="Times New Roman" w:cs="Times New Roman"/>
          <w:color w:val="000000" w:themeColor="text1"/>
          <w:sz w:val="24"/>
          <w:szCs w:val="24"/>
          <w:lang w:val="en-GB"/>
        </w:rPr>
        <w:t xml:space="preserve">the </w:t>
      </w:r>
      <w:r w:rsidRPr="00B41617">
        <w:rPr>
          <w:rFonts w:ascii="Times New Roman" w:hAnsi="Times New Roman" w:cs="Times New Roman"/>
          <w:color w:val="000000" w:themeColor="text1"/>
          <w:sz w:val="24"/>
          <w:szCs w:val="24"/>
          <w:lang w:val="en-GB"/>
        </w:rPr>
        <w:t xml:space="preserve">filament feed rate. </w:t>
      </w:r>
      <w:r w:rsidR="004D5975" w:rsidRPr="00B41617">
        <w:rPr>
          <w:rFonts w:ascii="Times New Roman" w:hAnsi="Times New Roman" w:cs="Times New Roman"/>
          <w:color w:val="000000" w:themeColor="text1"/>
          <w:sz w:val="24"/>
          <w:szCs w:val="24"/>
        </w:rPr>
        <w:t xml:space="preserve">Compared to AM manufacturing company, HBM can be a cost-effective </w:t>
      </w:r>
      <w:r w:rsidR="001C7D08" w:rsidRPr="00B41617">
        <w:rPr>
          <w:rFonts w:ascii="Times New Roman" w:hAnsi="Times New Roman" w:cs="Times New Roman"/>
          <w:color w:val="000000" w:themeColor="text1"/>
          <w:sz w:val="24"/>
          <w:szCs w:val="24"/>
        </w:rPr>
        <w:t>method</w:t>
      </w:r>
      <w:r w:rsidR="004D5975" w:rsidRPr="00B41617">
        <w:rPr>
          <w:rFonts w:ascii="Times New Roman" w:hAnsi="Times New Roman" w:cs="Times New Roman"/>
          <w:color w:val="000000" w:themeColor="text1"/>
          <w:sz w:val="24"/>
          <w:szCs w:val="24"/>
        </w:rPr>
        <w:t xml:space="preserve"> to resolve mass production issue</w:t>
      </w:r>
      <w:r w:rsidR="00E23C2F" w:rsidRPr="00B41617">
        <w:rPr>
          <w:rFonts w:ascii="Times New Roman" w:hAnsi="Times New Roman" w:cs="Times New Roman"/>
          <w:color w:val="000000" w:themeColor="text1"/>
          <w:sz w:val="24"/>
          <w:szCs w:val="24"/>
        </w:rPr>
        <w:t xml:space="preserve">s </w:t>
      </w:r>
      <w:r w:rsidR="004D5975" w:rsidRPr="00B41617">
        <w:rPr>
          <w:rFonts w:ascii="Times New Roman" w:hAnsi="Times New Roman" w:cs="Times New Roman"/>
          <w:color w:val="000000" w:themeColor="text1"/>
          <w:sz w:val="24"/>
          <w:szCs w:val="24"/>
        </w:rPr>
        <w:t xml:space="preserve">as </w:t>
      </w:r>
      <w:r w:rsidR="00E23C2F" w:rsidRPr="00B41617">
        <w:rPr>
          <w:rFonts w:ascii="Times New Roman" w:hAnsi="Times New Roman" w:cs="Times New Roman"/>
          <w:color w:val="000000" w:themeColor="text1"/>
          <w:sz w:val="24"/>
          <w:szCs w:val="24"/>
        </w:rPr>
        <w:t>some plastic 3D printers cost few hundreds dollars</w:t>
      </w:r>
      <w:r w:rsidR="004D5975" w:rsidRPr="00B41617">
        <w:rPr>
          <w:rFonts w:ascii="Times New Roman" w:hAnsi="Times New Roman" w:cs="Times New Roman"/>
          <w:color w:val="000000" w:themeColor="text1"/>
          <w:sz w:val="24"/>
          <w:szCs w:val="24"/>
        </w:rPr>
        <w:t xml:space="preserve">. </w:t>
      </w:r>
      <w:r w:rsidR="00F44EEC" w:rsidRPr="00B41617">
        <w:rPr>
          <w:rFonts w:ascii="Times New Roman" w:hAnsi="Times New Roman" w:cs="Times New Roman"/>
          <w:color w:val="000000" w:themeColor="text1"/>
          <w:sz w:val="24"/>
          <w:szCs w:val="24"/>
          <w:lang w:val="en-GB"/>
        </w:rPr>
        <w:t xml:space="preserve">Through </w:t>
      </w:r>
      <w:r w:rsidR="00157020" w:rsidRPr="00B41617">
        <w:rPr>
          <w:rFonts w:ascii="Times New Roman" w:hAnsi="Times New Roman" w:cs="Times New Roman"/>
          <w:color w:val="000000" w:themeColor="text1"/>
          <w:sz w:val="24"/>
          <w:szCs w:val="24"/>
          <w:lang w:val="en-GB"/>
        </w:rPr>
        <w:t xml:space="preserve">the </w:t>
      </w:r>
      <w:r w:rsidR="00F44EEC" w:rsidRPr="00B41617">
        <w:rPr>
          <w:rFonts w:ascii="Times New Roman" w:hAnsi="Times New Roman" w:cs="Times New Roman"/>
          <w:color w:val="000000" w:themeColor="text1"/>
          <w:sz w:val="24"/>
          <w:szCs w:val="24"/>
          <w:lang w:val="en-GB"/>
        </w:rPr>
        <w:t>cost evaluation</w:t>
      </w:r>
      <w:r w:rsidR="00B642E2" w:rsidRPr="00B41617">
        <w:rPr>
          <w:rFonts w:ascii="Times New Roman" w:hAnsi="Times New Roman" w:cs="Times New Roman"/>
          <w:color w:val="000000" w:themeColor="text1"/>
          <w:sz w:val="24"/>
          <w:szCs w:val="24"/>
          <w:lang w:val="en-GB"/>
        </w:rPr>
        <w:t xml:space="preserve"> method</w:t>
      </w:r>
      <w:r w:rsidR="00F44EEC" w:rsidRPr="00B41617">
        <w:rPr>
          <w:rFonts w:ascii="Times New Roman" w:hAnsi="Times New Roman" w:cs="Times New Roman"/>
          <w:color w:val="000000" w:themeColor="text1"/>
          <w:sz w:val="24"/>
          <w:szCs w:val="24"/>
          <w:lang w:val="en-GB"/>
        </w:rPr>
        <w:t>, t</w:t>
      </w:r>
      <w:r w:rsidR="0067712A" w:rsidRPr="00B41617">
        <w:rPr>
          <w:rFonts w:ascii="Times New Roman" w:hAnsi="Times New Roman" w:cs="Times New Roman"/>
          <w:color w:val="000000" w:themeColor="text1"/>
          <w:sz w:val="24"/>
          <w:szCs w:val="24"/>
          <w:lang w:val="en-GB"/>
        </w:rPr>
        <w:t>his study bridge</w:t>
      </w:r>
      <w:r w:rsidR="00DF0D80"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 materials recycling and AM in </w:t>
      </w:r>
      <w:r w:rsidR="00F44EEC" w:rsidRPr="00B41617">
        <w:rPr>
          <w:rFonts w:ascii="Times New Roman" w:hAnsi="Times New Roman" w:cs="Times New Roman"/>
          <w:color w:val="000000" w:themeColor="text1"/>
          <w:sz w:val="24"/>
          <w:szCs w:val="24"/>
          <w:lang w:val="en-GB"/>
        </w:rPr>
        <w:t xml:space="preserve">a </w:t>
      </w:r>
      <w:r w:rsidR="0067712A" w:rsidRPr="00B41617">
        <w:rPr>
          <w:rFonts w:ascii="Times New Roman" w:hAnsi="Times New Roman" w:cs="Times New Roman"/>
          <w:color w:val="000000" w:themeColor="text1"/>
          <w:sz w:val="24"/>
          <w:szCs w:val="24"/>
          <w:lang w:val="en-GB"/>
        </w:rPr>
        <w:t xml:space="preserve">seamless integration to </w:t>
      </w:r>
      <w:r w:rsidR="00B642E2" w:rsidRPr="00B41617">
        <w:rPr>
          <w:rFonts w:ascii="Times New Roman" w:hAnsi="Times New Roman" w:cs="Times New Roman"/>
          <w:color w:val="000000" w:themeColor="text1"/>
          <w:sz w:val="24"/>
          <w:szCs w:val="24"/>
          <w:lang w:val="en-GB"/>
        </w:rPr>
        <w:t xml:space="preserve">address scaling and speed issues and to </w:t>
      </w:r>
      <w:r w:rsidR="00020C12" w:rsidRPr="00B41617">
        <w:rPr>
          <w:rFonts w:ascii="Times New Roman" w:hAnsi="Times New Roman" w:cs="Times New Roman"/>
          <w:color w:val="000000" w:themeColor="text1"/>
          <w:sz w:val="24"/>
          <w:szCs w:val="24"/>
          <w:lang w:val="en-GB"/>
        </w:rPr>
        <w:t>reduce</w:t>
      </w:r>
      <w:r w:rsidR="0067712A" w:rsidRPr="00B41617">
        <w:rPr>
          <w:rFonts w:ascii="Times New Roman" w:hAnsi="Times New Roman" w:cs="Times New Roman"/>
          <w:color w:val="000000" w:themeColor="text1"/>
          <w:sz w:val="24"/>
          <w:szCs w:val="24"/>
          <w:lang w:val="en-GB"/>
        </w:rPr>
        <w:t xml:space="preserve"> </w:t>
      </w:r>
      <w:r w:rsidR="001E6A2C" w:rsidRPr="00B41617">
        <w:rPr>
          <w:rFonts w:ascii="Times New Roman" w:hAnsi="Times New Roman" w:cs="Times New Roman"/>
          <w:color w:val="000000" w:themeColor="text1"/>
          <w:sz w:val="24"/>
          <w:szCs w:val="24"/>
          <w:lang w:val="en-GB"/>
        </w:rPr>
        <w:t xml:space="preserve">the </w:t>
      </w:r>
      <w:r w:rsidR="00B642E2" w:rsidRPr="00B41617">
        <w:rPr>
          <w:rFonts w:ascii="Times New Roman" w:hAnsi="Times New Roman" w:cs="Times New Roman"/>
          <w:color w:val="000000" w:themeColor="text1"/>
          <w:sz w:val="24"/>
          <w:szCs w:val="24"/>
          <w:lang w:val="en-GB"/>
        </w:rPr>
        <w:t xml:space="preserve">reliance on </w:t>
      </w:r>
      <w:r w:rsidR="0067712A" w:rsidRPr="00B41617">
        <w:rPr>
          <w:rFonts w:ascii="Times New Roman" w:hAnsi="Times New Roman" w:cs="Times New Roman"/>
          <w:color w:val="000000" w:themeColor="text1"/>
          <w:sz w:val="24"/>
          <w:szCs w:val="24"/>
          <w:lang w:val="en-GB"/>
        </w:rPr>
        <w:t>supply chain</w:t>
      </w:r>
      <w:r w:rsidR="002A22B4" w:rsidRPr="00B41617">
        <w:rPr>
          <w:rFonts w:ascii="Times New Roman" w:hAnsi="Times New Roman" w:cs="Times New Roman"/>
          <w:color w:val="000000" w:themeColor="text1"/>
          <w:sz w:val="24"/>
          <w:szCs w:val="24"/>
          <w:lang w:val="en-GB"/>
        </w:rPr>
        <w:t xml:space="preserve"> and </w:t>
      </w:r>
      <w:r w:rsidR="00020C12" w:rsidRPr="00B41617">
        <w:rPr>
          <w:rFonts w:ascii="Times New Roman" w:hAnsi="Times New Roman" w:cs="Times New Roman"/>
          <w:color w:val="000000" w:themeColor="text1"/>
          <w:sz w:val="24"/>
          <w:szCs w:val="24"/>
          <w:lang w:val="en-GB"/>
        </w:rPr>
        <w:t>cost</w:t>
      </w:r>
      <w:r w:rsidR="0067712A" w:rsidRPr="00B41617">
        <w:rPr>
          <w:rFonts w:ascii="Times New Roman" w:hAnsi="Times New Roman" w:cs="Times New Roman"/>
          <w:color w:val="000000" w:themeColor="text1"/>
          <w:sz w:val="24"/>
          <w:szCs w:val="24"/>
          <w:lang w:val="en-GB"/>
        </w:rPr>
        <w:t xml:space="preserve">. </w:t>
      </w:r>
      <w:r w:rsidR="00B642E2" w:rsidRPr="00B41617">
        <w:rPr>
          <w:rFonts w:ascii="Times New Roman" w:hAnsi="Times New Roman" w:cs="Times New Roman"/>
          <w:color w:val="000000" w:themeColor="text1"/>
          <w:sz w:val="24"/>
          <w:szCs w:val="24"/>
          <w:lang w:val="en-GB"/>
        </w:rPr>
        <w:t>Consequently,</w:t>
      </w:r>
      <w:r w:rsidR="0067712A" w:rsidRPr="00B41617">
        <w:rPr>
          <w:rFonts w:ascii="Times New Roman" w:hAnsi="Times New Roman" w:cs="Times New Roman"/>
          <w:color w:val="000000" w:themeColor="text1"/>
          <w:sz w:val="24"/>
          <w:szCs w:val="24"/>
          <w:lang w:val="en-GB"/>
        </w:rPr>
        <w:t xml:space="preserve"> the LE-SME-HBM collaboration can be </w:t>
      </w:r>
      <w:r w:rsidR="00DA6E2D" w:rsidRPr="00B41617">
        <w:rPr>
          <w:rFonts w:ascii="Times New Roman" w:hAnsi="Times New Roman" w:cs="Times New Roman"/>
          <w:color w:val="000000" w:themeColor="text1"/>
          <w:sz w:val="24"/>
          <w:szCs w:val="24"/>
          <w:lang w:val="en-GB"/>
        </w:rPr>
        <w:t>applied to</w:t>
      </w:r>
      <w:r w:rsidR="0067712A" w:rsidRPr="00B41617">
        <w:rPr>
          <w:rFonts w:ascii="Times New Roman" w:hAnsi="Times New Roman" w:cs="Times New Roman"/>
          <w:color w:val="000000" w:themeColor="text1"/>
          <w:sz w:val="24"/>
          <w:szCs w:val="24"/>
          <w:lang w:val="en-GB"/>
        </w:rPr>
        <w:t xml:space="preserve"> the appropriate applications</w:t>
      </w:r>
      <w:r w:rsidR="00F44EEC" w:rsidRPr="00B41617">
        <w:rPr>
          <w:rFonts w:ascii="Times New Roman" w:hAnsi="Times New Roman" w:cs="Times New Roman"/>
          <w:color w:val="000000" w:themeColor="text1"/>
          <w:sz w:val="24"/>
          <w:szCs w:val="24"/>
          <w:lang w:val="en-GB"/>
        </w:rPr>
        <w:t xml:space="preserve"> to </w:t>
      </w:r>
      <w:r w:rsidR="00DF0D80" w:rsidRPr="00B41617">
        <w:rPr>
          <w:rFonts w:ascii="Times New Roman" w:hAnsi="Times New Roman" w:cs="Times New Roman"/>
          <w:color w:val="000000" w:themeColor="text1"/>
          <w:sz w:val="24"/>
          <w:szCs w:val="24"/>
          <w:lang w:val="en-GB"/>
        </w:rPr>
        <w:t>eliminate</w:t>
      </w:r>
      <w:r w:rsidR="00157020" w:rsidRPr="00B41617">
        <w:rPr>
          <w:rFonts w:ascii="Times New Roman" w:hAnsi="Times New Roman" w:cs="Times New Roman"/>
          <w:color w:val="000000" w:themeColor="text1"/>
          <w:sz w:val="24"/>
          <w:szCs w:val="24"/>
          <w:lang w:val="en-GB"/>
        </w:rPr>
        <w:t xml:space="preserve"> the</w:t>
      </w:r>
      <w:r w:rsidRPr="00B41617">
        <w:rPr>
          <w:rFonts w:ascii="Times New Roman" w:hAnsi="Times New Roman" w:cs="Times New Roman"/>
          <w:color w:val="000000" w:themeColor="text1"/>
          <w:sz w:val="24"/>
          <w:szCs w:val="24"/>
          <w:lang w:val="en-GB"/>
        </w:rPr>
        <w:t xml:space="preserve"> AM weakness in scaling and speed issues</w:t>
      </w:r>
      <w:r w:rsidR="00F44EEC" w:rsidRPr="00B41617">
        <w:rPr>
          <w:rFonts w:ascii="Times New Roman" w:hAnsi="Times New Roman" w:cs="Times New Roman"/>
          <w:color w:val="000000" w:themeColor="text1"/>
          <w:sz w:val="24"/>
          <w:szCs w:val="24"/>
          <w:lang w:val="en-GB"/>
        </w:rPr>
        <w:t>.</w:t>
      </w:r>
    </w:p>
    <w:p w14:paraId="7B98C3FB" w14:textId="7A3CD2A5" w:rsidR="0067712A" w:rsidRPr="00B41617" w:rsidRDefault="00BF7382" w:rsidP="00D767FF">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 xml:space="preserve">In terms of </w:t>
      </w:r>
      <w:r w:rsidR="00E23C2F" w:rsidRPr="00B41617">
        <w:rPr>
          <w:rFonts w:ascii="Times New Roman" w:hAnsi="Times New Roman" w:cs="Times New Roman"/>
          <w:color w:val="000000" w:themeColor="text1"/>
          <w:sz w:val="24"/>
          <w:szCs w:val="24"/>
          <w:lang w:val="en-GB"/>
        </w:rPr>
        <w:t>sustainability</w:t>
      </w:r>
      <w:r w:rsidR="001461A4" w:rsidRPr="00B41617">
        <w:rPr>
          <w:rFonts w:ascii="Times New Roman" w:hAnsi="Times New Roman" w:cs="Times New Roman"/>
          <w:color w:val="000000" w:themeColor="text1"/>
          <w:sz w:val="24"/>
          <w:szCs w:val="24"/>
          <w:lang w:val="en-GB"/>
        </w:rPr>
        <w:t xml:space="preserve">, use of recycled materials </w:t>
      </w:r>
      <w:r w:rsidR="004D5975" w:rsidRPr="00B41617">
        <w:rPr>
          <w:rFonts w:ascii="Times New Roman" w:hAnsi="Times New Roman" w:cs="Times New Roman"/>
          <w:color w:val="000000" w:themeColor="text1"/>
          <w:sz w:val="24"/>
          <w:szCs w:val="24"/>
        </w:rPr>
        <w:t>can save primary plastics</w:t>
      </w:r>
      <w:r w:rsidR="001461A4" w:rsidRPr="00B41617">
        <w:rPr>
          <w:rFonts w:ascii="Times New Roman" w:hAnsi="Times New Roman" w:cs="Times New Roman"/>
          <w:color w:val="000000" w:themeColor="text1"/>
          <w:sz w:val="24"/>
          <w:szCs w:val="24"/>
          <w:lang w:val="en-GB"/>
        </w:rPr>
        <w:t xml:space="preserve">, reducing energy consumption as well as </w:t>
      </w:r>
      <w:r w:rsidR="00FA2A33" w:rsidRPr="00B41617">
        <w:rPr>
          <w:rFonts w:ascii="Times New Roman" w:hAnsi="Times New Roman" w:cs="Times New Roman"/>
          <w:color w:val="000000" w:themeColor="text1"/>
          <w:sz w:val="24"/>
          <w:szCs w:val="24"/>
          <w:lang w:val="en-GB"/>
        </w:rPr>
        <w:t>the E</w:t>
      </w:r>
      <w:r w:rsidR="001461A4" w:rsidRPr="00B41617">
        <w:rPr>
          <w:rFonts w:ascii="Times New Roman" w:hAnsi="Times New Roman" w:cs="Times New Roman"/>
          <w:color w:val="000000" w:themeColor="text1"/>
          <w:sz w:val="24"/>
          <w:szCs w:val="24"/>
          <w:lang w:val="en-GB"/>
        </w:rPr>
        <w:t xml:space="preserve">arth’s resources. However, from </w:t>
      </w:r>
      <w:r w:rsidR="00FA2A33" w:rsidRPr="00B41617">
        <w:rPr>
          <w:rFonts w:ascii="Times New Roman" w:hAnsi="Times New Roman" w:cs="Times New Roman"/>
          <w:color w:val="000000" w:themeColor="text1"/>
          <w:sz w:val="24"/>
          <w:szCs w:val="24"/>
          <w:lang w:val="en-GB"/>
        </w:rPr>
        <w:t xml:space="preserve">a </w:t>
      </w:r>
      <w:r w:rsidR="001461A4" w:rsidRPr="00B41617">
        <w:rPr>
          <w:rFonts w:ascii="Times New Roman" w:hAnsi="Times New Roman" w:cs="Times New Roman"/>
          <w:color w:val="000000" w:themeColor="text1"/>
          <w:sz w:val="24"/>
          <w:szCs w:val="24"/>
          <w:lang w:val="en-GB"/>
        </w:rPr>
        <w:t xml:space="preserve">quality perspective, </w:t>
      </w:r>
      <w:r w:rsidR="00DA6E2D" w:rsidRPr="00B41617">
        <w:rPr>
          <w:rFonts w:ascii="Times New Roman" w:hAnsi="Times New Roman" w:cs="Times New Roman"/>
          <w:color w:val="000000" w:themeColor="text1"/>
          <w:sz w:val="24"/>
          <w:szCs w:val="24"/>
          <w:lang w:val="en-GB"/>
        </w:rPr>
        <w:t>unsorted and mixed-up materials of different plastic types may lead to fragility and quality degradation</w:t>
      </w:r>
      <w:r w:rsidR="002A22B4" w:rsidRPr="00B41617">
        <w:rPr>
          <w:rFonts w:ascii="Times New Roman" w:hAnsi="Times New Roman" w:cs="Times New Roman"/>
          <w:color w:val="000000" w:themeColor="text1"/>
          <w:sz w:val="24"/>
          <w:szCs w:val="24"/>
          <w:lang w:val="en-GB"/>
        </w:rPr>
        <w:t>. A</w:t>
      </w:r>
      <w:r w:rsidR="00DF0D80" w:rsidRPr="00B41617">
        <w:rPr>
          <w:rFonts w:ascii="Times New Roman" w:hAnsi="Times New Roman" w:cs="Times New Roman"/>
          <w:color w:val="000000" w:themeColor="text1"/>
          <w:sz w:val="24"/>
          <w:szCs w:val="24"/>
          <w:lang w:val="en-GB"/>
        </w:rPr>
        <w:t xml:space="preserve">n </w:t>
      </w:r>
      <w:r w:rsidR="00CB4D83" w:rsidRPr="00B41617">
        <w:rPr>
          <w:rFonts w:ascii="Times New Roman" w:hAnsi="Times New Roman" w:cs="Times New Roman"/>
          <w:color w:val="000000" w:themeColor="text1"/>
          <w:sz w:val="24"/>
          <w:szCs w:val="24"/>
          <w:lang w:val="en-GB"/>
        </w:rPr>
        <w:t>estimated</w:t>
      </w:r>
      <w:r w:rsidR="00DF0D80" w:rsidRPr="00B41617">
        <w:rPr>
          <w:rFonts w:ascii="Times New Roman" w:hAnsi="Times New Roman" w:cs="Times New Roman"/>
          <w:color w:val="000000" w:themeColor="text1"/>
          <w:sz w:val="24"/>
          <w:szCs w:val="24"/>
          <w:lang w:val="en-GB"/>
        </w:rPr>
        <w:t xml:space="preserve"> </w:t>
      </w:r>
      <w:r w:rsidR="001461A4" w:rsidRPr="00B41617">
        <w:rPr>
          <w:rFonts w:ascii="Times New Roman" w:hAnsi="Times New Roman" w:cs="Times New Roman"/>
          <w:color w:val="000000" w:themeColor="text1"/>
          <w:sz w:val="24"/>
          <w:szCs w:val="24"/>
          <w:lang w:val="en-GB"/>
        </w:rPr>
        <w:t xml:space="preserve">10% </w:t>
      </w:r>
      <w:r w:rsidR="009313BF" w:rsidRPr="00B41617">
        <w:rPr>
          <w:rFonts w:ascii="Times New Roman" w:hAnsi="Times New Roman" w:cs="Times New Roman"/>
          <w:color w:val="000000" w:themeColor="text1"/>
          <w:sz w:val="24"/>
          <w:szCs w:val="24"/>
          <w:lang w:val="en-GB"/>
        </w:rPr>
        <w:t xml:space="preserve">in </w:t>
      </w:r>
      <w:r w:rsidR="001461A4" w:rsidRPr="00B41617">
        <w:rPr>
          <w:rFonts w:ascii="Times New Roman" w:hAnsi="Times New Roman" w:cs="Times New Roman"/>
          <w:color w:val="000000" w:themeColor="text1"/>
          <w:sz w:val="24"/>
          <w:szCs w:val="24"/>
          <w:lang w:val="en-GB"/>
        </w:rPr>
        <w:t xml:space="preserve">quality </w:t>
      </w:r>
      <w:r w:rsidR="004D5975" w:rsidRPr="00B41617">
        <w:rPr>
          <w:rFonts w:ascii="Times New Roman" w:hAnsi="Times New Roman" w:cs="Times New Roman"/>
          <w:color w:val="000000" w:themeColor="text1"/>
          <w:sz w:val="24"/>
          <w:szCs w:val="24"/>
          <w:lang w:val="en-GB"/>
        </w:rPr>
        <w:t>reduction</w:t>
      </w:r>
      <w:r w:rsidR="001461A4" w:rsidRPr="00B41617">
        <w:rPr>
          <w:rFonts w:ascii="Times New Roman" w:hAnsi="Times New Roman" w:cs="Times New Roman"/>
          <w:color w:val="000000" w:themeColor="text1"/>
          <w:sz w:val="24"/>
          <w:szCs w:val="24"/>
          <w:lang w:val="en-GB"/>
        </w:rPr>
        <w:t xml:space="preserve"> can happen in each recycling process</w:t>
      </w:r>
      <w:r w:rsidR="009313BF" w:rsidRPr="00B41617">
        <w:rPr>
          <w:rFonts w:ascii="Times New Roman" w:hAnsi="Times New Roman" w:cs="Times New Roman"/>
          <w:color w:val="000000" w:themeColor="text1"/>
          <w:sz w:val="24"/>
          <w:szCs w:val="24"/>
          <w:lang w:val="en-GB"/>
        </w:rPr>
        <w:t>,</w:t>
      </w:r>
      <w:r w:rsidR="001461A4" w:rsidRPr="00B41617">
        <w:rPr>
          <w:rFonts w:ascii="Times New Roman" w:hAnsi="Times New Roman" w:cs="Times New Roman"/>
          <w:color w:val="000000" w:themeColor="text1"/>
          <w:sz w:val="24"/>
          <w:szCs w:val="24"/>
          <w:lang w:val="en-GB"/>
        </w:rPr>
        <w:t xml:space="preserve"> which needs improvement. </w:t>
      </w:r>
      <w:r w:rsidR="002A22B4" w:rsidRPr="00B41617">
        <w:rPr>
          <w:rFonts w:ascii="Times New Roman" w:hAnsi="Times New Roman" w:cs="Times New Roman"/>
          <w:color w:val="000000" w:themeColor="text1"/>
          <w:sz w:val="24"/>
          <w:szCs w:val="24"/>
          <w:lang w:val="en-GB"/>
        </w:rPr>
        <w:t>To address the issues, t</w:t>
      </w:r>
      <w:r w:rsidRPr="00B41617">
        <w:rPr>
          <w:rFonts w:ascii="Times New Roman" w:hAnsi="Times New Roman" w:cs="Times New Roman"/>
          <w:color w:val="000000" w:themeColor="text1"/>
          <w:sz w:val="24"/>
          <w:szCs w:val="24"/>
          <w:lang w:val="en-GB"/>
        </w:rPr>
        <w:t xml:space="preserve">his study proposes </w:t>
      </w:r>
      <w:r w:rsidR="002A22B4" w:rsidRPr="00B41617">
        <w:rPr>
          <w:rFonts w:ascii="Times New Roman" w:hAnsi="Times New Roman" w:cs="Times New Roman"/>
          <w:color w:val="000000" w:themeColor="text1"/>
          <w:sz w:val="24"/>
          <w:szCs w:val="24"/>
          <w:lang w:val="en-GB"/>
        </w:rPr>
        <w:t xml:space="preserve">to </w:t>
      </w:r>
      <w:r w:rsidRPr="00B41617">
        <w:rPr>
          <w:rFonts w:ascii="Times New Roman" w:hAnsi="Times New Roman" w:cs="Times New Roman"/>
          <w:color w:val="000000" w:themeColor="text1"/>
          <w:sz w:val="24"/>
          <w:szCs w:val="24"/>
          <w:lang w:val="en-GB"/>
        </w:rPr>
        <w:t xml:space="preserve">process recycled materials </w:t>
      </w:r>
      <w:r w:rsidR="00F77F10" w:rsidRPr="00B41617">
        <w:rPr>
          <w:rFonts w:ascii="Times New Roman" w:hAnsi="Times New Roman" w:cs="Times New Roman"/>
          <w:color w:val="000000" w:themeColor="text1"/>
          <w:sz w:val="24"/>
          <w:szCs w:val="24"/>
          <w:lang w:val="en-GB"/>
        </w:rPr>
        <w:t>in more suitable forms</w:t>
      </w:r>
      <w:r w:rsidR="009313BF"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such as flakes, pellets or even powder</w:t>
      </w:r>
      <w:r w:rsidR="009313BF" w:rsidRPr="00B41617">
        <w:rPr>
          <w:rFonts w:ascii="Times New Roman" w:hAnsi="Times New Roman" w:cs="Times New Roman"/>
          <w:color w:val="000000" w:themeColor="text1"/>
          <w:sz w:val="24"/>
          <w:szCs w:val="24"/>
          <w:lang w:val="en-GB"/>
        </w:rPr>
        <w:t>, which</w:t>
      </w:r>
      <w:r w:rsidRPr="00B41617">
        <w:rPr>
          <w:rFonts w:ascii="Times New Roman" w:hAnsi="Times New Roman" w:cs="Times New Roman"/>
          <w:color w:val="000000" w:themeColor="text1"/>
          <w:sz w:val="24"/>
          <w:szCs w:val="24"/>
          <w:lang w:val="en-GB"/>
        </w:rPr>
        <w:t xml:space="preserve"> can reduce processing time and </w:t>
      </w:r>
      <w:r w:rsidR="00DF0D80" w:rsidRPr="00B41617">
        <w:rPr>
          <w:rFonts w:ascii="Times New Roman" w:hAnsi="Times New Roman" w:cs="Times New Roman"/>
          <w:color w:val="000000" w:themeColor="text1"/>
          <w:sz w:val="24"/>
          <w:szCs w:val="24"/>
          <w:lang w:val="en-GB"/>
        </w:rPr>
        <w:t>eliminate</w:t>
      </w:r>
      <w:r w:rsidRPr="00B41617">
        <w:rPr>
          <w:rFonts w:ascii="Times New Roman" w:hAnsi="Times New Roman" w:cs="Times New Roman"/>
          <w:color w:val="000000" w:themeColor="text1"/>
          <w:sz w:val="24"/>
          <w:szCs w:val="24"/>
          <w:lang w:val="en-GB"/>
        </w:rPr>
        <w:t xml:space="preserve"> the reaction kinetics of photo-oxidation</w:t>
      </w:r>
      <w:r w:rsidR="00DF0D80" w:rsidRPr="00B41617">
        <w:rPr>
          <w:rFonts w:ascii="Times New Roman" w:hAnsi="Times New Roman" w:cs="Times New Roman"/>
          <w:color w:val="000000" w:themeColor="text1"/>
          <w:sz w:val="24"/>
          <w:szCs w:val="24"/>
          <w:lang w:val="en-GB"/>
        </w:rPr>
        <w:t xml:space="preserve"> by nitrogen pumping</w:t>
      </w:r>
      <w:r w:rsidRPr="00B41617">
        <w:rPr>
          <w:rFonts w:ascii="Times New Roman" w:hAnsi="Times New Roman" w:cs="Times New Roman"/>
          <w:color w:val="000000" w:themeColor="text1"/>
          <w:sz w:val="24"/>
          <w:szCs w:val="24"/>
          <w:lang w:val="en-GB"/>
        </w:rPr>
        <w:t xml:space="preserve">. </w:t>
      </w:r>
      <w:r w:rsidR="002A22B4" w:rsidRPr="00B41617">
        <w:rPr>
          <w:rFonts w:ascii="Times New Roman" w:hAnsi="Times New Roman" w:cs="Times New Roman"/>
          <w:color w:val="000000" w:themeColor="text1"/>
          <w:sz w:val="24"/>
          <w:szCs w:val="24"/>
          <w:lang w:val="en-GB"/>
        </w:rPr>
        <w:t>Furthermore</w:t>
      </w:r>
      <w:r w:rsidRPr="00B41617">
        <w:rPr>
          <w:rFonts w:ascii="Times New Roman" w:hAnsi="Times New Roman" w:cs="Times New Roman"/>
          <w:color w:val="000000" w:themeColor="text1"/>
          <w:sz w:val="24"/>
          <w:szCs w:val="24"/>
          <w:lang w:val="en-GB"/>
        </w:rPr>
        <w:t xml:space="preserve">, </w:t>
      </w:r>
      <w:r w:rsidR="00F77F10" w:rsidRPr="00B41617">
        <w:rPr>
          <w:rFonts w:ascii="Times New Roman" w:hAnsi="Times New Roman" w:cs="Times New Roman"/>
          <w:color w:val="000000" w:themeColor="text1"/>
          <w:sz w:val="24"/>
          <w:szCs w:val="24"/>
          <w:lang w:val="en-GB"/>
        </w:rPr>
        <w:t>t</w:t>
      </w:r>
      <w:r w:rsidRPr="00B41617">
        <w:rPr>
          <w:rFonts w:ascii="Times New Roman" w:hAnsi="Times New Roman" w:cs="Times New Roman"/>
          <w:color w:val="000000" w:themeColor="text1"/>
          <w:sz w:val="24"/>
          <w:szCs w:val="24"/>
          <w:lang w:val="en-GB"/>
        </w:rPr>
        <w:t>his study suggests limiting AM to premium products in the early stage, such as parts</w:t>
      </w:r>
      <w:r w:rsidRPr="00B41617">
        <w:rPr>
          <w:rFonts w:ascii="Times New Roman" w:hAnsi="Times New Roman" w:cs="Times New Roman"/>
          <w:color w:val="000000" w:themeColor="text1"/>
          <w:sz w:val="24"/>
          <w:szCs w:val="24"/>
          <w:lang w:val="en-GB" w:eastAsia="ja-JP"/>
        </w:rPr>
        <w:t xml:space="preserve"> for </w:t>
      </w:r>
      <w:r w:rsidRPr="00B41617">
        <w:rPr>
          <w:rFonts w:ascii="Times New Roman" w:hAnsi="Times New Roman" w:cs="Times New Roman"/>
          <w:color w:val="000000" w:themeColor="text1"/>
          <w:sz w:val="24"/>
          <w:szCs w:val="24"/>
          <w:lang w:val="en-GB"/>
        </w:rPr>
        <w:t xml:space="preserve">aerospace and </w:t>
      </w:r>
      <w:r w:rsidR="004D5975" w:rsidRPr="00B41617">
        <w:rPr>
          <w:rFonts w:ascii="Times New Roman" w:hAnsi="Times New Roman" w:cs="Times New Roman"/>
          <w:color w:val="000000" w:themeColor="text1"/>
          <w:sz w:val="24"/>
          <w:szCs w:val="24"/>
        </w:rPr>
        <w:t>medical use</w:t>
      </w:r>
      <w:r w:rsidRPr="00B41617">
        <w:rPr>
          <w:rFonts w:ascii="Times New Roman" w:hAnsi="Times New Roman" w:cs="Times New Roman"/>
          <w:color w:val="000000" w:themeColor="text1"/>
          <w:sz w:val="24"/>
          <w:szCs w:val="24"/>
          <w:lang w:val="en-GB"/>
        </w:rPr>
        <w:t>, and taking a few steps to reach</w:t>
      </w:r>
      <w:r w:rsidRPr="00B41617">
        <w:rPr>
          <w:rFonts w:ascii="Times New Roman" w:hAnsi="Times New Roman" w:cs="Times New Roman"/>
          <w:color w:val="000000" w:themeColor="text1"/>
          <w:sz w:val="24"/>
          <w:szCs w:val="24"/>
          <w:lang w:val="en-GB" w:eastAsia="ja-JP"/>
        </w:rPr>
        <w:t xml:space="preserve"> </w:t>
      </w:r>
      <w:r w:rsidRPr="00B41617">
        <w:rPr>
          <w:rFonts w:ascii="Times New Roman" w:hAnsi="Times New Roman" w:cs="Times New Roman"/>
          <w:color w:val="000000" w:themeColor="text1"/>
          <w:sz w:val="24"/>
          <w:szCs w:val="24"/>
          <w:lang w:val="en-GB"/>
        </w:rPr>
        <w:t>mass production</w:t>
      </w:r>
      <w:r w:rsidR="00FE4373" w:rsidRPr="00B41617">
        <w:rPr>
          <w:rFonts w:ascii="Times New Roman" w:hAnsi="Times New Roman" w:cs="Times New Roman"/>
          <w:color w:val="000000" w:themeColor="text1"/>
          <w:sz w:val="24"/>
          <w:szCs w:val="24"/>
          <w:lang w:val="en-GB"/>
        </w:rPr>
        <w:t>.</w:t>
      </w:r>
      <w:r w:rsidRPr="00B41617">
        <w:rPr>
          <w:rFonts w:ascii="Times New Roman" w:hAnsi="Times New Roman" w:cs="Times New Roman"/>
          <w:color w:val="000000" w:themeColor="text1"/>
          <w:sz w:val="24"/>
          <w:szCs w:val="24"/>
          <w:lang w:val="en-GB"/>
        </w:rPr>
        <w:t xml:space="preserve"> </w:t>
      </w:r>
      <w:r w:rsidR="00FE4373" w:rsidRPr="00B41617">
        <w:rPr>
          <w:rFonts w:ascii="Times New Roman" w:hAnsi="Times New Roman" w:cs="Times New Roman"/>
          <w:color w:val="000000" w:themeColor="text1"/>
          <w:sz w:val="24"/>
          <w:szCs w:val="24"/>
          <w:lang w:val="en-GB"/>
        </w:rPr>
        <w:t xml:space="preserve">These limitations </w:t>
      </w:r>
      <w:r w:rsidR="000025AE" w:rsidRPr="00B41617">
        <w:rPr>
          <w:rFonts w:ascii="Times New Roman" w:hAnsi="Times New Roman" w:cs="Times New Roman"/>
          <w:color w:val="000000" w:themeColor="text1"/>
          <w:sz w:val="24"/>
          <w:szCs w:val="24"/>
          <w:lang w:val="en-GB"/>
        </w:rPr>
        <w:t xml:space="preserve">require </w:t>
      </w:r>
      <w:r w:rsidR="009313BF" w:rsidRPr="00B41617">
        <w:rPr>
          <w:rFonts w:ascii="Times New Roman" w:hAnsi="Times New Roman" w:cs="Times New Roman"/>
          <w:color w:val="000000" w:themeColor="text1"/>
          <w:sz w:val="24"/>
          <w:szCs w:val="24"/>
          <w:lang w:val="en-GB"/>
        </w:rPr>
        <w:t xml:space="preserve">additional </w:t>
      </w:r>
      <w:r w:rsidR="000025AE" w:rsidRPr="00B41617">
        <w:rPr>
          <w:rFonts w:ascii="Times New Roman" w:hAnsi="Times New Roman" w:cs="Times New Roman"/>
          <w:color w:val="000000" w:themeColor="text1"/>
          <w:sz w:val="24"/>
          <w:szCs w:val="24"/>
          <w:lang w:val="en-GB"/>
        </w:rPr>
        <w:t>investigation in a separate study.</w:t>
      </w:r>
      <w:r w:rsidRPr="00B41617">
        <w:rPr>
          <w:rFonts w:ascii="Times New Roman" w:hAnsi="Times New Roman" w:cs="Times New Roman"/>
          <w:color w:val="000000" w:themeColor="text1"/>
          <w:sz w:val="24"/>
          <w:szCs w:val="24"/>
          <w:lang w:val="en-GB"/>
        </w:rPr>
        <w:t xml:space="preserve"> </w:t>
      </w:r>
    </w:p>
    <w:p w14:paraId="4DBAE279" w14:textId="4F15631C" w:rsidR="0067712A" w:rsidRPr="00B41617" w:rsidRDefault="009313BF" w:rsidP="00D767FF">
      <w:pPr>
        <w:spacing w:before="120" w:after="0" w:line="360" w:lineRule="exact"/>
        <w:jc w:val="both"/>
        <w:rPr>
          <w:rFonts w:ascii="Times New Roman" w:hAnsi="Times New Roman" w:cs="Times New Roman"/>
          <w:color w:val="000000" w:themeColor="text1"/>
          <w:sz w:val="24"/>
          <w:szCs w:val="24"/>
          <w:lang w:val="en-GB"/>
        </w:rPr>
      </w:pPr>
      <w:r w:rsidRPr="00B41617">
        <w:rPr>
          <w:rFonts w:ascii="Times New Roman" w:hAnsi="Times New Roman" w:cs="Times New Roman"/>
          <w:color w:val="000000" w:themeColor="text1"/>
          <w:sz w:val="24"/>
          <w:szCs w:val="24"/>
          <w:lang w:val="en-GB"/>
        </w:rPr>
        <w:t>Because</w:t>
      </w:r>
      <w:r w:rsidR="0067712A" w:rsidRPr="00B41617">
        <w:rPr>
          <w:rFonts w:ascii="Times New Roman" w:hAnsi="Times New Roman" w:cs="Times New Roman"/>
          <w:color w:val="000000" w:themeColor="text1"/>
          <w:sz w:val="24"/>
          <w:szCs w:val="24"/>
          <w:lang w:val="en-GB"/>
        </w:rPr>
        <w:t xml:space="preserve"> AM is an emerging technology, standardi</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ation and common practices are still in their infancy. However, more organi</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ations and industries are recogni</w:t>
      </w:r>
      <w:r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ing the cr</w:t>
      </w:r>
      <w:r w:rsidR="00AF20E6" w:rsidRPr="00B41617">
        <w:rPr>
          <w:rFonts w:ascii="Times New Roman" w:hAnsi="Times New Roman" w:cs="Times New Roman"/>
          <w:color w:val="000000" w:themeColor="text1"/>
          <w:sz w:val="24"/>
          <w:szCs w:val="24"/>
          <w:lang w:val="en-GB"/>
        </w:rPr>
        <w:t>iticality</w:t>
      </w:r>
      <w:r w:rsidR="0067712A" w:rsidRPr="00B41617">
        <w:rPr>
          <w:rFonts w:ascii="Times New Roman" w:hAnsi="Times New Roman" w:cs="Times New Roman"/>
          <w:color w:val="000000" w:themeColor="text1"/>
          <w:sz w:val="24"/>
          <w:szCs w:val="24"/>
          <w:lang w:val="en-GB"/>
        </w:rPr>
        <w:t xml:space="preserve">, and the global mainstream is under development. With advancements in technology, solving these issues is feasible if </w:t>
      </w:r>
      <w:r w:rsidR="00BF7382" w:rsidRPr="00B41617">
        <w:rPr>
          <w:rFonts w:ascii="Times New Roman" w:hAnsi="Times New Roman" w:cs="Times New Roman"/>
          <w:color w:val="000000" w:themeColor="text1"/>
          <w:sz w:val="24"/>
          <w:szCs w:val="24"/>
          <w:lang w:val="en-GB"/>
        </w:rPr>
        <w:t xml:space="preserve">the business model </w:t>
      </w:r>
      <w:r w:rsidR="006D0CFE" w:rsidRPr="00B41617">
        <w:rPr>
          <w:rFonts w:ascii="Times New Roman" w:hAnsi="Times New Roman" w:cs="Times New Roman"/>
          <w:color w:val="000000" w:themeColor="text1"/>
          <w:sz w:val="24"/>
          <w:szCs w:val="24"/>
          <w:lang w:val="en-GB"/>
        </w:rPr>
        <w:t>can be</w:t>
      </w:r>
      <w:r w:rsidR="00BF7382" w:rsidRPr="00B41617">
        <w:rPr>
          <w:rFonts w:ascii="Times New Roman" w:hAnsi="Times New Roman" w:cs="Times New Roman"/>
          <w:color w:val="000000" w:themeColor="text1"/>
          <w:sz w:val="24"/>
          <w:szCs w:val="24"/>
          <w:lang w:val="en-GB"/>
        </w:rPr>
        <w:t xml:space="preserve"> reali</w:t>
      </w:r>
      <w:r w:rsidRPr="00B41617">
        <w:rPr>
          <w:rFonts w:ascii="Times New Roman" w:hAnsi="Times New Roman" w:cs="Times New Roman"/>
          <w:color w:val="000000" w:themeColor="text1"/>
          <w:sz w:val="24"/>
          <w:szCs w:val="24"/>
          <w:lang w:val="en-GB"/>
        </w:rPr>
        <w:t>s</w:t>
      </w:r>
      <w:r w:rsidR="00BF7382" w:rsidRPr="00B41617">
        <w:rPr>
          <w:rFonts w:ascii="Times New Roman" w:hAnsi="Times New Roman" w:cs="Times New Roman"/>
          <w:color w:val="000000" w:themeColor="text1"/>
          <w:sz w:val="24"/>
          <w:szCs w:val="24"/>
          <w:lang w:val="en-GB"/>
        </w:rPr>
        <w:t>ed to attract more investment from stakeholders</w:t>
      </w:r>
      <w:r w:rsidR="006D0CFE" w:rsidRPr="00B41617">
        <w:rPr>
          <w:rFonts w:ascii="Times New Roman" w:hAnsi="Times New Roman" w:cs="Times New Roman"/>
          <w:color w:val="000000" w:themeColor="text1"/>
          <w:sz w:val="24"/>
          <w:szCs w:val="24"/>
          <w:lang w:val="en-GB"/>
        </w:rPr>
        <w:t xml:space="preserve">, </w:t>
      </w:r>
      <w:r w:rsidR="00DC273F" w:rsidRPr="00B41617">
        <w:rPr>
          <w:rFonts w:ascii="Times New Roman" w:hAnsi="Times New Roman" w:cs="Times New Roman"/>
          <w:color w:val="000000" w:themeColor="text1"/>
          <w:sz w:val="24"/>
          <w:szCs w:val="24"/>
        </w:rPr>
        <w:t xml:space="preserve">and to speed up the resolutions for AM weakness.  </w:t>
      </w:r>
    </w:p>
    <w:p w14:paraId="0DEAFDB7" w14:textId="42C1696D" w:rsidR="00BC4B0B" w:rsidRPr="00B41617" w:rsidRDefault="00BF7382" w:rsidP="00D767FF">
      <w:pPr>
        <w:spacing w:before="120" w:after="0" w:line="360" w:lineRule="exact"/>
        <w:jc w:val="both"/>
        <w:rPr>
          <w:rFonts w:ascii="Times New Roman" w:hAnsi="Times New Roman" w:cs="Times New Roman"/>
          <w:color w:val="000000" w:themeColor="text1"/>
          <w:sz w:val="24"/>
          <w:szCs w:val="24"/>
        </w:rPr>
      </w:pPr>
      <w:r w:rsidRPr="00B41617">
        <w:rPr>
          <w:rFonts w:ascii="Times New Roman" w:hAnsi="Times New Roman" w:cs="Times New Roman"/>
          <w:color w:val="000000" w:themeColor="text1"/>
          <w:sz w:val="24"/>
          <w:szCs w:val="24"/>
          <w:lang w:val="en-GB"/>
        </w:rPr>
        <w:t>T</w:t>
      </w:r>
      <w:r w:rsidR="0067712A" w:rsidRPr="00B41617">
        <w:rPr>
          <w:rFonts w:ascii="Times New Roman" w:hAnsi="Times New Roman" w:cs="Times New Roman"/>
          <w:color w:val="000000" w:themeColor="text1"/>
          <w:sz w:val="24"/>
          <w:szCs w:val="24"/>
          <w:lang w:val="en-GB"/>
        </w:rPr>
        <w:t>he world is shifting toward</w:t>
      </w:r>
      <w:r w:rsidR="009313BF"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 a highly personali</w:t>
      </w:r>
      <w:r w:rsidR="009313BF"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ed, agile, customi</w:t>
      </w:r>
      <w:r w:rsidR="009313BF"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ed, individuali</w:t>
      </w:r>
      <w:r w:rsidR="009313BF" w:rsidRPr="00B41617">
        <w:rPr>
          <w:rFonts w:ascii="Times New Roman" w:hAnsi="Times New Roman" w:cs="Times New Roman"/>
          <w:color w:val="000000" w:themeColor="text1"/>
          <w:sz w:val="24"/>
          <w:szCs w:val="24"/>
          <w:lang w:val="en-GB"/>
        </w:rPr>
        <w:t>s</w:t>
      </w:r>
      <w:r w:rsidR="0067712A" w:rsidRPr="00B41617">
        <w:rPr>
          <w:rFonts w:ascii="Times New Roman" w:hAnsi="Times New Roman" w:cs="Times New Roman"/>
          <w:color w:val="000000" w:themeColor="text1"/>
          <w:sz w:val="24"/>
          <w:szCs w:val="24"/>
          <w:lang w:val="en-GB"/>
        </w:rPr>
        <w:t xml:space="preserve">ed, on-demand distributed and sustainable manufacturing model. </w:t>
      </w:r>
      <w:r w:rsidR="00B12760" w:rsidRPr="00B41617">
        <w:rPr>
          <w:rFonts w:ascii="Times New Roman" w:hAnsi="Times New Roman" w:cs="Times New Roman"/>
          <w:color w:val="000000" w:themeColor="text1"/>
          <w:sz w:val="24"/>
          <w:szCs w:val="24"/>
          <w:lang w:val="en-GB"/>
        </w:rPr>
        <w:t xml:space="preserve">To envision </w:t>
      </w:r>
      <w:r w:rsidR="009313BF" w:rsidRPr="00B41617">
        <w:rPr>
          <w:rFonts w:ascii="Times New Roman" w:hAnsi="Times New Roman" w:cs="Times New Roman"/>
          <w:color w:val="000000" w:themeColor="text1"/>
          <w:sz w:val="24"/>
          <w:szCs w:val="24"/>
          <w:lang w:val="en-GB"/>
        </w:rPr>
        <w:t xml:space="preserve">the </w:t>
      </w:r>
      <w:r w:rsidR="00B12760" w:rsidRPr="00B41617">
        <w:rPr>
          <w:rFonts w:ascii="Times New Roman" w:hAnsi="Times New Roman" w:cs="Times New Roman"/>
          <w:color w:val="000000" w:themeColor="text1"/>
          <w:sz w:val="24"/>
          <w:szCs w:val="24"/>
          <w:lang w:val="en-GB"/>
        </w:rPr>
        <w:t>AM cost pattern and to maximi</w:t>
      </w:r>
      <w:r w:rsidR="009313BF" w:rsidRPr="00B41617">
        <w:rPr>
          <w:rFonts w:ascii="Times New Roman" w:hAnsi="Times New Roman" w:cs="Times New Roman"/>
          <w:color w:val="000000" w:themeColor="text1"/>
          <w:sz w:val="24"/>
          <w:szCs w:val="24"/>
          <w:lang w:val="en-GB"/>
        </w:rPr>
        <w:t>s</w:t>
      </w:r>
      <w:r w:rsidR="00B12760" w:rsidRPr="00B41617">
        <w:rPr>
          <w:rFonts w:ascii="Times New Roman" w:hAnsi="Times New Roman" w:cs="Times New Roman"/>
          <w:color w:val="000000" w:themeColor="text1"/>
          <w:sz w:val="24"/>
          <w:szCs w:val="24"/>
          <w:lang w:val="en-GB"/>
        </w:rPr>
        <w:t xml:space="preserve">e </w:t>
      </w:r>
      <w:r w:rsidR="009313BF" w:rsidRPr="00B41617">
        <w:rPr>
          <w:rFonts w:ascii="Times New Roman" w:hAnsi="Times New Roman" w:cs="Times New Roman"/>
          <w:color w:val="000000" w:themeColor="text1"/>
          <w:sz w:val="24"/>
          <w:szCs w:val="24"/>
          <w:lang w:val="en-GB"/>
        </w:rPr>
        <w:t xml:space="preserve">the </w:t>
      </w:r>
      <w:r w:rsidR="00B12760" w:rsidRPr="00B41617">
        <w:rPr>
          <w:rFonts w:ascii="Times New Roman" w:hAnsi="Times New Roman" w:cs="Times New Roman"/>
          <w:color w:val="000000" w:themeColor="text1"/>
          <w:sz w:val="24"/>
          <w:szCs w:val="24"/>
          <w:lang w:val="en-GB"/>
        </w:rPr>
        <w:t>AM advantages</w:t>
      </w:r>
      <w:r w:rsidR="009313BF" w:rsidRPr="00B41617">
        <w:rPr>
          <w:rFonts w:ascii="Times New Roman" w:hAnsi="Times New Roman" w:cs="Times New Roman"/>
          <w:color w:val="000000" w:themeColor="text1"/>
          <w:sz w:val="24"/>
          <w:szCs w:val="24"/>
          <w:lang w:val="en-GB"/>
        </w:rPr>
        <w:t>,</w:t>
      </w:r>
      <w:r w:rsidR="00B12760" w:rsidRPr="00B41617">
        <w:rPr>
          <w:rFonts w:ascii="Times New Roman" w:hAnsi="Times New Roman" w:cs="Times New Roman"/>
          <w:color w:val="000000" w:themeColor="text1"/>
          <w:sz w:val="24"/>
          <w:szCs w:val="24"/>
          <w:lang w:val="en-GB"/>
        </w:rPr>
        <w:t xml:space="preserve"> </w:t>
      </w:r>
      <w:r w:rsidR="009313BF" w:rsidRPr="00B41617">
        <w:rPr>
          <w:rFonts w:ascii="Times New Roman" w:hAnsi="Times New Roman" w:cs="Times New Roman"/>
          <w:color w:val="000000" w:themeColor="text1"/>
          <w:sz w:val="24"/>
          <w:szCs w:val="24"/>
          <w:lang w:val="en-GB"/>
        </w:rPr>
        <w:t xml:space="preserve">multiple </w:t>
      </w:r>
      <w:r w:rsidR="0067712A" w:rsidRPr="00B41617">
        <w:rPr>
          <w:rFonts w:ascii="Times New Roman" w:hAnsi="Times New Roman" w:cs="Times New Roman"/>
          <w:color w:val="000000" w:themeColor="text1"/>
          <w:sz w:val="24"/>
          <w:szCs w:val="24"/>
          <w:lang w:val="en-GB"/>
        </w:rPr>
        <w:t>entities</w:t>
      </w:r>
      <w:r w:rsidR="009313BF"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such as enterprises, government, manufacturers, consumers and AM designers are encouraged to join</w:t>
      </w:r>
      <w:r w:rsidR="009313BF" w:rsidRPr="00B41617">
        <w:rPr>
          <w:rFonts w:ascii="Times New Roman" w:hAnsi="Times New Roman" w:cs="Times New Roman"/>
          <w:color w:val="000000" w:themeColor="text1"/>
          <w:sz w:val="24"/>
          <w:szCs w:val="24"/>
          <w:lang w:val="en-GB"/>
        </w:rPr>
        <w:t xml:space="preserve"> the</w:t>
      </w:r>
      <w:r w:rsidR="0067712A" w:rsidRPr="00B41617">
        <w:rPr>
          <w:rFonts w:ascii="Times New Roman" w:hAnsi="Times New Roman" w:cs="Times New Roman"/>
          <w:color w:val="000000" w:themeColor="text1"/>
          <w:sz w:val="24"/>
          <w:szCs w:val="24"/>
          <w:lang w:val="en-GB"/>
        </w:rPr>
        <w:t xml:space="preserve"> AM society</w:t>
      </w:r>
      <w:r w:rsidR="00B12760" w:rsidRPr="00B41617">
        <w:rPr>
          <w:rFonts w:ascii="Times New Roman" w:hAnsi="Times New Roman" w:cs="Times New Roman"/>
          <w:color w:val="000000" w:themeColor="text1"/>
          <w:sz w:val="24"/>
          <w:szCs w:val="24"/>
          <w:lang w:val="en-GB"/>
        </w:rPr>
        <w:t>.</w:t>
      </w:r>
      <w:r w:rsidR="0067712A" w:rsidRPr="00B41617">
        <w:rPr>
          <w:rFonts w:ascii="Times New Roman" w:hAnsi="Times New Roman" w:cs="Times New Roman"/>
          <w:color w:val="000000" w:themeColor="text1"/>
          <w:sz w:val="24"/>
          <w:szCs w:val="24"/>
          <w:lang w:val="en-GB"/>
        </w:rPr>
        <w:t xml:space="preserve"> </w:t>
      </w:r>
      <w:r w:rsidR="00B12760" w:rsidRPr="00B41617">
        <w:rPr>
          <w:rFonts w:ascii="Times New Roman" w:hAnsi="Times New Roman" w:cs="Times New Roman"/>
          <w:color w:val="000000" w:themeColor="text1"/>
          <w:sz w:val="24"/>
          <w:szCs w:val="24"/>
          <w:lang w:val="en-GB"/>
        </w:rPr>
        <w:t>T</w:t>
      </w:r>
      <w:r w:rsidR="0067712A" w:rsidRPr="00B41617">
        <w:rPr>
          <w:rFonts w:ascii="Times New Roman" w:hAnsi="Times New Roman" w:cs="Times New Roman"/>
          <w:color w:val="000000" w:themeColor="text1"/>
          <w:sz w:val="24"/>
          <w:szCs w:val="24"/>
          <w:lang w:val="en-GB"/>
        </w:rPr>
        <w:t xml:space="preserve">hrough a common platform </w:t>
      </w:r>
      <w:r w:rsidR="00B12760" w:rsidRPr="00B41617">
        <w:rPr>
          <w:rFonts w:ascii="Times New Roman" w:hAnsi="Times New Roman" w:cs="Times New Roman"/>
          <w:color w:val="000000" w:themeColor="text1"/>
          <w:sz w:val="24"/>
          <w:szCs w:val="24"/>
          <w:lang w:val="en-GB"/>
        </w:rPr>
        <w:t>in</w:t>
      </w:r>
      <w:r w:rsidR="0067712A" w:rsidRPr="00B41617">
        <w:rPr>
          <w:rFonts w:ascii="Times New Roman" w:hAnsi="Times New Roman" w:cs="Times New Roman"/>
          <w:color w:val="000000" w:themeColor="text1"/>
          <w:sz w:val="24"/>
          <w:szCs w:val="24"/>
          <w:lang w:val="en-GB"/>
        </w:rPr>
        <w:t xml:space="preserve"> full transparency, </w:t>
      </w:r>
      <w:r w:rsidR="00B12760" w:rsidRPr="00B41617">
        <w:rPr>
          <w:rFonts w:ascii="Times New Roman" w:hAnsi="Times New Roman" w:cs="Times New Roman"/>
          <w:color w:val="000000" w:themeColor="text1"/>
          <w:sz w:val="24"/>
          <w:szCs w:val="24"/>
          <w:lang w:val="en-GB"/>
        </w:rPr>
        <w:t xml:space="preserve">a clearer picture of </w:t>
      </w:r>
      <w:r w:rsidR="009313BF" w:rsidRPr="00B41617">
        <w:rPr>
          <w:rFonts w:ascii="Times New Roman" w:hAnsi="Times New Roman" w:cs="Times New Roman"/>
          <w:color w:val="000000" w:themeColor="text1"/>
          <w:sz w:val="24"/>
          <w:szCs w:val="24"/>
          <w:lang w:val="en-GB"/>
        </w:rPr>
        <w:t xml:space="preserve">the </w:t>
      </w:r>
      <w:r w:rsidR="00B12760" w:rsidRPr="00B41617">
        <w:rPr>
          <w:rFonts w:ascii="Times New Roman" w:hAnsi="Times New Roman" w:cs="Times New Roman"/>
          <w:color w:val="000000" w:themeColor="text1"/>
          <w:sz w:val="24"/>
          <w:szCs w:val="24"/>
          <w:lang w:val="en-GB"/>
        </w:rPr>
        <w:t xml:space="preserve">AM advantages, improvement requirements, </w:t>
      </w:r>
      <w:r w:rsidR="0067712A" w:rsidRPr="00B41617">
        <w:rPr>
          <w:rFonts w:ascii="Times New Roman" w:hAnsi="Times New Roman" w:cs="Times New Roman"/>
          <w:color w:val="000000" w:themeColor="text1"/>
          <w:sz w:val="24"/>
          <w:szCs w:val="24"/>
          <w:lang w:val="en-GB"/>
        </w:rPr>
        <w:t xml:space="preserve">traceability and tracking mechanism </w:t>
      </w:r>
      <w:r w:rsidR="00B12760" w:rsidRPr="00B41617">
        <w:rPr>
          <w:rFonts w:ascii="Times New Roman" w:hAnsi="Times New Roman" w:cs="Times New Roman"/>
          <w:color w:val="000000" w:themeColor="text1"/>
          <w:sz w:val="24"/>
          <w:szCs w:val="24"/>
          <w:lang w:val="en-GB"/>
        </w:rPr>
        <w:t xml:space="preserve">will help </w:t>
      </w:r>
      <w:r w:rsidR="009313BF" w:rsidRPr="00B41617">
        <w:rPr>
          <w:rFonts w:ascii="Times New Roman" w:hAnsi="Times New Roman" w:cs="Times New Roman"/>
          <w:color w:val="000000" w:themeColor="text1"/>
          <w:sz w:val="24"/>
          <w:szCs w:val="24"/>
          <w:lang w:val="en-GB"/>
        </w:rPr>
        <w:t xml:space="preserve">the </w:t>
      </w:r>
      <w:r w:rsidR="00B12760" w:rsidRPr="00B41617">
        <w:rPr>
          <w:rFonts w:ascii="Times New Roman" w:hAnsi="Times New Roman" w:cs="Times New Roman"/>
          <w:color w:val="000000" w:themeColor="text1"/>
          <w:sz w:val="24"/>
          <w:szCs w:val="24"/>
          <w:lang w:val="en-GB"/>
        </w:rPr>
        <w:t xml:space="preserve">industry </w:t>
      </w:r>
      <w:r w:rsidR="002A22B4" w:rsidRPr="00B41617">
        <w:rPr>
          <w:rFonts w:ascii="Times New Roman" w:hAnsi="Times New Roman" w:cs="Times New Roman"/>
          <w:color w:val="000000" w:themeColor="text1"/>
          <w:sz w:val="24"/>
          <w:szCs w:val="24"/>
          <w:lang w:val="en-GB"/>
        </w:rPr>
        <w:t>move</w:t>
      </w:r>
      <w:r w:rsidR="0067712A" w:rsidRPr="00B41617">
        <w:rPr>
          <w:rFonts w:ascii="Times New Roman" w:hAnsi="Times New Roman" w:cs="Times New Roman"/>
          <w:color w:val="000000" w:themeColor="text1"/>
          <w:sz w:val="24"/>
          <w:szCs w:val="24"/>
          <w:lang w:val="en-GB"/>
        </w:rPr>
        <w:t xml:space="preserve"> AM </w:t>
      </w:r>
      <w:r w:rsidR="002A22B4" w:rsidRPr="00B41617">
        <w:rPr>
          <w:rFonts w:ascii="Times New Roman" w:hAnsi="Times New Roman" w:cs="Times New Roman"/>
          <w:color w:val="000000" w:themeColor="text1"/>
          <w:sz w:val="24"/>
          <w:szCs w:val="24"/>
          <w:lang w:val="en-GB"/>
        </w:rPr>
        <w:t xml:space="preserve">plastic </w:t>
      </w:r>
      <w:r w:rsidR="0067712A" w:rsidRPr="00B41617">
        <w:rPr>
          <w:rFonts w:ascii="Times New Roman" w:hAnsi="Times New Roman" w:cs="Times New Roman"/>
          <w:color w:val="000000" w:themeColor="text1"/>
          <w:sz w:val="24"/>
          <w:szCs w:val="24"/>
          <w:lang w:val="en-GB"/>
        </w:rPr>
        <w:t xml:space="preserve">businesses into </w:t>
      </w:r>
      <w:r w:rsidR="009313BF" w:rsidRPr="00B41617">
        <w:rPr>
          <w:rFonts w:ascii="Times New Roman" w:hAnsi="Times New Roman" w:cs="Times New Roman"/>
          <w:color w:val="000000" w:themeColor="text1"/>
          <w:sz w:val="24"/>
          <w:szCs w:val="24"/>
          <w:lang w:val="en-GB"/>
        </w:rPr>
        <w:t>the</w:t>
      </w:r>
      <w:r w:rsidR="00B12760" w:rsidRPr="00B41617">
        <w:rPr>
          <w:rFonts w:ascii="Times New Roman" w:hAnsi="Times New Roman" w:cs="Times New Roman"/>
          <w:color w:val="000000" w:themeColor="text1"/>
          <w:sz w:val="24"/>
          <w:szCs w:val="24"/>
          <w:lang w:val="en-GB"/>
        </w:rPr>
        <w:t xml:space="preserve"> </w:t>
      </w:r>
      <w:r w:rsidR="0067712A" w:rsidRPr="00B41617">
        <w:rPr>
          <w:rFonts w:ascii="Times New Roman" w:hAnsi="Times New Roman" w:cs="Times New Roman"/>
          <w:color w:val="000000" w:themeColor="text1"/>
          <w:sz w:val="24"/>
          <w:szCs w:val="24"/>
          <w:lang w:val="en-GB"/>
        </w:rPr>
        <w:t>industry mainstream.</w:t>
      </w:r>
      <w:r w:rsidR="0067712A" w:rsidRPr="00B41617">
        <w:rPr>
          <w:rFonts w:ascii="Times New Roman" w:hAnsi="Times New Roman" w:cs="Times New Roman"/>
          <w:color w:val="000000" w:themeColor="text1"/>
          <w:sz w:val="24"/>
          <w:szCs w:val="24"/>
        </w:rPr>
        <w:t xml:space="preserve">  </w:t>
      </w:r>
    </w:p>
    <w:p w14:paraId="76473035" w14:textId="77777777" w:rsidR="00AD105E" w:rsidRPr="00B41617" w:rsidRDefault="00AD105E" w:rsidP="00E17491">
      <w:pPr>
        <w:spacing w:before="120" w:after="0" w:line="300" w:lineRule="exact"/>
        <w:jc w:val="both"/>
        <w:rPr>
          <w:rFonts w:ascii="Times New Roman" w:hAnsi="Times New Roman" w:cs="Times New Roman"/>
          <w:color w:val="000000" w:themeColor="text1"/>
          <w:sz w:val="24"/>
          <w:szCs w:val="24"/>
        </w:rPr>
      </w:pPr>
    </w:p>
    <w:p w14:paraId="484B63A4" w14:textId="41B9B40D" w:rsidR="00F30287" w:rsidRPr="00B41617" w:rsidRDefault="003910DF" w:rsidP="008D4406">
      <w:pPr>
        <w:spacing w:before="240" w:after="120"/>
        <w:jc w:val="center"/>
        <w:rPr>
          <w:rFonts w:ascii="Times New Roman" w:hAnsi="Times New Roman" w:cs="Times New Roman"/>
          <w:b/>
          <w:color w:val="000000" w:themeColor="text1"/>
          <w:sz w:val="32"/>
          <w:szCs w:val="32"/>
          <w:shd w:val="clear" w:color="auto" w:fill="FFFFFF"/>
        </w:rPr>
      </w:pPr>
      <w:r w:rsidRPr="00B41617">
        <w:rPr>
          <w:rFonts w:ascii="Times New Roman" w:hAnsi="Times New Roman" w:cs="Times New Roman"/>
          <w:b/>
          <w:color w:val="000000" w:themeColor="text1"/>
          <w:sz w:val="32"/>
          <w:szCs w:val="32"/>
          <w:shd w:val="clear" w:color="auto" w:fill="FFFFFF"/>
        </w:rPr>
        <w:t>Declarations</w:t>
      </w:r>
    </w:p>
    <w:p w14:paraId="4E30EE49" w14:textId="2B96AA65" w:rsidR="00F30287" w:rsidRPr="00B41617" w:rsidRDefault="00F30287" w:rsidP="00861883">
      <w:pPr>
        <w:pStyle w:val="ListParagraph"/>
        <w:numPr>
          <w:ilvl w:val="0"/>
          <w:numId w:val="14"/>
        </w:numPr>
        <w:tabs>
          <w:tab w:val="left" w:pos="720"/>
          <w:tab w:val="left" w:pos="1530"/>
        </w:tabs>
        <w:spacing w:before="240" w:after="0" w:line="360" w:lineRule="exact"/>
        <w:ind w:left="274" w:hanging="274"/>
        <w:rPr>
          <w:rFonts w:ascii="Times New Roman" w:hAnsi="Times New Roman" w:cs="Times New Roman"/>
          <w:color w:val="000000" w:themeColor="text1"/>
          <w:shd w:val="clear" w:color="auto" w:fill="FFFFFF"/>
        </w:rPr>
      </w:pPr>
      <w:r w:rsidRPr="00B41617">
        <w:rPr>
          <w:rFonts w:ascii="Times New Roman" w:hAnsi="Times New Roman" w:cs="Times New Roman"/>
          <w:b/>
          <w:color w:val="000000" w:themeColor="text1"/>
          <w:shd w:val="clear" w:color="auto" w:fill="FFFFFF"/>
        </w:rPr>
        <w:t>Funding</w:t>
      </w:r>
      <w:r w:rsidRPr="00B41617">
        <w:rPr>
          <w:rFonts w:ascii="Times New Roman" w:hAnsi="Times New Roman" w:cs="Times New Roman"/>
          <w:color w:val="000000" w:themeColor="text1"/>
          <w:shd w:val="clear" w:color="auto" w:fill="FFFFFF"/>
        </w:rPr>
        <w:t xml:space="preserve"> (information that explains whether and by whom the research was supported)</w:t>
      </w:r>
      <w:r w:rsidR="00F0680D" w:rsidRPr="00B41617">
        <w:rPr>
          <w:rFonts w:ascii="Times New Roman" w:hAnsi="Times New Roman" w:cs="Times New Roman"/>
          <w:color w:val="000000" w:themeColor="text1"/>
          <w:shd w:val="clear" w:color="auto" w:fill="FFFFFF"/>
        </w:rPr>
        <w:t xml:space="preserve">: </w:t>
      </w:r>
      <w:r w:rsidRPr="00B41617">
        <w:rPr>
          <w:rFonts w:ascii="Times New Roman" w:hAnsi="Times New Roman" w:cs="Times New Roman"/>
          <w:color w:val="000000" w:themeColor="text1"/>
          <w:shd w:val="clear" w:color="auto" w:fill="FFFFFF"/>
        </w:rPr>
        <w:t>Not applicant</w:t>
      </w:r>
    </w:p>
    <w:p w14:paraId="658905CA" w14:textId="5409E533"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rPr>
      </w:pPr>
      <w:r w:rsidRPr="00B41617">
        <w:rPr>
          <w:rFonts w:ascii="Times New Roman" w:hAnsi="Times New Roman" w:cs="Times New Roman"/>
          <w:b/>
          <w:color w:val="000000" w:themeColor="text1"/>
          <w:shd w:val="clear" w:color="auto" w:fill="FFFFFF"/>
        </w:rPr>
        <w:t>Conflicts of interest/</w:t>
      </w:r>
      <w:r w:rsidR="00F0680D" w:rsidRPr="00B41617">
        <w:rPr>
          <w:rFonts w:ascii="Times New Roman" w:hAnsi="Times New Roman" w:cs="Times New Roman"/>
          <w:color w:val="000000" w:themeColor="text1"/>
          <w:shd w:val="clear" w:color="auto" w:fill="FFFFFF"/>
        </w:rPr>
        <w:t xml:space="preserve">Competing interests: </w:t>
      </w:r>
      <w:r w:rsidRPr="00B41617">
        <w:rPr>
          <w:rFonts w:ascii="Times New Roman" w:hAnsi="Times New Roman" w:cs="Times New Roman"/>
          <w:color w:val="000000" w:themeColor="text1"/>
        </w:rPr>
        <w:t>the attached manuscript has no conflicts of interest and never been published.</w:t>
      </w:r>
    </w:p>
    <w:p w14:paraId="0D56C908" w14:textId="52938BAE"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rPr>
      </w:pPr>
      <w:r w:rsidRPr="00B41617">
        <w:rPr>
          <w:rFonts w:ascii="Times New Roman" w:hAnsi="Times New Roman" w:cs="Times New Roman"/>
          <w:b/>
          <w:color w:val="000000" w:themeColor="text1"/>
          <w:shd w:val="clear" w:color="auto" w:fill="FFFFFF"/>
        </w:rPr>
        <w:t xml:space="preserve">Availability of data </w:t>
      </w:r>
      <w:r w:rsidR="003910DF" w:rsidRPr="00B41617">
        <w:rPr>
          <w:rFonts w:ascii="Times New Roman" w:hAnsi="Times New Roman" w:cs="Times New Roman"/>
          <w:b/>
          <w:color w:val="000000" w:themeColor="text1"/>
          <w:shd w:val="clear" w:color="auto" w:fill="FFFFFF"/>
        </w:rPr>
        <w:t>&amp;</w:t>
      </w:r>
      <w:r w:rsidRPr="00B41617">
        <w:rPr>
          <w:rFonts w:ascii="Times New Roman" w:hAnsi="Times New Roman" w:cs="Times New Roman"/>
          <w:b/>
          <w:color w:val="000000" w:themeColor="text1"/>
          <w:shd w:val="clear" w:color="auto" w:fill="FFFFFF"/>
        </w:rPr>
        <w:t xml:space="preserve"> material</w:t>
      </w:r>
      <w:r w:rsidR="00F0680D" w:rsidRPr="00B41617">
        <w:rPr>
          <w:rFonts w:ascii="Times New Roman" w:hAnsi="Times New Roman" w:cs="Times New Roman"/>
          <w:color w:val="000000" w:themeColor="text1"/>
          <w:shd w:val="clear" w:color="auto" w:fill="FFFFFF"/>
        </w:rPr>
        <w:t xml:space="preserve">: </w:t>
      </w:r>
      <w:r w:rsidR="00F0680D" w:rsidRPr="00B41617">
        <w:rPr>
          <w:rFonts w:ascii="Times New Roman" w:hAnsi="Times New Roman" w:cs="Times New Roman"/>
          <w:color w:val="000000" w:themeColor="text1"/>
        </w:rPr>
        <w:t xml:space="preserve">The </w:t>
      </w:r>
      <w:r w:rsidRPr="00B41617">
        <w:rPr>
          <w:rFonts w:ascii="Times New Roman" w:hAnsi="Times New Roman" w:cs="Times New Roman"/>
          <w:color w:val="000000" w:themeColor="text1"/>
        </w:rPr>
        <w:t>manuscript does not use source data from third party. Data availability is not applicant.</w:t>
      </w:r>
    </w:p>
    <w:p w14:paraId="73D6BDBC" w14:textId="399AB666"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rPr>
      </w:pPr>
      <w:r w:rsidRPr="00B41617">
        <w:rPr>
          <w:rFonts w:ascii="Times New Roman" w:hAnsi="Times New Roman" w:cs="Times New Roman"/>
          <w:b/>
          <w:color w:val="000000" w:themeColor="text1"/>
          <w:shd w:val="clear" w:color="auto" w:fill="FFFFFF"/>
        </w:rPr>
        <w:t>Code availability</w:t>
      </w:r>
      <w:r w:rsidR="00F0680D" w:rsidRPr="00B41617">
        <w:rPr>
          <w:rFonts w:ascii="Times New Roman" w:hAnsi="Times New Roman" w:cs="Times New Roman"/>
          <w:color w:val="000000" w:themeColor="text1"/>
          <w:shd w:val="clear" w:color="auto" w:fill="FFFFFF"/>
        </w:rPr>
        <w:t xml:space="preserve">: The </w:t>
      </w:r>
      <w:r w:rsidRPr="00B41617">
        <w:rPr>
          <w:rFonts w:ascii="Times New Roman" w:hAnsi="Times New Roman" w:cs="Times New Roman"/>
          <w:color w:val="000000" w:themeColor="text1"/>
        </w:rPr>
        <w:t>manuscript does not use any source code from third party. Code availability is not applicant.</w:t>
      </w:r>
    </w:p>
    <w:p w14:paraId="0F115BD9" w14:textId="444AB2B8"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rPr>
      </w:pPr>
      <w:r w:rsidRPr="00B41617">
        <w:rPr>
          <w:rFonts w:ascii="Times New Roman" w:hAnsi="Times New Roman" w:cs="Times New Roman"/>
          <w:b/>
          <w:color w:val="000000" w:themeColor="text1"/>
          <w:shd w:val="clear" w:color="auto" w:fill="FFFFFF"/>
        </w:rPr>
        <w:t>Authors' contributions</w:t>
      </w:r>
      <w:r w:rsidR="00F0680D" w:rsidRPr="00B41617">
        <w:rPr>
          <w:rFonts w:ascii="Times New Roman" w:hAnsi="Times New Roman" w:cs="Times New Roman"/>
          <w:color w:val="000000" w:themeColor="text1"/>
          <w:shd w:val="clear" w:color="auto" w:fill="FFFFFF"/>
        </w:rPr>
        <w:t xml:space="preserve">: </w:t>
      </w:r>
      <w:r w:rsidRPr="00B41617">
        <w:rPr>
          <w:rFonts w:ascii="Times New Roman" w:hAnsi="Times New Roman" w:cs="Times New Roman"/>
          <w:color w:val="000000" w:themeColor="text1"/>
        </w:rPr>
        <w:t>The listed (4) authors cont</w:t>
      </w:r>
      <w:r w:rsidR="00AD105E" w:rsidRPr="00B41617">
        <w:rPr>
          <w:rFonts w:ascii="Times New Roman" w:hAnsi="Times New Roman" w:cs="Times New Roman"/>
          <w:color w:val="000000" w:themeColor="text1"/>
        </w:rPr>
        <w:t>ribute 100% of design, review,</w:t>
      </w:r>
      <w:r w:rsidRPr="00B41617">
        <w:rPr>
          <w:rFonts w:ascii="Times New Roman" w:hAnsi="Times New Roman" w:cs="Times New Roman"/>
          <w:color w:val="000000" w:themeColor="text1"/>
        </w:rPr>
        <w:t xml:space="preserve"> writing, experiments, and analysis.</w:t>
      </w:r>
    </w:p>
    <w:p w14:paraId="607C4347" w14:textId="4AA21063"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shd w:val="clear" w:color="auto" w:fill="FFFFFF"/>
        </w:rPr>
      </w:pPr>
      <w:r w:rsidRPr="00B41617">
        <w:rPr>
          <w:rFonts w:ascii="Times New Roman" w:hAnsi="Times New Roman" w:cs="Times New Roman"/>
          <w:b/>
          <w:color w:val="000000" w:themeColor="text1"/>
          <w:shd w:val="clear" w:color="auto" w:fill="FFFFFF"/>
        </w:rPr>
        <w:t>Additional declarations for ar</w:t>
      </w:r>
      <w:r w:rsidR="003910DF" w:rsidRPr="00B41617">
        <w:rPr>
          <w:rFonts w:ascii="Times New Roman" w:hAnsi="Times New Roman" w:cs="Times New Roman"/>
          <w:b/>
          <w:color w:val="000000" w:themeColor="text1"/>
          <w:shd w:val="clear" w:color="auto" w:fill="FFFFFF"/>
        </w:rPr>
        <w:t>ticles in life science journals</w:t>
      </w:r>
      <w:r w:rsidR="00AD105E" w:rsidRPr="00B41617">
        <w:rPr>
          <w:rFonts w:ascii="Times New Roman" w:hAnsi="Times New Roman" w:cs="Times New Roman"/>
          <w:b/>
          <w:color w:val="000000" w:themeColor="text1"/>
          <w:shd w:val="clear" w:color="auto" w:fill="FFFFFF"/>
        </w:rPr>
        <w:t xml:space="preserve">: </w:t>
      </w:r>
      <w:r w:rsidRPr="00B41617">
        <w:rPr>
          <w:rFonts w:ascii="Times New Roman" w:hAnsi="Times New Roman" w:cs="Times New Roman"/>
          <w:color w:val="000000" w:themeColor="text1"/>
          <w:shd w:val="clear" w:color="auto" w:fill="FFFFFF"/>
        </w:rPr>
        <w:t>Not applicant to this manuscript</w:t>
      </w:r>
    </w:p>
    <w:p w14:paraId="4D0DFCE8" w14:textId="677E68EC" w:rsidR="00F30287" w:rsidRPr="00B41617" w:rsidRDefault="00F30287" w:rsidP="008D4406">
      <w:pPr>
        <w:pStyle w:val="ListParagraph"/>
        <w:numPr>
          <w:ilvl w:val="0"/>
          <w:numId w:val="14"/>
        </w:numPr>
        <w:spacing w:before="240" w:after="0" w:line="420" w:lineRule="exact"/>
        <w:ind w:left="270" w:hanging="270"/>
        <w:rPr>
          <w:rFonts w:ascii="Times New Roman" w:hAnsi="Times New Roman" w:cs="Times New Roman"/>
          <w:color w:val="000000" w:themeColor="text1"/>
          <w:shd w:val="clear" w:color="auto" w:fill="FFFFFF"/>
        </w:rPr>
      </w:pPr>
      <w:r w:rsidRPr="00B41617">
        <w:rPr>
          <w:rFonts w:ascii="Times New Roman" w:hAnsi="Times New Roman" w:cs="Times New Roman"/>
          <w:b/>
          <w:color w:val="000000" w:themeColor="text1"/>
          <w:shd w:val="clear" w:color="auto" w:fill="FFFFFF"/>
        </w:rPr>
        <w:t>Ethics approval</w:t>
      </w:r>
      <w:r w:rsidRPr="00B41617">
        <w:rPr>
          <w:rFonts w:ascii="Times New Roman" w:hAnsi="Times New Roman" w:cs="Times New Roman"/>
          <w:color w:val="000000" w:themeColor="text1"/>
          <w:shd w:val="clear" w:color="auto" w:fill="FFFFFF"/>
        </w:rPr>
        <w:t xml:space="preserve"> (include appropriate approvals or waivers)</w:t>
      </w:r>
      <w:r w:rsidR="00AD105E" w:rsidRPr="00B41617">
        <w:rPr>
          <w:rFonts w:ascii="Times New Roman" w:hAnsi="Times New Roman" w:cs="Times New Roman"/>
          <w:color w:val="000000" w:themeColor="text1"/>
          <w:shd w:val="clear" w:color="auto" w:fill="FFFFFF"/>
        </w:rPr>
        <w:t xml:space="preserve">: </w:t>
      </w:r>
      <w:r w:rsidRPr="00B41617">
        <w:rPr>
          <w:rFonts w:ascii="Times New Roman" w:hAnsi="Times New Roman" w:cs="Times New Roman"/>
          <w:color w:val="000000" w:themeColor="text1"/>
          <w:shd w:val="clear" w:color="auto" w:fill="FFFFFF"/>
        </w:rPr>
        <w:t>Not applicant to this manuscript</w:t>
      </w:r>
    </w:p>
    <w:p w14:paraId="03E54352" w14:textId="5219048C" w:rsidR="00F30287" w:rsidRPr="00B41617" w:rsidRDefault="00F30287" w:rsidP="008D4406">
      <w:pPr>
        <w:pStyle w:val="ListParagraph"/>
        <w:numPr>
          <w:ilvl w:val="0"/>
          <w:numId w:val="14"/>
        </w:numPr>
        <w:tabs>
          <w:tab w:val="left" w:pos="0"/>
          <w:tab w:val="left" w:pos="270"/>
        </w:tabs>
        <w:spacing w:before="240" w:after="0" w:line="420" w:lineRule="exact"/>
        <w:ind w:hanging="720"/>
        <w:rPr>
          <w:rFonts w:ascii="Times New Roman" w:hAnsi="Times New Roman" w:cs="Times New Roman"/>
          <w:color w:val="000000" w:themeColor="text1"/>
          <w:shd w:val="clear" w:color="auto" w:fill="FFFFFF"/>
        </w:rPr>
      </w:pPr>
      <w:r w:rsidRPr="00B41617">
        <w:rPr>
          <w:rFonts w:ascii="Times New Roman" w:hAnsi="Times New Roman" w:cs="Times New Roman"/>
          <w:b/>
          <w:color w:val="000000" w:themeColor="text1"/>
          <w:shd w:val="clear" w:color="auto" w:fill="FFFFFF"/>
        </w:rPr>
        <w:t>Consent to participate</w:t>
      </w:r>
      <w:r w:rsidRPr="00B41617">
        <w:rPr>
          <w:rFonts w:ascii="Times New Roman" w:hAnsi="Times New Roman" w:cs="Times New Roman"/>
          <w:color w:val="000000" w:themeColor="text1"/>
          <w:shd w:val="clear" w:color="auto" w:fill="FFFFFF"/>
        </w:rPr>
        <w:t xml:space="preserve"> (include appropriate statements)</w:t>
      </w:r>
      <w:r w:rsidR="00AD105E" w:rsidRPr="00B41617">
        <w:rPr>
          <w:rFonts w:ascii="Times New Roman" w:hAnsi="Times New Roman" w:cs="Times New Roman"/>
          <w:color w:val="000000" w:themeColor="text1"/>
          <w:shd w:val="clear" w:color="auto" w:fill="FFFFFF"/>
        </w:rPr>
        <w:t xml:space="preserve">: </w:t>
      </w:r>
      <w:r w:rsidRPr="00B41617">
        <w:rPr>
          <w:rFonts w:ascii="Times New Roman" w:hAnsi="Times New Roman" w:cs="Times New Roman"/>
          <w:color w:val="000000" w:themeColor="text1"/>
          <w:shd w:val="clear" w:color="auto" w:fill="FFFFFF"/>
        </w:rPr>
        <w:t>Not applicant to this manuscript</w:t>
      </w:r>
    </w:p>
    <w:p w14:paraId="50D6DA0C" w14:textId="77777777" w:rsidR="008D4406" w:rsidRPr="00B41617" w:rsidRDefault="008D4406" w:rsidP="008D4406">
      <w:pPr>
        <w:tabs>
          <w:tab w:val="left" w:pos="0"/>
          <w:tab w:val="left" w:pos="270"/>
        </w:tabs>
        <w:spacing w:before="240" w:after="0" w:line="360" w:lineRule="exact"/>
        <w:rPr>
          <w:rFonts w:ascii="Times New Roman" w:hAnsi="Times New Roman" w:cs="Times New Roman"/>
          <w:color w:val="000000" w:themeColor="text1"/>
          <w:shd w:val="clear" w:color="auto" w:fill="FFFFFF"/>
        </w:rPr>
      </w:pPr>
    </w:p>
    <w:p w14:paraId="1C16A110" w14:textId="5BDE3A86" w:rsidR="00F0680D" w:rsidRPr="00B41617" w:rsidRDefault="004D794B" w:rsidP="00F0680D">
      <w:pPr>
        <w:spacing w:before="120" w:after="0" w:line="360" w:lineRule="exact"/>
        <w:rPr>
          <w:rFonts w:ascii="Times New Roman" w:hAnsi="Times New Roman" w:cs="Times New Roman"/>
          <w:b/>
          <w:color w:val="000000" w:themeColor="text1"/>
          <w:sz w:val="32"/>
          <w:szCs w:val="32"/>
          <w:shd w:val="clear" w:color="auto" w:fill="FFFFFF"/>
        </w:rPr>
      </w:pPr>
      <w:r w:rsidRPr="00B41617">
        <w:rPr>
          <w:rFonts w:ascii="Times New Roman" w:hAnsi="Times New Roman" w:cs="Times New Roman"/>
          <w:b/>
          <w:color w:val="000000" w:themeColor="text1"/>
          <w:sz w:val="32"/>
          <w:szCs w:val="32"/>
          <w:shd w:val="clear" w:color="auto" w:fill="FFFFFF"/>
        </w:rPr>
        <w:t>7</w:t>
      </w:r>
      <w:r w:rsidR="00F0680D" w:rsidRPr="00B41617">
        <w:rPr>
          <w:rFonts w:ascii="Times New Roman" w:hAnsi="Times New Roman" w:cs="Times New Roman"/>
          <w:b/>
          <w:color w:val="000000" w:themeColor="text1"/>
          <w:sz w:val="32"/>
          <w:szCs w:val="32"/>
          <w:shd w:val="clear" w:color="auto" w:fill="FFFFFF"/>
        </w:rPr>
        <w:t>.  References</w:t>
      </w:r>
    </w:p>
    <w:p w14:paraId="2B2DABA5" w14:textId="77777777" w:rsidR="00F0680D" w:rsidRPr="00B41617" w:rsidRDefault="00F0680D" w:rsidP="00F0680D">
      <w:pPr>
        <w:spacing w:beforeLines="80" w:before="192" w:afterLines="60" w:after="144" w:line="240" w:lineRule="exact"/>
        <w:rPr>
          <w:rFonts w:ascii="Times New Roman" w:hAnsi="Times New Roman" w:cs="Times New Roman"/>
          <w:color w:val="000000" w:themeColor="text1"/>
          <w:lang w:val="en-GB"/>
        </w:rPr>
      </w:pPr>
      <w:proofErr w:type="spellStart"/>
      <w:r w:rsidRPr="00B41617">
        <w:rPr>
          <w:rFonts w:ascii="Times New Roman" w:hAnsi="Times New Roman" w:cs="Times New Roman"/>
          <w:color w:val="000000" w:themeColor="text1"/>
          <w:lang w:val="en-GB"/>
        </w:rPr>
        <w:t>Achilias</w:t>
      </w:r>
      <w:proofErr w:type="spellEnd"/>
      <w:r w:rsidRPr="00B41617">
        <w:rPr>
          <w:rFonts w:ascii="Times New Roman" w:hAnsi="Times New Roman" w:cs="Times New Roman"/>
          <w:color w:val="000000" w:themeColor="text1"/>
          <w:lang w:val="en-GB"/>
        </w:rPr>
        <w:t xml:space="preserve">, D. S. et al., (2012), "Recent Advances in the Chemical Recycling of Polymers (PP, PS, LDPE, HDPE, PVC, PC, Nylon, PMMA)", Material Recycling - Trends and Perspectives, </w:t>
      </w:r>
      <w:proofErr w:type="spellStart"/>
      <w:r w:rsidRPr="00B41617">
        <w:rPr>
          <w:rFonts w:ascii="Times New Roman" w:hAnsi="Times New Roman" w:cs="Times New Roman"/>
          <w:color w:val="000000" w:themeColor="text1"/>
          <w:lang w:val="en-GB"/>
        </w:rPr>
        <w:t>IntechOpen</w:t>
      </w:r>
      <w:proofErr w:type="spellEnd"/>
    </w:p>
    <w:p w14:paraId="74FF052B" w14:textId="77777777" w:rsidR="00C3296E" w:rsidRPr="00B41617" w:rsidRDefault="00C3296E" w:rsidP="00C3296E">
      <w:pPr>
        <w:spacing w:beforeLines="80" w:before="192" w:line="240" w:lineRule="exact"/>
        <w:rPr>
          <w:rFonts w:ascii="Times New Roman" w:hAnsi="Times New Roman" w:cs="Times New Roman"/>
          <w:color w:val="000000" w:themeColor="text1"/>
          <w:lang w:val="en-GB"/>
        </w:rPr>
      </w:pPr>
      <w:proofErr w:type="spellStart"/>
      <w:r w:rsidRPr="00B41617">
        <w:rPr>
          <w:rFonts w:ascii="Times New Roman" w:hAnsi="Times New Roman" w:cs="Times New Roman"/>
          <w:color w:val="000000" w:themeColor="text1"/>
          <w:lang w:val="en-GB"/>
        </w:rPr>
        <w:t>Aimar</w:t>
      </w:r>
      <w:proofErr w:type="spellEnd"/>
      <w:r w:rsidRPr="00B41617">
        <w:rPr>
          <w:rFonts w:ascii="Times New Roman" w:hAnsi="Times New Roman" w:cs="Times New Roman"/>
          <w:color w:val="000000" w:themeColor="text1"/>
          <w:lang w:val="en-GB"/>
        </w:rPr>
        <w:t>, A., Palermo, A., (2019), "The Role of 3D Printing in Medical Applications: A State of the Art", Journal of Healthcare Engineering 2019 (10):1-10</w:t>
      </w:r>
    </w:p>
    <w:p w14:paraId="121EA1B3"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Akinola, A., Adeyemi1, I., Adeyinka2, F., (2014), “A Proposal for the Management of Plastic Packaging Waste”, IOSR Journal of Environmental Science, Toxicology </w:t>
      </w:r>
      <w:proofErr w:type="gramStart"/>
      <w:r w:rsidRPr="00B41617">
        <w:rPr>
          <w:rFonts w:ascii="Times New Roman" w:hAnsi="Times New Roman" w:cs="Times New Roman"/>
          <w:color w:val="000000" w:themeColor="text1"/>
          <w:szCs w:val="24"/>
        </w:rPr>
        <w:t>And</w:t>
      </w:r>
      <w:proofErr w:type="gramEnd"/>
      <w:r w:rsidRPr="00B41617">
        <w:rPr>
          <w:rFonts w:ascii="Times New Roman" w:hAnsi="Times New Roman" w:cs="Times New Roman"/>
          <w:color w:val="000000" w:themeColor="text1"/>
          <w:szCs w:val="24"/>
        </w:rPr>
        <w:t xml:space="preserve"> Food Technology, vol 8, Issue 1 v. I, pp</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71-78</w:t>
      </w:r>
    </w:p>
    <w:p w14:paraId="3C2E11D1"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AM Additive Manufacturing, (2019), "Binder Jetting", can be accessed at: https://www.additivemanufacturing</w:t>
      </w:r>
    </w:p>
    <w:p w14:paraId="4E6E44D5"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AM Medical Summit, (2021), General AM/3DP ASME Resources, can be accessed at: https://event.asme.org/AM-Medical</w:t>
      </w:r>
    </w:p>
    <w:p w14:paraId="77538B46"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ASTM International, (2021), “Additive Manufacturing Technology Standards”, can be accessed at: https://www.astm.org</w:t>
      </w:r>
    </w:p>
    <w:p w14:paraId="5B12EBD9"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ASTM International, (2020), "Plastics Standards", can be accessed at: https://www.astm.org/Standards/plastics-standards.html</w:t>
      </w:r>
    </w:p>
    <w:p w14:paraId="7FEEC190"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Bureau of Transportation Statistics, (2018), Average Freight Revenue per Ton-Mile, can be assessed at: https://www.bts.gov</w:t>
      </w:r>
    </w:p>
    <w:p w14:paraId="0584BA6F"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Chandavarkar</w:t>
      </w:r>
      <w:proofErr w:type="spellEnd"/>
      <w:r w:rsidRPr="00B41617">
        <w:rPr>
          <w:rFonts w:ascii="Times New Roman" w:hAnsi="Times New Roman" w:cs="Times New Roman"/>
          <w:color w:val="000000" w:themeColor="text1"/>
          <w:szCs w:val="24"/>
        </w:rPr>
        <w:t>, A., (2020), “Wabtec inaugurates Additive Manufacturing Center in Bengaluru”, AM Chronicle, can be accessed at: https://www.amchronicle.com/news/wabtec-inaugurates-additive-manufacturing-center-in-bengaluru/</w:t>
      </w:r>
    </w:p>
    <w:p w14:paraId="4FF0F73C"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Chen, D., et al., (2015), “Direct digital manufacturing: definition, evolution, and sustainability implications”, Journal of Cleaner Production vol. 107, pp. 615-625</w:t>
      </w:r>
    </w:p>
    <w:p w14:paraId="6A499A80"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Clark, J., (2017), “3D-printing opportunity for standards: Additive manufacturing measures up”, </w:t>
      </w:r>
      <w:proofErr w:type="spellStart"/>
      <w:r w:rsidRPr="00B41617">
        <w:rPr>
          <w:rFonts w:ascii="Times New Roman" w:hAnsi="Times New Roman" w:cs="Times New Roman"/>
          <w:color w:val="000000" w:themeColor="text1"/>
          <w:szCs w:val="24"/>
        </w:rPr>
        <w:t>Delloitte</w:t>
      </w:r>
      <w:proofErr w:type="spellEnd"/>
      <w:r w:rsidRPr="00B41617">
        <w:rPr>
          <w:rFonts w:ascii="Times New Roman" w:hAnsi="Times New Roman" w:cs="Times New Roman"/>
          <w:color w:val="000000" w:themeColor="text1"/>
          <w:szCs w:val="24"/>
        </w:rPr>
        <w:t xml:space="preserve"> Insight, accessible at: https://www2.deloitte.com/us/en/insights/focus/3d-opportunity/additive-manufacturing-standards-for-3d-printed-products.html </w:t>
      </w:r>
    </w:p>
    <w:p w14:paraId="24B91B4F" w14:textId="77777777" w:rsidR="00F0680D" w:rsidRPr="00B41617" w:rsidRDefault="00F0680D" w:rsidP="00F0680D">
      <w:pPr>
        <w:spacing w:before="180" w:after="0" w:line="320" w:lineRule="exact"/>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Community choice energy, (2017), “Levelized Cost of Energy from Fossil and Renewable Sources”, accessible at: https://energy</w:t>
      </w:r>
    </w:p>
    <w:p w14:paraId="6C59745F" w14:textId="77777777" w:rsidR="00F0680D" w:rsidRPr="00B41617" w:rsidRDefault="00F0680D" w:rsidP="00F0680D">
      <w:pPr>
        <w:spacing w:before="240"/>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Cotteleer</w:t>
      </w:r>
      <w:proofErr w:type="spellEnd"/>
      <w:r w:rsidRPr="00B41617">
        <w:rPr>
          <w:rFonts w:ascii="Times New Roman" w:hAnsi="Times New Roman" w:cs="Times New Roman"/>
          <w:color w:val="000000" w:themeColor="text1"/>
          <w:szCs w:val="24"/>
        </w:rPr>
        <w:t>, M., (2014), “3D opportunity for production: Additive manufacturing makes its (business) case”, Deloitte Review (Deloitte Review Issue 15, can be accessed at: https://www2.deloitte.com/us/en/insight</w:t>
      </w:r>
    </w:p>
    <w:p w14:paraId="3ED25613" w14:textId="77777777" w:rsidR="00F0680D" w:rsidRPr="00B41617" w:rsidRDefault="00F0680D" w:rsidP="00F0680D">
      <w:pPr>
        <w:rPr>
          <w:rFonts w:ascii="Times New Roman" w:hAnsi="Times New Roman" w:cs="Times New Roman"/>
          <w:color w:val="000000" w:themeColor="text1"/>
          <w:shd w:val="clear" w:color="auto" w:fill="FFFFFF"/>
        </w:rPr>
      </w:pPr>
      <w:r w:rsidRPr="00B41617">
        <w:rPr>
          <w:rFonts w:ascii="Times New Roman" w:hAnsi="Times New Roman" w:cs="Times New Roman"/>
          <w:color w:val="000000" w:themeColor="text1"/>
          <w:shd w:val="clear" w:color="auto" w:fill="FFFFFF"/>
        </w:rPr>
        <w:t xml:space="preserve">Daicel </w:t>
      </w:r>
      <w:proofErr w:type="spellStart"/>
      <w:r w:rsidRPr="00B41617">
        <w:rPr>
          <w:rFonts w:ascii="Times New Roman" w:hAnsi="Times New Roman" w:cs="Times New Roman"/>
          <w:color w:val="000000" w:themeColor="text1"/>
          <w:shd w:val="clear" w:color="auto" w:fill="FFFFFF"/>
        </w:rPr>
        <w:t>Miraizu</w:t>
      </w:r>
      <w:proofErr w:type="spellEnd"/>
      <w:r w:rsidRPr="00B41617">
        <w:rPr>
          <w:rFonts w:ascii="Times New Roman" w:hAnsi="Times New Roman" w:cs="Times New Roman"/>
          <w:color w:val="000000" w:themeColor="text1"/>
          <w:shd w:val="clear" w:color="auto" w:fill="FFFFFF"/>
        </w:rPr>
        <w:t xml:space="preserve"> Ltd, (2021), "Polymer alloys, Thermoplastic compounds/composites", can be accessed at: https://resin</w:t>
      </w:r>
    </w:p>
    <w:p w14:paraId="263CF098"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d’Ambrières</w:t>
      </w:r>
      <w:proofErr w:type="spellEnd"/>
      <w:r w:rsidRPr="00B41617">
        <w:rPr>
          <w:rFonts w:ascii="Times New Roman" w:hAnsi="Times New Roman" w:cs="Times New Roman"/>
          <w:color w:val="000000" w:themeColor="text1"/>
          <w:szCs w:val="24"/>
        </w:rPr>
        <w:t>, W., (2019), “Plastics recycling worldwide: current overview and desirable changes”, The journal of field actions Special Issue 19, 2019</w:t>
      </w:r>
    </w:p>
    <w:p w14:paraId="0AE6BAF5"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Digital Alloys, (2019), “Comparison of Additive Manufacturing &amp; CNC Machining”</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w:t>
      </w:r>
      <w:r w:rsidRPr="00B41617">
        <w:rPr>
          <w:rFonts w:ascii="Times New Roman" w:eastAsia="MS Mincho" w:hAnsi="Times New Roman" w:cs="Times New Roman"/>
          <w:color w:val="000000" w:themeColor="text1"/>
          <w:szCs w:val="24"/>
          <w:lang w:eastAsia="ja-JP"/>
        </w:rPr>
        <w:t>c</w:t>
      </w:r>
      <w:r w:rsidRPr="00B41617">
        <w:rPr>
          <w:rFonts w:ascii="Times New Roman" w:hAnsi="Times New Roman" w:cs="Times New Roman"/>
          <w:color w:val="000000" w:themeColor="text1"/>
          <w:szCs w:val="24"/>
        </w:rPr>
        <w:t>an be assessed at: https://digitalalloys</w:t>
      </w:r>
    </w:p>
    <w:p w14:paraId="509F0446"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Dizona</w:t>
      </w:r>
      <w:proofErr w:type="spellEnd"/>
      <w:r w:rsidRPr="00B41617">
        <w:rPr>
          <w:rFonts w:ascii="Times New Roman" w:hAnsi="Times New Roman" w:cs="Times New Roman"/>
          <w:color w:val="000000" w:themeColor="text1"/>
          <w:szCs w:val="24"/>
        </w:rPr>
        <w:t>, J., (2018), “Mechanical characterization of 3D-printed polymers”, Additive Manufacturing 20 pp</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44-67</w:t>
      </w:r>
    </w:p>
    <w:p w14:paraId="7EA8645D" w14:textId="6512FFDA" w:rsidR="00C3296E" w:rsidRPr="00B41617" w:rsidRDefault="00C3296E" w:rsidP="00C3296E">
      <w:pPr>
        <w:spacing w:beforeLines="80" w:before="192" w:line="240" w:lineRule="exact"/>
        <w:rPr>
          <w:rFonts w:ascii="Times New Roman" w:hAnsi="Times New Roman" w:cs="Times New Roman"/>
          <w:color w:val="000000" w:themeColor="text1"/>
          <w:lang w:val="en-GB"/>
        </w:rPr>
      </w:pPr>
      <w:r w:rsidRPr="00B41617">
        <w:rPr>
          <w:rFonts w:ascii="Times New Roman" w:hAnsi="Times New Roman" w:cs="Times New Roman"/>
          <w:color w:val="000000" w:themeColor="text1"/>
          <w:lang w:val="en-GB"/>
        </w:rPr>
        <w:t>EOS, (2021), "Complex geometries are possible with 3D printing), EOS, can be accessed at: https://www.eos.info/en/industrial-3d-printing/advantages/complex-geometries</w:t>
      </w:r>
    </w:p>
    <w:p w14:paraId="7F73BEE7"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Forster, A., (2015), “Materials Testing Standards for Additive Manufacturing of Polymer Materials: State of the Art and Standards Applicability”, Materials and Structural Systems Division Engineering Laboratory</w:t>
      </w:r>
    </w:p>
    <w:p w14:paraId="166F9D14"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Frost &amp; Sullivan's Global Research Team, (2016), “Global Additive Manufacturing Market, Forecast to 2025”, can be assessed at: https://namic.sg/wp-content/uploads/2018/04/global-additive-manufacturing-market_1.pdf</w:t>
      </w:r>
    </w:p>
    <w:p w14:paraId="668C2498" w14:textId="7BB92077" w:rsidR="008B5626" w:rsidRPr="00B41617" w:rsidRDefault="008B5626"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Garmulewicz</w:t>
      </w:r>
      <w:proofErr w:type="spellEnd"/>
      <w:r w:rsidRPr="00B41617">
        <w:rPr>
          <w:rFonts w:ascii="Times New Roman" w:hAnsi="Times New Roman" w:cs="Times New Roman"/>
          <w:color w:val="000000" w:themeColor="text1"/>
          <w:szCs w:val="24"/>
        </w:rPr>
        <w:t xml:space="preserve">, A., </w:t>
      </w:r>
      <w:proofErr w:type="spellStart"/>
      <w:r w:rsidRPr="00B41617">
        <w:rPr>
          <w:rFonts w:ascii="Times New Roman" w:hAnsi="Times New Roman" w:cs="Times New Roman"/>
          <w:color w:val="000000" w:themeColor="text1"/>
          <w:szCs w:val="24"/>
        </w:rPr>
        <w:t>Holweg</w:t>
      </w:r>
      <w:proofErr w:type="spellEnd"/>
      <w:r w:rsidRPr="00B41617">
        <w:rPr>
          <w:rFonts w:ascii="Times New Roman" w:hAnsi="Times New Roman" w:cs="Times New Roman"/>
          <w:color w:val="000000" w:themeColor="text1"/>
          <w:szCs w:val="24"/>
        </w:rPr>
        <w:t xml:space="preserve">, M., Veldhuis, H., Yang, A., </w:t>
      </w:r>
      <w:r w:rsidR="00F0680D" w:rsidRPr="00B41617">
        <w:rPr>
          <w:rFonts w:ascii="Times New Roman" w:hAnsi="Times New Roman" w:cs="Times New Roman"/>
          <w:color w:val="000000" w:themeColor="text1"/>
          <w:szCs w:val="24"/>
        </w:rPr>
        <w:t xml:space="preserve">(2016), “Redistributing material supply chains for 3D-printing”, </w:t>
      </w:r>
      <w:r w:rsidR="007B0AA1" w:rsidRPr="00B41617">
        <w:rPr>
          <w:rFonts w:ascii="Times New Roman" w:hAnsi="Times New Roman" w:cs="Times New Roman"/>
          <w:color w:val="000000" w:themeColor="text1"/>
          <w:szCs w:val="24"/>
        </w:rPr>
        <w:t>“</w:t>
      </w:r>
      <w:r w:rsidRPr="00B41617">
        <w:rPr>
          <w:rFonts w:ascii="Times New Roman" w:hAnsi="Times New Roman" w:cs="Times New Roman"/>
          <w:color w:val="000000" w:themeColor="text1"/>
          <w:szCs w:val="24"/>
        </w:rPr>
        <w:t>Redistributing material supply chains for 3D printing</w:t>
      </w:r>
      <w:r w:rsidR="007B0AA1" w:rsidRPr="00B41617">
        <w:rPr>
          <w:rFonts w:ascii="Times New Roman" w:hAnsi="Times New Roman" w:cs="Times New Roman"/>
          <w:color w:val="000000" w:themeColor="text1"/>
          <w:szCs w:val="24"/>
        </w:rPr>
        <w:t>”</w:t>
      </w:r>
      <w:r w:rsidRPr="00B41617">
        <w:rPr>
          <w:rFonts w:ascii="Times New Roman" w:hAnsi="Times New Roman" w:cs="Times New Roman"/>
          <w:color w:val="000000" w:themeColor="text1"/>
          <w:szCs w:val="24"/>
        </w:rPr>
        <w:t xml:space="preserve"> Project Report, </w:t>
      </w:r>
      <w:r w:rsidR="007B0AA1" w:rsidRPr="00B41617">
        <w:rPr>
          <w:rFonts w:ascii="Times New Roman" w:hAnsi="Times New Roman" w:cs="Times New Roman"/>
          <w:color w:val="000000" w:themeColor="text1"/>
          <w:szCs w:val="24"/>
        </w:rPr>
        <w:t>University of Oxford press</w:t>
      </w:r>
    </w:p>
    <w:p w14:paraId="6FF04A5C" w14:textId="2964BEA6"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Gisario</w:t>
      </w:r>
      <w:proofErr w:type="spellEnd"/>
      <w:r w:rsidRPr="00B41617">
        <w:rPr>
          <w:rFonts w:ascii="Times New Roman" w:hAnsi="Times New Roman" w:cs="Times New Roman"/>
          <w:color w:val="000000" w:themeColor="text1"/>
          <w:szCs w:val="24"/>
        </w:rPr>
        <w:t xml:space="preserve">, A. et all, (2019), "Metal additive manufacturing in the commercial aviation industry: A review", Journal of Manufacturing Systems, vol. 53, pp. 124-149 </w:t>
      </w:r>
    </w:p>
    <w:p w14:paraId="70619F09"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Hendrixson</w:t>
      </w:r>
      <w:proofErr w:type="spellEnd"/>
      <w:r w:rsidRPr="00B41617">
        <w:rPr>
          <w:rFonts w:ascii="Times New Roman" w:hAnsi="Times New Roman" w:cs="Times New Roman"/>
          <w:color w:val="000000" w:themeColor="text1"/>
          <w:szCs w:val="24"/>
        </w:rPr>
        <w:t>, S., (2021), “Additive Manufacturing Will Aid and Accelerate the Circular Economy”, Additive Manufacturing, can be accessed at: https://www.additivemanufacturing.media/additive-manufacturing-will-aid-and-accelerate-the-circular-economy/</w:t>
      </w:r>
    </w:p>
    <w:p w14:paraId="6C1F0099"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Huang, R., (2016), “Energy and emissions saving potential of additive manufacturing: the case of lightweight aircraft components”, Journal of Cleaner Production, vol 135, 1, pp</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1559-1570</w:t>
      </w:r>
    </w:p>
    <w:p w14:paraId="7C66CFCF" w14:textId="77777777" w:rsidR="00F0680D" w:rsidRPr="00B41617" w:rsidRDefault="00F0680D" w:rsidP="00F0680D">
      <w:pPr>
        <w:rPr>
          <w:rFonts w:ascii="Times New Roman" w:hAnsi="Times New Roman" w:cs="Times New Roman"/>
          <w:color w:val="000000" w:themeColor="text1"/>
        </w:rPr>
      </w:pPr>
      <w:r w:rsidRPr="00B41617">
        <w:rPr>
          <w:rFonts w:ascii="Times New Roman" w:hAnsi="Times New Roman" w:cs="Times New Roman"/>
          <w:color w:val="000000" w:themeColor="text1"/>
        </w:rPr>
        <w:t>Industry Week, (2021), "ASTM, Boeing, Setting Additive Manufacturing Standard for Plastics", can be accessed at: https://www.industryweek.com</w:t>
      </w:r>
    </w:p>
    <w:p w14:paraId="0F3F3D80"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Inimake</w:t>
      </w:r>
      <w:proofErr w:type="spellEnd"/>
      <w:r w:rsidRPr="00B41617">
        <w:rPr>
          <w:rFonts w:ascii="Times New Roman" w:hAnsi="Times New Roman" w:cs="Times New Roman"/>
          <w:color w:val="000000" w:themeColor="text1"/>
          <w:szCs w:val="24"/>
        </w:rPr>
        <w:t>, (2021), “3D-printing &amp; Additive Manufacturing News”, Additive news, can be accessed at: https://additivenews.com</w:t>
      </w:r>
    </w:p>
    <w:p w14:paraId="08271060"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ISO/ASTM 52903-2:2020(E), (2020), Additive manufacturing — Material extrusion-based additive manufacturing of plastic materials Part 2: Process equipment</w:t>
      </w:r>
    </w:p>
    <w:p w14:paraId="5DABE12E"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Karayannidis</w:t>
      </w:r>
      <w:proofErr w:type="spellEnd"/>
      <w:r w:rsidRPr="00B41617">
        <w:rPr>
          <w:rFonts w:ascii="Times New Roman" w:hAnsi="Times New Roman" w:cs="Times New Roman"/>
          <w:color w:val="000000" w:themeColor="text1"/>
          <w:szCs w:val="24"/>
        </w:rPr>
        <w:t xml:space="preserve">, G., </w:t>
      </w:r>
      <w:proofErr w:type="spellStart"/>
      <w:r w:rsidRPr="00B41617">
        <w:rPr>
          <w:rFonts w:ascii="Times New Roman" w:hAnsi="Times New Roman" w:cs="Times New Roman"/>
          <w:color w:val="000000" w:themeColor="text1"/>
          <w:szCs w:val="24"/>
        </w:rPr>
        <w:t>Achilias</w:t>
      </w:r>
      <w:proofErr w:type="spellEnd"/>
      <w:r w:rsidRPr="00B41617">
        <w:rPr>
          <w:rFonts w:ascii="Times New Roman" w:hAnsi="Times New Roman" w:cs="Times New Roman"/>
          <w:color w:val="000000" w:themeColor="text1"/>
          <w:szCs w:val="24"/>
        </w:rPr>
        <w:t xml:space="preserve">, D., (2007), “Chemical recycling of </w:t>
      </w:r>
      <w:proofErr w:type="gramStart"/>
      <w:r w:rsidRPr="00B41617">
        <w:rPr>
          <w:rFonts w:ascii="Times New Roman" w:hAnsi="Times New Roman" w:cs="Times New Roman"/>
          <w:color w:val="000000" w:themeColor="text1"/>
          <w:szCs w:val="24"/>
        </w:rPr>
        <w:t>poly(</w:t>
      </w:r>
      <w:proofErr w:type="gramEnd"/>
      <w:r w:rsidRPr="00B41617">
        <w:rPr>
          <w:rFonts w:ascii="Times New Roman" w:hAnsi="Times New Roman" w:cs="Times New Roman"/>
          <w:color w:val="000000" w:themeColor="text1"/>
          <w:szCs w:val="24"/>
        </w:rPr>
        <w:t xml:space="preserve">ethylene terephthalate)”, </w:t>
      </w:r>
      <w:proofErr w:type="spellStart"/>
      <w:r w:rsidRPr="00B41617">
        <w:rPr>
          <w:rFonts w:ascii="Times New Roman" w:hAnsi="Times New Roman" w:cs="Times New Roman"/>
          <w:color w:val="000000" w:themeColor="text1"/>
          <w:szCs w:val="24"/>
        </w:rPr>
        <w:t>Macromol</w:t>
      </w:r>
      <w:proofErr w:type="spellEnd"/>
      <w:r w:rsidRPr="00B41617">
        <w:rPr>
          <w:rFonts w:ascii="Times New Roman" w:hAnsi="Times New Roman" w:cs="Times New Roman"/>
          <w:color w:val="000000" w:themeColor="text1"/>
          <w:szCs w:val="24"/>
        </w:rPr>
        <w:t xml:space="preserve">. Mater. Eng., 292(2), </w:t>
      </w:r>
      <w:r w:rsidRPr="00B41617">
        <w:rPr>
          <w:rFonts w:ascii="Times New Roman" w:eastAsia="MS Mincho" w:hAnsi="Times New Roman" w:cs="Times New Roman"/>
          <w:color w:val="000000" w:themeColor="text1"/>
          <w:szCs w:val="24"/>
          <w:lang w:eastAsia="ja-JP"/>
        </w:rPr>
        <w:t>pp.</w:t>
      </w:r>
      <w:r w:rsidRPr="00B41617">
        <w:rPr>
          <w:rFonts w:ascii="Times New Roman" w:hAnsi="Times New Roman" w:cs="Times New Roman"/>
          <w:color w:val="000000" w:themeColor="text1"/>
          <w:szCs w:val="24"/>
        </w:rPr>
        <w:t xml:space="preserve"> 128-146 </w:t>
      </w:r>
    </w:p>
    <w:p w14:paraId="25EA854B"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Kleera</w:t>
      </w:r>
      <w:proofErr w:type="spellEnd"/>
      <w:r w:rsidRPr="00B41617">
        <w:rPr>
          <w:rFonts w:ascii="Times New Roman" w:hAnsi="Times New Roman" w:cs="Times New Roman"/>
          <w:color w:val="000000" w:themeColor="text1"/>
          <w:szCs w:val="24"/>
        </w:rPr>
        <w:t xml:space="preserve">, R., </w:t>
      </w:r>
      <w:proofErr w:type="spellStart"/>
      <w:r w:rsidRPr="00B41617">
        <w:rPr>
          <w:rFonts w:ascii="Times New Roman" w:hAnsi="Times New Roman" w:cs="Times New Roman"/>
          <w:color w:val="000000" w:themeColor="text1"/>
          <w:szCs w:val="24"/>
        </w:rPr>
        <w:t>Pillerb</w:t>
      </w:r>
      <w:proofErr w:type="spellEnd"/>
      <w:r w:rsidRPr="00B41617">
        <w:rPr>
          <w:rFonts w:ascii="Times New Roman" w:hAnsi="Times New Roman" w:cs="Times New Roman"/>
          <w:color w:val="000000" w:themeColor="text1"/>
          <w:szCs w:val="24"/>
        </w:rPr>
        <w:t>, F., (2019), “Local manufacturing and structural shifts in competition: Market dynamics of additive manufacturing”, International Journal of Production Economics, vol 216, pp</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23-34</w:t>
      </w:r>
    </w:p>
    <w:p w14:paraId="31085115"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Lazarevic, D., et al., (2010), “Plastic waste management in the context of a European recycling society: Comparing results and uncertainties in a life cycle perspective”. </w:t>
      </w:r>
      <w:hyperlink r:id="rId11" w:tooltip="Go to Resources, Conservation and Recycling on ScienceDirect" w:history="1">
        <w:r w:rsidRPr="00B41617">
          <w:rPr>
            <w:rFonts w:ascii="Times New Roman" w:hAnsi="Times New Roman" w:cs="Times New Roman"/>
            <w:color w:val="000000" w:themeColor="text1"/>
            <w:szCs w:val="24"/>
          </w:rPr>
          <w:t>Resources, Conservation and Recycling</w:t>
        </w:r>
      </w:hyperlink>
      <w:r w:rsidRPr="00B41617">
        <w:rPr>
          <w:rFonts w:ascii="Times New Roman" w:hAnsi="Times New Roman" w:cs="Times New Roman"/>
          <w:color w:val="000000" w:themeColor="text1"/>
          <w:szCs w:val="24"/>
        </w:rPr>
        <w:t xml:space="preserve">, </w:t>
      </w:r>
      <w:hyperlink r:id="rId12" w:tooltip="Go to table of contents for this volume/issue" w:history="1">
        <w:r w:rsidRPr="00B41617">
          <w:rPr>
            <w:rFonts w:ascii="Times New Roman" w:hAnsi="Times New Roman" w:cs="Times New Roman"/>
            <w:color w:val="000000" w:themeColor="text1"/>
            <w:szCs w:val="24"/>
          </w:rPr>
          <w:t>vol. 55, Issue 2</w:t>
        </w:r>
      </w:hyperlink>
      <w:r w:rsidRPr="00B41617">
        <w:rPr>
          <w:rFonts w:ascii="Times New Roman" w:hAnsi="Times New Roman" w:cs="Times New Roman"/>
          <w:color w:val="000000" w:themeColor="text1"/>
          <w:szCs w:val="24"/>
        </w:rPr>
        <w:t>, pp. 246-259</w:t>
      </w:r>
    </w:p>
    <w:p w14:paraId="271B6D5E" w14:textId="77777777" w:rsidR="00F0680D" w:rsidRPr="00B41617" w:rsidRDefault="00F0680D" w:rsidP="00F0680D">
      <w:pPr>
        <w:spacing w:beforeLines="80" w:before="192" w:after="0" w:line="240" w:lineRule="exact"/>
        <w:rPr>
          <w:rFonts w:ascii="Times New Roman" w:hAnsi="Times New Roman" w:cs="Times New Roman"/>
          <w:color w:val="000000" w:themeColor="text1"/>
        </w:rPr>
      </w:pPr>
      <w:proofErr w:type="spellStart"/>
      <w:r w:rsidRPr="00B41617">
        <w:rPr>
          <w:rFonts w:ascii="Times New Roman" w:hAnsi="Times New Roman" w:cs="Times New Roman"/>
          <w:color w:val="000000" w:themeColor="text1"/>
        </w:rPr>
        <w:t>Merrild</w:t>
      </w:r>
      <w:proofErr w:type="spellEnd"/>
      <w:r w:rsidRPr="00B41617">
        <w:rPr>
          <w:rFonts w:ascii="Times New Roman" w:hAnsi="Times New Roman" w:cs="Times New Roman"/>
          <w:color w:val="000000" w:themeColor="text1"/>
        </w:rPr>
        <w:t xml:space="preserve">, H. et al., (2012), "Assessing recycling versus incineration of key materials in municipal waste: The importance of efficient energy recovery and transport distances", Waste Management, 32, pp. 1009-1018 </w:t>
      </w:r>
    </w:p>
    <w:p w14:paraId="623F87B6" w14:textId="77777777" w:rsidR="00F0680D" w:rsidRPr="00B41617" w:rsidRDefault="00F0680D" w:rsidP="00F0680D">
      <w:pPr>
        <w:spacing w:beforeLines="80" w:before="192" w:afterLines="60" w:after="144" w:line="240" w:lineRule="exact"/>
        <w:rPr>
          <w:rFonts w:ascii="Times New Roman" w:hAnsi="Times New Roman" w:cs="Times New Roman"/>
          <w:color w:val="000000" w:themeColor="text1"/>
        </w:rPr>
      </w:pPr>
      <w:r w:rsidRPr="00B41617">
        <w:rPr>
          <w:rFonts w:ascii="Times New Roman" w:hAnsi="Times New Roman" w:cs="Times New Roman"/>
          <w:color w:val="000000" w:themeColor="text1"/>
        </w:rPr>
        <w:t xml:space="preserve">Messmer, D., (2019), "Main-chain scission of individual macromolecules induced by solvent swelling", Chemical Science 2019,10,6125   </w:t>
      </w:r>
    </w:p>
    <w:p w14:paraId="52F63D24" w14:textId="7D5CDA06" w:rsidR="007C4E18" w:rsidRPr="00B41617" w:rsidRDefault="007C4E18" w:rsidP="00F0680D">
      <w:pPr>
        <w:spacing w:after="0" w:line="300" w:lineRule="exact"/>
        <w:rPr>
          <w:rFonts w:ascii="Times New Roman" w:hAnsi="Times New Roman" w:cs="Times New Roman"/>
          <w:color w:val="000000" w:themeColor="text1"/>
        </w:rPr>
      </w:pPr>
      <w:r w:rsidRPr="00B41617">
        <w:rPr>
          <w:rFonts w:ascii="Times New Roman" w:hAnsi="Times New Roman" w:cs="Times New Roman"/>
          <w:color w:val="000000" w:themeColor="text1"/>
        </w:rPr>
        <w:t>MIT Fab Lab, (2021), “Fab Lab Spaces”, MIT Wheaton College, can be accessed at: https://wheatoncollege.edu/academics/special-projects-initiatives/innovation-spaces/fab-lab/</w:t>
      </w:r>
    </w:p>
    <w:p w14:paraId="58DD0DB8" w14:textId="77777777" w:rsidR="007C4E18" w:rsidRPr="00B41617" w:rsidRDefault="007C4E18" w:rsidP="00F0680D">
      <w:pPr>
        <w:spacing w:after="0" w:line="300" w:lineRule="exact"/>
        <w:rPr>
          <w:rFonts w:ascii="Times New Roman" w:hAnsi="Times New Roman" w:cs="Times New Roman"/>
          <w:color w:val="000000" w:themeColor="text1"/>
        </w:rPr>
      </w:pPr>
    </w:p>
    <w:p w14:paraId="3A4645C8" w14:textId="77777777" w:rsidR="00F0680D" w:rsidRPr="00B41617" w:rsidRDefault="00F0680D" w:rsidP="00F0680D">
      <w:pPr>
        <w:spacing w:after="0" w:line="300" w:lineRule="exact"/>
        <w:rPr>
          <w:rFonts w:ascii="Times New Roman" w:hAnsi="Times New Roman" w:cs="Times New Roman"/>
          <w:color w:val="000000" w:themeColor="text1"/>
        </w:rPr>
      </w:pPr>
      <w:proofErr w:type="spellStart"/>
      <w:r w:rsidRPr="00B41617">
        <w:rPr>
          <w:rFonts w:ascii="Times New Roman" w:hAnsi="Times New Roman" w:cs="Times New Roman"/>
          <w:color w:val="000000" w:themeColor="text1"/>
        </w:rPr>
        <w:t>Mourdoukoutas</w:t>
      </w:r>
      <w:proofErr w:type="spellEnd"/>
      <w:r w:rsidRPr="00B41617">
        <w:rPr>
          <w:rFonts w:ascii="Times New Roman" w:hAnsi="Times New Roman" w:cs="Times New Roman"/>
          <w:color w:val="000000" w:themeColor="text1"/>
        </w:rPr>
        <w:t xml:space="preserve">, P., (2015), “How 3D-printing Changes </w:t>
      </w:r>
      <w:proofErr w:type="gramStart"/>
      <w:r w:rsidRPr="00B41617">
        <w:rPr>
          <w:rFonts w:ascii="Times New Roman" w:hAnsi="Times New Roman" w:cs="Times New Roman"/>
          <w:color w:val="000000" w:themeColor="text1"/>
        </w:rPr>
        <w:t>The</w:t>
      </w:r>
      <w:proofErr w:type="gramEnd"/>
      <w:r w:rsidRPr="00B41617">
        <w:rPr>
          <w:rFonts w:ascii="Times New Roman" w:hAnsi="Times New Roman" w:cs="Times New Roman"/>
          <w:color w:val="000000" w:themeColor="text1"/>
        </w:rPr>
        <w:t xml:space="preserve"> Economics Of Outsourcing And Globalization”, Forbes, can be accessed at: https://www.forbes.com/sites/panosmourdoukoutas/2015/07/18/how-3D-printing-changes-the-economics-of-outsourcing-and-globalization/?sh=38bda362a2ab</w:t>
      </w:r>
    </w:p>
    <w:p w14:paraId="34EFDC61" w14:textId="77777777" w:rsidR="00F0680D" w:rsidRPr="00B41617" w:rsidRDefault="00F0680D" w:rsidP="00F0680D">
      <w:pPr>
        <w:spacing w:after="0" w:line="200" w:lineRule="exact"/>
        <w:rPr>
          <w:rFonts w:ascii="Times New Roman" w:hAnsi="Times New Roman" w:cs="Times New Roman"/>
          <w:color w:val="000000" w:themeColor="text1"/>
        </w:rPr>
      </w:pPr>
    </w:p>
    <w:p w14:paraId="70E63D18"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Özkan</w:t>
      </w:r>
      <w:proofErr w:type="spellEnd"/>
      <w:r w:rsidRPr="00B41617">
        <w:rPr>
          <w:rFonts w:ascii="Times New Roman" w:hAnsi="Times New Roman" w:cs="Times New Roman"/>
          <w:color w:val="000000" w:themeColor="text1"/>
          <w:szCs w:val="24"/>
        </w:rPr>
        <w:t xml:space="preserve">, K, </w:t>
      </w:r>
      <w:proofErr w:type="spellStart"/>
      <w:r w:rsidRPr="00B41617">
        <w:rPr>
          <w:rFonts w:ascii="Times New Roman" w:hAnsi="Times New Roman" w:cs="Times New Roman"/>
          <w:color w:val="000000" w:themeColor="text1"/>
          <w:szCs w:val="24"/>
        </w:rPr>
        <w:t>Ergin</w:t>
      </w:r>
      <w:proofErr w:type="spellEnd"/>
      <w:r w:rsidRPr="00B41617">
        <w:rPr>
          <w:rFonts w:ascii="Times New Roman" w:hAnsi="Times New Roman" w:cs="Times New Roman"/>
          <w:color w:val="000000" w:themeColor="text1"/>
          <w:szCs w:val="24"/>
        </w:rPr>
        <w:t xml:space="preserve"> S, </w:t>
      </w:r>
      <w:proofErr w:type="spellStart"/>
      <w:r w:rsidRPr="00B41617">
        <w:rPr>
          <w:rFonts w:ascii="Times New Roman" w:hAnsi="Times New Roman" w:cs="Times New Roman"/>
          <w:color w:val="000000" w:themeColor="text1"/>
          <w:szCs w:val="24"/>
        </w:rPr>
        <w:t>Işık</w:t>
      </w:r>
      <w:proofErr w:type="spellEnd"/>
      <w:r w:rsidRPr="00B41617">
        <w:rPr>
          <w:rFonts w:ascii="Times New Roman" w:hAnsi="Times New Roman" w:cs="Times New Roman"/>
          <w:color w:val="000000" w:themeColor="text1"/>
          <w:szCs w:val="24"/>
        </w:rPr>
        <w:t xml:space="preserve"> Ş, </w:t>
      </w:r>
      <w:proofErr w:type="spellStart"/>
      <w:r w:rsidRPr="00B41617">
        <w:rPr>
          <w:rFonts w:ascii="Times New Roman" w:hAnsi="Times New Roman" w:cs="Times New Roman"/>
          <w:color w:val="000000" w:themeColor="text1"/>
          <w:szCs w:val="24"/>
        </w:rPr>
        <w:t>Işıklı</w:t>
      </w:r>
      <w:proofErr w:type="spellEnd"/>
      <w:r w:rsidRPr="00B41617">
        <w:rPr>
          <w:rFonts w:ascii="Times New Roman" w:hAnsi="Times New Roman" w:cs="Times New Roman"/>
          <w:color w:val="000000" w:themeColor="text1"/>
          <w:szCs w:val="24"/>
        </w:rPr>
        <w:t xml:space="preserve"> I., (2015), “A new classification scheme of plastic wastes based upon recycling labels”. Waste </w:t>
      </w:r>
      <w:proofErr w:type="spellStart"/>
      <w:r w:rsidRPr="00B41617">
        <w:rPr>
          <w:rFonts w:ascii="Times New Roman" w:hAnsi="Times New Roman" w:cs="Times New Roman"/>
          <w:color w:val="000000" w:themeColor="text1"/>
          <w:szCs w:val="24"/>
        </w:rPr>
        <w:t>Manag</w:t>
      </w:r>
      <w:proofErr w:type="spellEnd"/>
      <w:r w:rsidRPr="00B41617">
        <w:rPr>
          <w:rFonts w:ascii="Times New Roman" w:hAnsi="Times New Roman" w:cs="Times New Roman"/>
          <w:color w:val="000000" w:themeColor="text1"/>
          <w:szCs w:val="24"/>
        </w:rPr>
        <w:t xml:space="preserve">. 2015 </w:t>
      </w:r>
      <w:proofErr w:type="gramStart"/>
      <w:r w:rsidRPr="00B41617">
        <w:rPr>
          <w:rFonts w:ascii="Times New Roman" w:hAnsi="Times New Roman" w:cs="Times New Roman"/>
          <w:color w:val="000000" w:themeColor="text1"/>
          <w:szCs w:val="24"/>
        </w:rPr>
        <w:t>Jan;35:29</w:t>
      </w:r>
      <w:proofErr w:type="gramEnd"/>
      <w:r w:rsidRPr="00B41617">
        <w:rPr>
          <w:rFonts w:ascii="Times New Roman" w:hAnsi="Times New Roman" w:cs="Times New Roman"/>
          <w:color w:val="000000" w:themeColor="text1"/>
          <w:szCs w:val="24"/>
        </w:rPr>
        <w:t>-35</w:t>
      </w:r>
    </w:p>
    <w:p w14:paraId="4BC2A2FA" w14:textId="77777777" w:rsidR="00F0680D" w:rsidRPr="00B41617" w:rsidRDefault="00F0680D" w:rsidP="00F0680D">
      <w:pPr>
        <w:rPr>
          <w:rFonts w:ascii="Times New Roman" w:hAnsi="Times New Roman" w:cs="Times New Roman"/>
          <w:color w:val="000000" w:themeColor="text1"/>
          <w:szCs w:val="24"/>
        </w:rPr>
      </w:pPr>
      <w:proofErr w:type="spellStart"/>
      <w:r w:rsidRPr="00B41617">
        <w:rPr>
          <w:rFonts w:ascii="Times New Roman" w:hAnsi="Times New Roman" w:cs="Times New Roman"/>
          <w:color w:val="000000" w:themeColor="text1"/>
          <w:szCs w:val="24"/>
        </w:rPr>
        <w:t>Peeter</w:t>
      </w:r>
      <w:proofErr w:type="spellEnd"/>
      <w:r w:rsidRPr="00B41617">
        <w:rPr>
          <w:rFonts w:ascii="Times New Roman" w:hAnsi="Times New Roman" w:cs="Times New Roman"/>
          <w:color w:val="000000" w:themeColor="text1"/>
          <w:szCs w:val="24"/>
        </w:rPr>
        <w:t>, J. et al, (2017), "Economic and environmental evaluation of design for active disassembly", Journal of Cleaner Production vol. 140 part 3 pp 1182-1193</w:t>
      </w:r>
    </w:p>
    <w:p w14:paraId="04F321D2"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Pereira, T.</w:t>
      </w:r>
      <w:proofErr w:type="gramStart"/>
      <w:r w:rsidRPr="00B41617">
        <w:rPr>
          <w:rFonts w:ascii="Times New Roman" w:hAnsi="Times New Roman" w:cs="Times New Roman"/>
          <w:color w:val="000000" w:themeColor="text1"/>
          <w:szCs w:val="24"/>
        </w:rPr>
        <w:t>,  Kennedy</w:t>
      </w:r>
      <w:proofErr w:type="gramEnd"/>
      <w:r w:rsidRPr="00B41617">
        <w:rPr>
          <w:rFonts w:ascii="Times New Roman" w:hAnsi="Times New Roman" w:cs="Times New Roman"/>
          <w:color w:val="000000" w:themeColor="text1"/>
          <w:szCs w:val="24"/>
        </w:rPr>
        <w:t xml:space="preserve">, J., Potgieter, J., (2018), “A comparison of traditional manufacturing vs additive manufacturing, the best method for the job”, 14th Global Congress on Manufacturing and Management, Procedia Manufacturing 30, </w:t>
      </w:r>
      <w:r w:rsidRPr="00B41617">
        <w:rPr>
          <w:rFonts w:ascii="Times New Roman" w:eastAsia="MS Mincho" w:hAnsi="Times New Roman" w:cs="Times New Roman"/>
          <w:color w:val="000000" w:themeColor="text1"/>
          <w:szCs w:val="24"/>
          <w:lang w:eastAsia="ja-JP"/>
        </w:rPr>
        <w:t>pp.</w:t>
      </w:r>
      <w:r w:rsidRPr="00B41617">
        <w:rPr>
          <w:rFonts w:ascii="Times New Roman" w:hAnsi="Times New Roman" w:cs="Times New Roman"/>
          <w:color w:val="000000" w:themeColor="text1"/>
          <w:szCs w:val="24"/>
        </w:rPr>
        <w:t xml:space="preserve"> 11–18</w:t>
      </w:r>
    </w:p>
    <w:p w14:paraId="7E653653" w14:textId="77777777" w:rsidR="00F0680D" w:rsidRPr="00B41617" w:rsidRDefault="00F0680D" w:rsidP="00F0680D">
      <w:pPr>
        <w:spacing w:before="180" w:after="0" w:line="320" w:lineRule="exact"/>
        <w:rPr>
          <w:rFonts w:ascii="Times New Roman" w:hAnsi="Times New Roman" w:cs="Times New Roman"/>
          <w:color w:val="000000" w:themeColor="text1"/>
          <w:lang w:eastAsia="ja-JP"/>
        </w:rPr>
      </w:pPr>
      <w:r w:rsidRPr="00B41617">
        <w:rPr>
          <w:rFonts w:ascii="Times New Roman" w:hAnsi="Times New Roman" w:cs="Times New Roman"/>
          <w:color w:val="000000" w:themeColor="text1"/>
        </w:rPr>
        <w:t>Roxanne, Z</w:t>
      </w:r>
      <w:r w:rsidRPr="00B41617">
        <w:rPr>
          <w:rFonts w:ascii="Times New Roman" w:hAnsi="Times New Roman" w:cs="Times New Roman"/>
          <w:i/>
          <w:color w:val="000000" w:themeColor="text1"/>
        </w:rPr>
        <w:t xml:space="preserve">., </w:t>
      </w:r>
      <w:r w:rsidRPr="00B41617">
        <w:rPr>
          <w:rFonts w:ascii="Times New Roman" w:hAnsi="Times New Roman" w:cs="Times New Roman"/>
          <w:color w:val="000000" w:themeColor="text1"/>
        </w:rPr>
        <w:t>et al.,</w:t>
      </w:r>
      <w:r w:rsidRPr="00B41617">
        <w:rPr>
          <w:rFonts w:ascii="Times New Roman" w:hAnsi="Times New Roman" w:cs="Times New Roman"/>
          <w:color w:val="000000" w:themeColor="text1"/>
          <w:lang w:eastAsia="ja-JP"/>
        </w:rPr>
        <w:t xml:space="preserve"> (2019), Energy Input and Processing Flow for Plastic Recycling, International Journal of Engineering Sciences &amp;Research Technology, IJESRT: 8(7), July, 2019    </w:t>
      </w:r>
    </w:p>
    <w:p w14:paraId="0BE20178" w14:textId="77777777" w:rsidR="00F0680D" w:rsidRPr="00B41617" w:rsidRDefault="00F0680D" w:rsidP="00F0680D">
      <w:pPr>
        <w:spacing w:before="180"/>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Sanchez, F., </w:t>
      </w:r>
      <w:proofErr w:type="spellStart"/>
      <w:r w:rsidRPr="00B41617">
        <w:rPr>
          <w:rFonts w:ascii="Times New Roman" w:hAnsi="Times New Roman" w:cs="Times New Roman"/>
          <w:color w:val="000000" w:themeColor="text1"/>
          <w:szCs w:val="24"/>
        </w:rPr>
        <w:t>Boudaoud</w:t>
      </w:r>
      <w:proofErr w:type="spellEnd"/>
      <w:r w:rsidRPr="00B41617">
        <w:rPr>
          <w:rFonts w:ascii="Times New Roman" w:hAnsi="Times New Roman" w:cs="Times New Roman"/>
          <w:color w:val="000000" w:themeColor="text1"/>
          <w:szCs w:val="24"/>
        </w:rPr>
        <w:t xml:space="preserve">, H., Muller, L., Camargo, M., (2014), “Towards a standard experimental protocol for open source additive manufacturing”, Virtual and Physical Prototyping, </w:t>
      </w:r>
      <w:proofErr w:type="gramStart"/>
      <w:r w:rsidRPr="00B41617">
        <w:rPr>
          <w:rFonts w:ascii="Times New Roman" w:hAnsi="Times New Roman" w:cs="Times New Roman"/>
          <w:color w:val="000000" w:themeColor="text1"/>
          <w:szCs w:val="24"/>
        </w:rPr>
        <w:t>vol  9</w:t>
      </w:r>
      <w:proofErr w:type="gramEnd"/>
      <w:r w:rsidRPr="00B41617">
        <w:rPr>
          <w:rFonts w:ascii="Times New Roman" w:hAnsi="Times New Roman" w:cs="Times New Roman"/>
          <w:color w:val="000000" w:themeColor="text1"/>
          <w:szCs w:val="24"/>
        </w:rPr>
        <w:t>, 2014 - Issue 3, pp</w:t>
      </w:r>
      <w:r w:rsidRPr="00B41617">
        <w:rPr>
          <w:rFonts w:ascii="Times New Roman" w:eastAsia="MS Mincho" w:hAnsi="Times New Roman" w:cs="Times New Roman"/>
          <w:color w:val="000000" w:themeColor="text1"/>
          <w:szCs w:val="24"/>
          <w:lang w:eastAsia="ja-JP"/>
        </w:rPr>
        <w:t>.</w:t>
      </w:r>
      <w:r w:rsidRPr="00B41617">
        <w:rPr>
          <w:rFonts w:ascii="Times New Roman" w:hAnsi="Times New Roman" w:cs="Times New Roman"/>
          <w:color w:val="000000" w:themeColor="text1"/>
          <w:szCs w:val="24"/>
        </w:rPr>
        <w:t xml:space="preserve"> 151-167</w:t>
      </w:r>
    </w:p>
    <w:p w14:paraId="785F210C"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Santander, P., Sanchez, F., </w:t>
      </w:r>
      <w:proofErr w:type="spellStart"/>
      <w:r w:rsidRPr="00B41617">
        <w:rPr>
          <w:rFonts w:ascii="Times New Roman" w:hAnsi="Times New Roman" w:cs="Times New Roman"/>
          <w:color w:val="000000" w:themeColor="text1"/>
          <w:szCs w:val="24"/>
        </w:rPr>
        <w:t>Boudaoud</w:t>
      </w:r>
      <w:proofErr w:type="spellEnd"/>
      <w:r w:rsidRPr="00B41617">
        <w:rPr>
          <w:rFonts w:ascii="Times New Roman" w:hAnsi="Times New Roman" w:cs="Times New Roman"/>
          <w:color w:val="000000" w:themeColor="text1"/>
          <w:szCs w:val="24"/>
        </w:rPr>
        <w:t xml:space="preserve">, H., Camargo. M., (2020), “Closed loop supply chain network for local and distributed plastic recycling for 3D-printing: a MILP-based optimization approach. Resources, Conservation and Recycling”, Elsevier, 154, pp.104531  </w:t>
      </w:r>
    </w:p>
    <w:p w14:paraId="7CD02264"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Simpson, T., (2019), “Additive Manufacturing via Material Extrusion”, Additive Manufacturing, can be assessed at: https://www.additivemanufacturing.media/articles/additive-manufacturing-with-material-extrusion</w:t>
      </w:r>
    </w:p>
    <w:p w14:paraId="57C440CD"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Slant 3D, (2019), "Why 3D Printing will Replace Injection Molding", can be accessed at: https://www.slant3d.com/slant3d-blog/why-3d-printing-will-replace-injection-molding</w:t>
      </w:r>
    </w:p>
    <w:p w14:paraId="1EF6D6A9"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Truck driver institute, (2013), The real cost of trucking, https://www.drivebigtrucks.com/trucking-news/the-real-operating-cost-of-a-commercial-truck/</w:t>
      </w:r>
    </w:p>
    <w:p w14:paraId="7E95D13B"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Volvo Truck </w:t>
      </w:r>
      <w:proofErr w:type="gramStart"/>
      <w:r w:rsidRPr="00B41617">
        <w:rPr>
          <w:rFonts w:ascii="Times New Roman" w:hAnsi="Times New Roman" w:cs="Times New Roman"/>
          <w:color w:val="000000" w:themeColor="text1"/>
          <w:szCs w:val="24"/>
        </w:rPr>
        <w:t>Corporation  (</w:t>
      </w:r>
      <w:proofErr w:type="gramEnd"/>
      <w:r w:rsidRPr="00B41617">
        <w:rPr>
          <w:rFonts w:ascii="Times New Roman" w:hAnsi="Times New Roman" w:cs="Times New Roman"/>
          <w:color w:val="000000" w:themeColor="text1"/>
          <w:szCs w:val="24"/>
        </w:rPr>
        <w:t>2018), Emissions from Volvo’s trucks https://www.volvotrucks.com/content/dam/volvo/volvo-trucks/markets/global/pdf/our-trucks/Emis_eng_10110_14001.pdf</w:t>
      </w:r>
    </w:p>
    <w:p w14:paraId="5488BB58"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Watson, J., (2019), “Additive Manufacturing Market </w:t>
      </w:r>
      <w:proofErr w:type="gramStart"/>
      <w:r w:rsidRPr="00B41617">
        <w:rPr>
          <w:rFonts w:ascii="Times New Roman" w:hAnsi="Times New Roman" w:cs="Times New Roman"/>
          <w:color w:val="000000" w:themeColor="text1"/>
          <w:szCs w:val="24"/>
        </w:rPr>
        <w:t>To</w:t>
      </w:r>
      <w:proofErr w:type="gramEnd"/>
      <w:r w:rsidRPr="00B41617">
        <w:rPr>
          <w:rFonts w:ascii="Times New Roman" w:hAnsi="Times New Roman" w:cs="Times New Roman"/>
          <w:color w:val="000000" w:themeColor="text1"/>
          <w:szCs w:val="24"/>
        </w:rPr>
        <w:t xml:space="preserve"> Reach USD 23.33 Billion By 2026”, Reports And Data, can be </w:t>
      </w:r>
      <w:proofErr w:type="spellStart"/>
      <w:r w:rsidRPr="00B41617">
        <w:rPr>
          <w:rFonts w:ascii="Times New Roman" w:hAnsi="Times New Roman" w:cs="Times New Roman"/>
          <w:color w:val="000000" w:themeColor="text1"/>
          <w:szCs w:val="24"/>
        </w:rPr>
        <w:t>accssed</w:t>
      </w:r>
      <w:proofErr w:type="spellEnd"/>
      <w:r w:rsidRPr="00B41617">
        <w:rPr>
          <w:rFonts w:ascii="Times New Roman" w:hAnsi="Times New Roman" w:cs="Times New Roman"/>
          <w:color w:val="000000" w:themeColor="text1"/>
          <w:szCs w:val="24"/>
        </w:rPr>
        <w:t xml:space="preserve"> at: https://www.globenewswire.com/news-release/2019/03/18/1756526/0/en/Additive-Manufacturing-Market-To-Reach-USD-23-33-Billion-By-2026.html</w:t>
      </w:r>
    </w:p>
    <w:p w14:paraId="1C880300" w14:textId="77777777" w:rsidR="00F0680D" w:rsidRPr="00B41617" w:rsidRDefault="00F0680D" w:rsidP="00F0680D">
      <w:pPr>
        <w:rPr>
          <w:rFonts w:ascii="Times New Roman" w:hAnsi="Times New Roman" w:cs="Times New Roman"/>
          <w:color w:val="000000" w:themeColor="text1"/>
          <w:szCs w:val="24"/>
        </w:rPr>
      </w:pPr>
      <w:r w:rsidRPr="00B41617">
        <w:rPr>
          <w:rFonts w:ascii="Times New Roman" w:hAnsi="Times New Roman" w:cs="Times New Roman"/>
          <w:color w:val="000000" w:themeColor="text1"/>
          <w:szCs w:val="24"/>
        </w:rPr>
        <w:t xml:space="preserve">Wong, K., and Hernandez, A., (2012), “A Review of Additive Manufacturing”, ISRN Mechanical Engineering 2012 (4) </w:t>
      </w:r>
    </w:p>
    <w:p w14:paraId="28E7DD49" w14:textId="77777777" w:rsidR="00F0680D" w:rsidRPr="00B41617" w:rsidRDefault="00F0680D" w:rsidP="00F0680D">
      <w:pPr>
        <w:spacing w:before="120" w:after="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Wu, H. et al (2022), "Additive manufacturing of recycled plastics: Strategies towards a more sustainable future", Journal of Cleaner Production, vol. 335, 130236</w:t>
      </w:r>
    </w:p>
    <w:p w14:paraId="6220FB88" w14:textId="77777777" w:rsidR="00F0680D" w:rsidRPr="00B41617" w:rsidRDefault="00F0680D" w:rsidP="00F0680D">
      <w:pPr>
        <w:spacing w:before="120" w:after="0" w:line="360" w:lineRule="exact"/>
        <w:rPr>
          <w:rFonts w:ascii="Times New Roman" w:hAnsi="Times New Roman" w:cs="Times New Roman"/>
          <w:color w:val="000000" w:themeColor="text1"/>
        </w:rPr>
      </w:pPr>
      <w:r w:rsidRPr="00B41617">
        <w:rPr>
          <w:rFonts w:ascii="Times New Roman" w:hAnsi="Times New Roman" w:cs="Times New Roman"/>
          <w:color w:val="000000" w:themeColor="text1"/>
        </w:rPr>
        <w:t xml:space="preserve">Wu, H., </w:t>
      </w:r>
      <w:proofErr w:type="spellStart"/>
      <w:r w:rsidRPr="00B41617">
        <w:rPr>
          <w:rFonts w:ascii="Times New Roman" w:hAnsi="Times New Roman" w:cs="Times New Roman"/>
          <w:color w:val="000000" w:themeColor="text1"/>
        </w:rPr>
        <w:t>Yabar</w:t>
      </w:r>
      <w:proofErr w:type="spellEnd"/>
      <w:r w:rsidRPr="00B41617">
        <w:rPr>
          <w:rFonts w:ascii="Times New Roman" w:hAnsi="Times New Roman" w:cs="Times New Roman"/>
          <w:color w:val="000000" w:themeColor="text1"/>
        </w:rPr>
        <w:t>, H., (2021), "Impacts of additive manufacturing to sustainable urban–rural interdependence through strategic control", Results in Control and Optimization, vol. 5, 100066</w:t>
      </w:r>
    </w:p>
    <w:p w14:paraId="606594E1" w14:textId="77777777" w:rsidR="00C3296E" w:rsidRPr="00B41617" w:rsidRDefault="00C3296E" w:rsidP="00C3296E">
      <w:pPr>
        <w:spacing w:beforeLines="80" w:before="192" w:after="0" w:line="240" w:lineRule="exact"/>
        <w:rPr>
          <w:rFonts w:ascii="Times New Roman" w:hAnsi="Times New Roman" w:cs="Times New Roman"/>
          <w:color w:val="000000" w:themeColor="text1"/>
          <w:lang w:val="en-GB"/>
        </w:rPr>
      </w:pPr>
      <w:r w:rsidRPr="00B41617">
        <w:rPr>
          <w:rFonts w:ascii="Times New Roman" w:hAnsi="Times New Roman" w:cs="Times New Roman"/>
          <w:color w:val="000000" w:themeColor="text1"/>
          <w:lang w:val="en-GB"/>
        </w:rPr>
        <w:t>Zahnd, P., (2018), "3D Printing in the automotive industry", 3D Printing Industry can be accessed at: https://3dprintingindustry.com/news/3d-printing-automotive-industry-3-132584/</w:t>
      </w:r>
    </w:p>
    <w:p w14:paraId="340D64B7" w14:textId="77777777" w:rsidR="00C3296E" w:rsidRPr="00B41617" w:rsidRDefault="00C3296E" w:rsidP="00C3296E">
      <w:pPr>
        <w:spacing w:beforeLines="100" w:before="240" w:after="0" w:line="240" w:lineRule="exact"/>
        <w:rPr>
          <w:rFonts w:ascii="Times New Roman" w:hAnsi="Times New Roman" w:cs="Times New Roman"/>
          <w:color w:val="000000" w:themeColor="text1"/>
          <w:u w:val="single"/>
          <w:lang w:val="en-GB"/>
        </w:rPr>
      </w:pPr>
    </w:p>
    <w:p w14:paraId="4E1BD065" w14:textId="77777777" w:rsidR="00F0680D" w:rsidRPr="00B41617" w:rsidRDefault="00F0680D" w:rsidP="00F30287">
      <w:pPr>
        <w:spacing w:before="120" w:after="0" w:line="360" w:lineRule="exact"/>
        <w:jc w:val="both"/>
        <w:rPr>
          <w:rFonts w:ascii="Times New Roman" w:hAnsi="Times New Roman" w:cs="Times New Roman"/>
          <w:color w:val="000000" w:themeColor="text1"/>
          <w:sz w:val="24"/>
          <w:szCs w:val="24"/>
          <w:lang w:val="en-GB"/>
        </w:rPr>
      </w:pPr>
    </w:p>
    <w:p w14:paraId="03860E6B" w14:textId="77777777" w:rsidR="00C838EB" w:rsidRPr="00B41617" w:rsidRDefault="00C838EB">
      <w:pPr>
        <w:spacing w:before="120" w:after="0" w:line="360" w:lineRule="exact"/>
        <w:jc w:val="both"/>
        <w:rPr>
          <w:rFonts w:ascii="Times New Roman" w:hAnsi="Times New Roman" w:cs="Times New Roman"/>
          <w:color w:val="000000" w:themeColor="text1"/>
          <w:sz w:val="24"/>
          <w:szCs w:val="24"/>
        </w:rPr>
      </w:pPr>
    </w:p>
    <w:sectPr w:rsidR="00C838EB" w:rsidRPr="00B41617" w:rsidSect="0052486F">
      <w:footerReference w:type="default" r:id="rId13"/>
      <w:pgSz w:w="12240" w:h="15840"/>
      <w:pgMar w:top="576" w:right="144" w:bottom="14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CF6B" w14:textId="77777777" w:rsidR="009522D7" w:rsidRDefault="009522D7" w:rsidP="00234FEB">
      <w:pPr>
        <w:spacing w:after="0" w:line="240" w:lineRule="auto"/>
      </w:pPr>
      <w:r>
        <w:separator/>
      </w:r>
    </w:p>
  </w:endnote>
  <w:endnote w:type="continuationSeparator" w:id="0">
    <w:p w14:paraId="56DF0AB1" w14:textId="77777777" w:rsidR="009522D7" w:rsidRDefault="009522D7" w:rsidP="002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D3D3" w14:textId="69AADDA2" w:rsidR="009522D7" w:rsidRDefault="009522D7" w:rsidP="00CB1142">
    <w:pPr>
      <w:pStyle w:val="Footer"/>
      <w:pBdr>
        <w:top w:val="single" w:sz="4" w:space="1" w:color="D9D9D9" w:themeColor="background1" w:themeShade="D9"/>
      </w:pBdr>
      <w:tabs>
        <w:tab w:val="left" w:pos="7515"/>
      </w:tabs>
      <w:spacing w:after="0"/>
      <w:rPr>
        <w:b/>
        <w:bCs/>
      </w:rPr>
    </w:pPr>
    <w:r>
      <w:tab/>
    </w:r>
    <w:r>
      <w:tab/>
    </w:r>
    <w:r>
      <w:tab/>
    </w:r>
    <w:r>
      <w:tab/>
    </w:r>
    <w:r>
      <w:tab/>
      <w:t xml:space="preserve">                       Page </w:t>
    </w:r>
    <w:sdt>
      <w:sdtPr>
        <w:id w:val="-525712670"/>
        <w:docPartObj>
          <w:docPartGallery w:val="Page Numbers (Bottom of Page)"/>
          <w:docPartUnique/>
        </w:docPartObj>
      </w:sdtPr>
      <w:sdtEndPr>
        <w:rPr>
          <w:color w:val="808080" w:themeColor="background1" w:themeShade="80"/>
          <w:spacing w:val="60"/>
        </w:rPr>
      </w:sdtEndPr>
      <w:sdtContent>
        <w:r w:rsidRPr="00CB1142">
          <w:fldChar w:fldCharType="begin"/>
        </w:r>
        <w:r w:rsidRPr="00CB1142">
          <w:instrText xml:space="preserve"> PAGE   \* MERGEFORMAT </w:instrText>
        </w:r>
        <w:r w:rsidRPr="00CB1142">
          <w:fldChar w:fldCharType="separate"/>
        </w:r>
        <w:r w:rsidR="00A176F8" w:rsidRPr="00A176F8">
          <w:rPr>
            <w:bCs/>
            <w:noProof/>
          </w:rPr>
          <w:t>2</w:t>
        </w:r>
        <w:r w:rsidRPr="00CB1142">
          <w:rPr>
            <w:bCs/>
            <w:noProof/>
          </w:rPr>
          <w:fldChar w:fldCharType="end"/>
        </w:r>
        <w:r w:rsidRPr="00CB1142">
          <w:rPr>
            <w:bCs/>
          </w:rPr>
          <w:t xml:space="preserve"> </w:t>
        </w:r>
      </w:sdtContent>
    </w:sdt>
  </w:p>
  <w:p w14:paraId="6DEA215D" w14:textId="77777777" w:rsidR="009522D7" w:rsidRDefault="0095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E0F8" w14:textId="77777777" w:rsidR="009522D7" w:rsidRDefault="009522D7" w:rsidP="00234FEB">
      <w:pPr>
        <w:spacing w:after="0" w:line="240" w:lineRule="auto"/>
      </w:pPr>
      <w:r>
        <w:separator/>
      </w:r>
    </w:p>
  </w:footnote>
  <w:footnote w:type="continuationSeparator" w:id="0">
    <w:p w14:paraId="0CA979A2" w14:textId="77777777" w:rsidR="009522D7" w:rsidRDefault="009522D7" w:rsidP="0023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EED"/>
    <w:multiLevelType w:val="hybridMultilevel"/>
    <w:tmpl w:val="0758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00B"/>
    <w:multiLevelType w:val="multilevel"/>
    <w:tmpl w:val="318E8B4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0A43E1"/>
    <w:multiLevelType w:val="hybridMultilevel"/>
    <w:tmpl w:val="C7AA80A0"/>
    <w:lvl w:ilvl="0" w:tplc="DB864E8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5959DA"/>
    <w:multiLevelType w:val="hybridMultilevel"/>
    <w:tmpl w:val="5EA8E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5991"/>
    <w:multiLevelType w:val="hybridMultilevel"/>
    <w:tmpl w:val="AD8EAD34"/>
    <w:lvl w:ilvl="0" w:tplc="CC92A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A5905"/>
    <w:multiLevelType w:val="hybridMultilevel"/>
    <w:tmpl w:val="A5FAF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4587E"/>
    <w:multiLevelType w:val="hybridMultilevel"/>
    <w:tmpl w:val="604A9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A0345"/>
    <w:multiLevelType w:val="multilevel"/>
    <w:tmpl w:val="2DAC9B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0D7D72"/>
    <w:multiLevelType w:val="hybridMultilevel"/>
    <w:tmpl w:val="B6AC8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81DF8"/>
    <w:multiLevelType w:val="hybridMultilevel"/>
    <w:tmpl w:val="B3A8A7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246CF"/>
    <w:multiLevelType w:val="hybridMultilevel"/>
    <w:tmpl w:val="4FF02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434E3"/>
    <w:multiLevelType w:val="hybridMultilevel"/>
    <w:tmpl w:val="F02C548E"/>
    <w:lvl w:ilvl="0" w:tplc="20000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11EBC"/>
    <w:multiLevelType w:val="hybridMultilevel"/>
    <w:tmpl w:val="8A6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0232D"/>
    <w:multiLevelType w:val="hybridMultilevel"/>
    <w:tmpl w:val="5322C2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5019E"/>
    <w:multiLevelType w:val="hybridMultilevel"/>
    <w:tmpl w:val="8060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57FB5"/>
    <w:multiLevelType w:val="hybridMultilevel"/>
    <w:tmpl w:val="EE0269A0"/>
    <w:lvl w:ilvl="0" w:tplc="847C28F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830487">
    <w:abstractNumId w:val="6"/>
  </w:num>
  <w:num w:numId="2" w16cid:durableId="1169369684">
    <w:abstractNumId w:val="3"/>
  </w:num>
  <w:num w:numId="3" w16cid:durableId="679551830">
    <w:abstractNumId w:val="9"/>
  </w:num>
  <w:num w:numId="4" w16cid:durableId="205652742">
    <w:abstractNumId w:val="13"/>
  </w:num>
  <w:num w:numId="5" w16cid:durableId="780999612">
    <w:abstractNumId w:val="14"/>
  </w:num>
  <w:num w:numId="6" w16cid:durableId="1315911034">
    <w:abstractNumId w:val="11"/>
  </w:num>
  <w:num w:numId="7" w16cid:durableId="1516728195">
    <w:abstractNumId w:val="4"/>
  </w:num>
  <w:num w:numId="8" w16cid:durableId="464936324">
    <w:abstractNumId w:val="7"/>
  </w:num>
  <w:num w:numId="9" w16cid:durableId="1950500897">
    <w:abstractNumId w:val="2"/>
  </w:num>
  <w:num w:numId="10" w16cid:durableId="597567980">
    <w:abstractNumId w:val="8"/>
  </w:num>
  <w:num w:numId="11" w16cid:durableId="709262291">
    <w:abstractNumId w:val="5"/>
  </w:num>
  <w:num w:numId="12" w16cid:durableId="1609239623">
    <w:abstractNumId w:val="1"/>
  </w:num>
  <w:num w:numId="13" w16cid:durableId="509569823">
    <w:abstractNumId w:val="12"/>
  </w:num>
  <w:num w:numId="14" w16cid:durableId="190539214">
    <w:abstractNumId w:val="0"/>
  </w:num>
  <w:num w:numId="15" w16cid:durableId="1719821632">
    <w:abstractNumId w:val="15"/>
  </w:num>
  <w:num w:numId="16" w16cid:durableId="731580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82"/>
    <w:rsid w:val="00000E95"/>
    <w:rsid w:val="000025AE"/>
    <w:rsid w:val="0000689A"/>
    <w:rsid w:val="00013D74"/>
    <w:rsid w:val="00015D4F"/>
    <w:rsid w:val="0001797C"/>
    <w:rsid w:val="0002072A"/>
    <w:rsid w:val="00020C12"/>
    <w:rsid w:val="000227AC"/>
    <w:rsid w:val="0003279B"/>
    <w:rsid w:val="0005197E"/>
    <w:rsid w:val="000660CA"/>
    <w:rsid w:val="00067048"/>
    <w:rsid w:val="0007332E"/>
    <w:rsid w:val="000778CD"/>
    <w:rsid w:val="00081D62"/>
    <w:rsid w:val="00084045"/>
    <w:rsid w:val="00084304"/>
    <w:rsid w:val="00084ED4"/>
    <w:rsid w:val="00086705"/>
    <w:rsid w:val="00087916"/>
    <w:rsid w:val="0009495A"/>
    <w:rsid w:val="000949B3"/>
    <w:rsid w:val="000A04DB"/>
    <w:rsid w:val="000B5D8E"/>
    <w:rsid w:val="000B7EAF"/>
    <w:rsid w:val="000C47A0"/>
    <w:rsid w:val="000C58BD"/>
    <w:rsid w:val="000D1043"/>
    <w:rsid w:val="000D1393"/>
    <w:rsid w:val="000D3147"/>
    <w:rsid w:val="000D43A4"/>
    <w:rsid w:val="000D56F1"/>
    <w:rsid w:val="000E0A04"/>
    <w:rsid w:val="000E5256"/>
    <w:rsid w:val="000F18C5"/>
    <w:rsid w:val="000F32E2"/>
    <w:rsid w:val="000F3BE0"/>
    <w:rsid w:val="000F4EA5"/>
    <w:rsid w:val="0010721C"/>
    <w:rsid w:val="00115104"/>
    <w:rsid w:val="00130E1C"/>
    <w:rsid w:val="00137408"/>
    <w:rsid w:val="001461A4"/>
    <w:rsid w:val="0014783B"/>
    <w:rsid w:val="00147D03"/>
    <w:rsid w:val="00155C22"/>
    <w:rsid w:val="00157020"/>
    <w:rsid w:val="00161D9D"/>
    <w:rsid w:val="0016373D"/>
    <w:rsid w:val="0017020A"/>
    <w:rsid w:val="00173B4A"/>
    <w:rsid w:val="00175F26"/>
    <w:rsid w:val="001951B2"/>
    <w:rsid w:val="001A1E04"/>
    <w:rsid w:val="001A53BD"/>
    <w:rsid w:val="001B5F6C"/>
    <w:rsid w:val="001B7B6F"/>
    <w:rsid w:val="001C7D08"/>
    <w:rsid w:val="001C7E44"/>
    <w:rsid w:val="001D4762"/>
    <w:rsid w:val="001D7F39"/>
    <w:rsid w:val="001E6A2C"/>
    <w:rsid w:val="001F4561"/>
    <w:rsid w:val="00200F0D"/>
    <w:rsid w:val="00202DD3"/>
    <w:rsid w:val="00214878"/>
    <w:rsid w:val="002303E2"/>
    <w:rsid w:val="00234FEB"/>
    <w:rsid w:val="00242AAD"/>
    <w:rsid w:val="00243122"/>
    <w:rsid w:val="00245D2C"/>
    <w:rsid w:val="00257EB8"/>
    <w:rsid w:val="00260AF8"/>
    <w:rsid w:val="00261923"/>
    <w:rsid w:val="0026756B"/>
    <w:rsid w:val="00276C98"/>
    <w:rsid w:val="0028045B"/>
    <w:rsid w:val="00285FE2"/>
    <w:rsid w:val="002869F1"/>
    <w:rsid w:val="00291FB8"/>
    <w:rsid w:val="002938B4"/>
    <w:rsid w:val="00293AB7"/>
    <w:rsid w:val="0029557A"/>
    <w:rsid w:val="00296845"/>
    <w:rsid w:val="002A0A20"/>
    <w:rsid w:val="002A22B4"/>
    <w:rsid w:val="002B420A"/>
    <w:rsid w:val="002B5C4D"/>
    <w:rsid w:val="002C5A95"/>
    <w:rsid w:val="002D3094"/>
    <w:rsid w:val="002D4687"/>
    <w:rsid w:val="002E1209"/>
    <w:rsid w:val="002E6E14"/>
    <w:rsid w:val="002F4549"/>
    <w:rsid w:val="002F4D7D"/>
    <w:rsid w:val="002F78BC"/>
    <w:rsid w:val="00311280"/>
    <w:rsid w:val="0031637F"/>
    <w:rsid w:val="003175FB"/>
    <w:rsid w:val="00323290"/>
    <w:rsid w:val="00326826"/>
    <w:rsid w:val="00330AD5"/>
    <w:rsid w:val="00331135"/>
    <w:rsid w:val="00332092"/>
    <w:rsid w:val="0033558B"/>
    <w:rsid w:val="003362CC"/>
    <w:rsid w:val="00340102"/>
    <w:rsid w:val="00353E02"/>
    <w:rsid w:val="00357EB1"/>
    <w:rsid w:val="00361B0D"/>
    <w:rsid w:val="00364C2B"/>
    <w:rsid w:val="00367F17"/>
    <w:rsid w:val="00371949"/>
    <w:rsid w:val="00383B0F"/>
    <w:rsid w:val="003910DF"/>
    <w:rsid w:val="00395936"/>
    <w:rsid w:val="003A6672"/>
    <w:rsid w:val="003B1706"/>
    <w:rsid w:val="003C1CA2"/>
    <w:rsid w:val="003C427D"/>
    <w:rsid w:val="003C6840"/>
    <w:rsid w:val="003C7079"/>
    <w:rsid w:val="003C7628"/>
    <w:rsid w:val="003C7A4C"/>
    <w:rsid w:val="003D08B1"/>
    <w:rsid w:val="003D4470"/>
    <w:rsid w:val="003E01B9"/>
    <w:rsid w:val="003E0A67"/>
    <w:rsid w:val="003E5B7A"/>
    <w:rsid w:val="003F121C"/>
    <w:rsid w:val="003F56B5"/>
    <w:rsid w:val="003F74DB"/>
    <w:rsid w:val="00401A81"/>
    <w:rsid w:val="00403163"/>
    <w:rsid w:val="00416B06"/>
    <w:rsid w:val="004212DD"/>
    <w:rsid w:val="004220A3"/>
    <w:rsid w:val="00425A55"/>
    <w:rsid w:val="00431337"/>
    <w:rsid w:val="00433D75"/>
    <w:rsid w:val="00437D83"/>
    <w:rsid w:val="00445FD0"/>
    <w:rsid w:val="004476D9"/>
    <w:rsid w:val="00453D94"/>
    <w:rsid w:val="004556DD"/>
    <w:rsid w:val="00457F96"/>
    <w:rsid w:val="00460DD9"/>
    <w:rsid w:val="00461CD9"/>
    <w:rsid w:val="00461D11"/>
    <w:rsid w:val="00462284"/>
    <w:rsid w:val="00470177"/>
    <w:rsid w:val="00474C0C"/>
    <w:rsid w:val="00480E30"/>
    <w:rsid w:val="00491A48"/>
    <w:rsid w:val="004A14C5"/>
    <w:rsid w:val="004A33FC"/>
    <w:rsid w:val="004B10D6"/>
    <w:rsid w:val="004B1B78"/>
    <w:rsid w:val="004B6070"/>
    <w:rsid w:val="004B7275"/>
    <w:rsid w:val="004D5975"/>
    <w:rsid w:val="004D794B"/>
    <w:rsid w:val="004E2158"/>
    <w:rsid w:val="005054F1"/>
    <w:rsid w:val="0050771F"/>
    <w:rsid w:val="00507F2D"/>
    <w:rsid w:val="00510492"/>
    <w:rsid w:val="00512F08"/>
    <w:rsid w:val="00514EF5"/>
    <w:rsid w:val="005156F0"/>
    <w:rsid w:val="00521B7F"/>
    <w:rsid w:val="0052486F"/>
    <w:rsid w:val="00532761"/>
    <w:rsid w:val="0053430F"/>
    <w:rsid w:val="005353B3"/>
    <w:rsid w:val="00536D26"/>
    <w:rsid w:val="00536D4E"/>
    <w:rsid w:val="00543539"/>
    <w:rsid w:val="0054508C"/>
    <w:rsid w:val="00550575"/>
    <w:rsid w:val="00562C99"/>
    <w:rsid w:val="00566ED5"/>
    <w:rsid w:val="0056724D"/>
    <w:rsid w:val="005A0D18"/>
    <w:rsid w:val="005A3260"/>
    <w:rsid w:val="005B15C1"/>
    <w:rsid w:val="005B28B0"/>
    <w:rsid w:val="005C3A83"/>
    <w:rsid w:val="005C4C36"/>
    <w:rsid w:val="005C565B"/>
    <w:rsid w:val="005C5C98"/>
    <w:rsid w:val="005D2AC0"/>
    <w:rsid w:val="005D42C3"/>
    <w:rsid w:val="005E3B1F"/>
    <w:rsid w:val="005E7991"/>
    <w:rsid w:val="005F1DD9"/>
    <w:rsid w:val="005F3F48"/>
    <w:rsid w:val="005F49E7"/>
    <w:rsid w:val="00601FC4"/>
    <w:rsid w:val="00606348"/>
    <w:rsid w:val="00611B40"/>
    <w:rsid w:val="00630D7F"/>
    <w:rsid w:val="0063153E"/>
    <w:rsid w:val="00633358"/>
    <w:rsid w:val="00633D13"/>
    <w:rsid w:val="00647D64"/>
    <w:rsid w:val="00660E2D"/>
    <w:rsid w:val="00662C80"/>
    <w:rsid w:val="00667DA7"/>
    <w:rsid w:val="00672F54"/>
    <w:rsid w:val="0067712A"/>
    <w:rsid w:val="0069650F"/>
    <w:rsid w:val="006973ED"/>
    <w:rsid w:val="00697708"/>
    <w:rsid w:val="006A603A"/>
    <w:rsid w:val="006B1C8C"/>
    <w:rsid w:val="006B742A"/>
    <w:rsid w:val="006D0190"/>
    <w:rsid w:val="006D0CFE"/>
    <w:rsid w:val="006E356A"/>
    <w:rsid w:val="006E58BA"/>
    <w:rsid w:val="006E7A35"/>
    <w:rsid w:val="006F21FC"/>
    <w:rsid w:val="006F2C72"/>
    <w:rsid w:val="006F7850"/>
    <w:rsid w:val="00707F78"/>
    <w:rsid w:val="007150CC"/>
    <w:rsid w:val="007226B5"/>
    <w:rsid w:val="00730C95"/>
    <w:rsid w:val="00735531"/>
    <w:rsid w:val="0073725E"/>
    <w:rsid w:val="00744A61"/>
    <w:rsid w:val="007634AA"/>
    <w:rsid w:val="00771B65"/>
    <w:rsid w:val="007720C9"/>
    <w:rsid w:val="00782398"/>
    <w:rsid w:val="00782F1F"/>
    <w:rsid w:val="00786512"/>
    <w:rsid w:val="00787CE3"/>
    <w:rsid w:val="007972C6"/>
    <w:rsid w:val="007A68E1"/>
    <w:rsid w:val="007B0AA1"/>
    <w:rsid w:val="007C3696"/>
    <w:rsid w:val="007C4E18"/>
    <w:rsid w:val="007E3D93"/>
    <w:rsid w:val="007E64DD"/>
    <w:rsid w:val="007E7579"/>
    <w:rsid w:val="007E7FCF"/>
    <w:rsid w:val="007F2C26"/>
    <w:rsid w:val="00803074"/>
    <w:rsid w:val="00806B84"/>
    <w:rsid w:val="00810D78"/>
    <w:rsid w:val="00815F01"/>
    <w:rsid w:val="008206FC"/>
    <w:rsid w:val="00820BFA"/>
    <w:rsid w:val="00831DA1"/>
    <w:rsid w:val="00835841"/>
    <w:rsid w:val="00837B27"/>
    <w:rsid w:val="00843521"/>
    <w:rsid w:val="008462CF"/>
    <w:rsid w:val="00846E4C"/>
    <w:rsid w:val="008508BC"/>
    <w:rsid w:val="00850A11"/>
    <w:rsid w:val="008512EF"/>
    <w:rsid w:val="008526D3"/>
    <w:rsid w:val="00852702"/>
    <w:rsid w:val="00852D40"/>
    <w:rsid w:val="00861883"/>
    <w:rsid w:val="00865AE1"/>
    <w:rsid w:val="00871315"/>
    <w:rsid w:val="008737B5"/>
    <w:rsid w:val="00875B2D"/>
    <w:rsid w:val="008830DF"/>
    <w:rsid w:val="00895A0E"/>
    <w:rsid w:val="008B5626"/>
    <w:rsid w:val="008B56E4"/>
    <w:rsid w:val="008C554D"/>
    <w:rsid w:val="008C614A"/>
    <w:rsid w:val="008D4406"/>
    <w:rsid w:val="008D4C89"/>
    <w:rsid w:val="008D6EB1"/>
    <w:rsid w:val="008E4D8A"/>
    <w:rsid w:val="008F10F6"/>
    <w:rsid w:val="008F2FC1"/>
    <w:rsid w:val="009175F3"/>
    <w:rsid w:val="009239C3"/>
    <w:rsid w:val="00926267"/>
    <w:rsid w:val="009272F3"/>
    <w:rsid w:val="009313BF"/>
    <w:rsid w:val="0093367D"/>
    <w:rsid w:val="0093607B"/>
    <w:rsid w:val="009522D7"/>
    <w:rsid w:val="00954591"/>
    <w:rsid w:val="00955B39"/>
    <w:rsid w:val="00957EFF"/>
    <w:rsid w:val="00960B41"/>
    <w:rsid w:val="00960D73"/>
    <w:rsid w:val="00961FA3"/>
    <w:rsid w:val="00966ACD"/>
    <w:rsid w:val="00970474"/>
    <w:rsid w:val="00971B47"/>
    <w:rsid w:val="009778C3"/>
    <w:rsid w:val="009817B7"/>
    <w:rsid w:val="0098497F"/>
    <w:rsid w:val="009B0634"/>
    <w:rsid w:val="009B1535"/>
    <w:rsid w:val="009C78FB"/>
    <w:rsid w:val="009D42FB"/>
    <w:rsid w:val="009E2BD0"/>
    <w:rsid w:val="009E3DEB"/>
    <w:rsid w:val="009F2882"/>
    <w:rsid w:val="009F40E1"/>
    <w:rsid w:val="009F7E97"/>
    <w:rsid w:val="00A10FB8"/>
    <w:rsid w:val="00A1219A"/>
    <w:rsid w:val="00A12952"/>
    <w:rsid w:val="00A176F8"/>
    <w:rsid w:val="00A307B4"/>
    <w:rsid w:val="00A307F6"/>
    <w:rsid w:val="00A32579"/>
    <w:rsid w:val="00A41A3D"/>
    <w:rsid w:val="00A60494"/>
    <w:rsid w:val="00A631F2"/>
    <w:rsid w:val="00A64E6D"/>
    <w:rsid w:val="00A81841"/>
    <w:rsid w:val="00A8389B"/>
    <w:rsid w:val="00A8456B"/>
    <w:rsid w:val="00A92DF1"/>
    <w:rsid w:val="00A94792"/>
    <w:rsid w:val="00A95983"/>
    <w:rsid w:val="00AB3E2D"/>
    <w:rsid w:val="00AB7DDD"/>
    <w:rsid w:val="00AC2B4C"/>
    <w:rsid w:val="00AC3149"/>
    <w:rsid w:val="00AC3165"/>
    <w:rsid w:val="00AC5EE2"/>
    <w:rsid w:val="00AD105E"/>
    <w:rsid w:val="00AE5BB7"/>
    <w:rsid w:val="00AE607D"/>
    <w:rsid w:val="00AF20E6"/>
    <w:rsid w:val="00AF4545"/>
    <w:rsid w:val="00AF7F74"/>
    <w:rsid w:val="00B0084A"/>
    <w:rsid w:val="00B00B75"/>
    <w:rsid w:val="00B01161"/>
    <w:rsid w:val="00B045D9"/>
    <w:rsid w:val="00B06251"/>
    <w:rsid w:val="00B1220C"/>
    <w:rsid w:val="00B12760"/>
    <w:rsid w:val="00B17DC7"/>
    <w:rsid w:val="00B31811"/>
    <w:rsid w:val="00B35404"/>
    <w:rsid w:val="00B40FC0"/>
    <w:rsid w:val="00B4152D"/>
    <w:rsid w:val="00B41617"/>
    <w:rsid w:val="00B425F1"/>
    <w:rsid w:val="00B57F2B"/>
    <w:rsid w:val="00B642E2"/>
    <w:rsid w:val="00B66CBE"/>
    <w:rsid w:val="00B679F6"/>
    <w:rsid w:val="00B70328"/>
    <w:rsid w:val="00B7231A"/>
    <w:rsid w:val="00B73DAE"/>
    <w:rsid w:val="00B75139"/>
    <w:rsid w:val="00B849E3"/>
    <w:rsid w:val="00B84B5E"/>
    <w:rsid w:val="00B84C42"/>
    <w:rsid w:val="00B85BBC"/>
    <w:rsid w:val="00B864C3"/>
    <w:rsid w:val="00B865AC"/>
    <w:rsid w:val="00B87452"/>
    <w:rsid w:val="00B978BD"/>
    <w:rsid w:val="00BA0DD5"/>
    <w:rsid w:val="00BB2562"/>
    <w:rsid w:val="00BB7805"/>
    <w:rsid w:val="00BC35AE"/>
    <w:rsid w:val="00BC4B0B"/>
    <w:rsid w:val="00BC6037"/>
    <w:rsid w:val="00BC66FA"/>
    <w:rsid w:val="00BC7278"/>
    <w:rsid w:val="00BE68FA"/>
    <w:rsid w:val="00BF7382"/>
    <w:rsid w:val="00C0588A"/>
    <w:rsid w:val="00C07CCF"/>
    <w:rsid w:val="00C16219"/>
    <w:rsid w:val="00C2283A"/>
    <w:rsid w:val="00C23466"/>
    <w:rsid w:val="00C3296E"/>
    <w:rsid w:val="00C332D0"/>
    <w:rsid w:val="00C33BF4"/>
    <w:rsid w:val="00C472B2"/>
    <w:rsid w:val="00C50DA3"/>
    <w:rsid w:val="00C63730"/>
    <w:rsid w:val="00C63914"/>
    <w:rsid w:val="00C6444D"/>
    <w:rsid w:val="00C838EB"/>
    <w:rsid w:val="00C928D3"/>
    <w:rsid w:val="00C938E8"/>
    <w:rsid w:val="00CA14F9"/>
    <w:rsid w:val="00CB02C5"/>
    <w:rsid w:val="00CB1142"/>
    <w:rsid w:val="00CB4D83"/>
    <w:rsid w:val="00CB4E65"/>
    <w:rsid w:val="00CC3755"/>
    <w:rsid w:val="00CC4DF8"/>
    <w:rsid w:val="00CC7B81"/>
    <w:rsid w:val="00CD11AE"/>
    <w:rsid w:val="00CD530D"/>
    <w:rsid w:val="00CD58FA"/>
    <w:rsid w:val="00CD5A81"/>
    <w:rsid w:val="00CD7DC0"/>
    <w:rsid w:val="00CE2EF3"/>
    <w:rsid w:val="00CE6403"/>
    <w:rsid w:val="00D01658"/>
    <w:rsid w:val="00D0239E"/>
    <w:rsid w:val="00D0745B"/>
    <w:rsid w:val="00D07F75"/>
    <w:rsid w:val="00D121A1"/>
    <w:rsid w:val="00D2001F"/>
    <w:rsid w:val="00D26EEA"/>
    <w:rsid w:val="00D27B9E"/>
    <w:rsid w:val="00D329C6"/>
    <w:rsid w:val="00D40032"/>
    <w:rsid w:val="00D5247B"/>
    <w:rsid w:val="00D5286B"/>
    <w:rsid w:val="00D60FD3"/>
    <w:rsid w:val="00D66125"/>
    <w:rsid w:val="00D70CDE"/>
    <w:rsid w:val="00D74837"/>
    <w:rsid w:val="00D75564"/>
    <w:rsid w:val="00D767FF"/>
    <w:rsid w:val="00D80ABD"/>
    <w:rsid w:val="00D85CE1"/>
    <w:rsid w:val="00D91D11"/>
    <w:rsid w:val="00D95A24"/>
    <w:rsid w:val="00D95DFC"/>
    <w:rsid w:val="00DA0BA1"/>
    <w:rsid w:val="00DA2398"/>
    <w:rsid w:val="00DA476E"/>
    <w:rsid w:val="00DA4E5B"/>
    <w:rsid w:val="00DA6E2D"/>
    <w:rsid w:val="00DB7805"/>
    <w:rsid w:val="00DC273F"/>
    <w:rsid w:val="00DD3B43"/>
    <w:rsid w:val="00DD43C1"/>
    <w:rsid w:val="00DE473B"/>
    <w:rsid w:val="00DE489B"/>
    <w:rsid w:val="00DF06DF"/>
    <w:rsid w:val="00DF0D80"/>
    <w:rsid w:val="00DF7226"/>
    <w:rsid w:val="00E01F54"/>
    <w:rsid w:val="00E0347E"/>
    <w:rsid w:val="00E05CE7"/>
    <w:rsid w:val="00E11DF4"/>
    <w:rsid w:val="00E17491"/>
    <w:rsid w:val="00E23C2F"/>
    <w:rsid w:val="00E26430"/>
    <w:rsid w:val="00E3613E"/>
    <w:rsid w:val="00E4045D"/>
    <w:rsid w:val="00E420AA"/>
    <w:rsid w:val="00E43A65"/>
    <w:rsid w:val="00E52E22"/>
    <w:rsid w:val="00E649CA"/>
    <w:rsid w:val="00E67084"/>
    <w:rsid w:val="00E75C56"/>
    <w:rsid w:val="00E76200"/>
    <w:rsid w:val="00E83345"/>
    <w:rsid w:val="00E90B7E"/>
    <w:rsid w:val="00E9326F"/>
    <w:rsid w:val="00EA7F88"/>
    <w:rsid w:val="00ED080B"/>
    <w:rsid w:val="00ED4003"/>
    <w:rsid w:val="00ED7376"/>
    <w:rsid w:val="00EE27BA"/>
    <w:rsid w:val="00EE7BCB"/>
    <w:rsid w:val="00F0070E"/>
    <w:rsid w:val="00F0680D"/>
    <w:rsid w:val="00F068CD"/>
    <w:rsid w:val="00F07F57"/>
    <w:rsid w:val="00F212E6"/>
    <w:rsid w:val="00F21A8B"/>
    <w:rsid w:val="00F22479"/>
    <w:rsid w:val="00F24F2B"/>
    <w:rsid w:val="00F27B70"/>
    <w:rsid w:val="00F27F6E"/>
    <w:rsid w:val="00F30287"/>
    <w:rsid w:val="00F3566B"/>
    <w:rsid w:val="00F37B95"/>
    <w:rsid w:val="00F4002B"/>
    <w:rsid w:val="00F41E32"/>
    <w:rsid w:val="00F44EEC"/>
    <w:rsid w:val="00F4581B"/>
    <w:rsid w:val="00F54856"/>
    <w:rsid w:val="00F55239"/>
    <w:rsid w:val="00F626E0"/>
    <w:rsid w:val="00F62B68"/>
    <w:rsid w:val="00F7451F"/>
    <w:rsid w:val="00F77F10"/>
    <w:rsid w:val="00F80826"/>
    <w:rsid w:val="00F82D2E"/>
    <w:rsid w:val="00F86E5D"/>
    <w:rsid w:val="00F946D1"/>
    <w:rsid w:val="00FA165E"/>
    <w:rsid w:val="00FA2A33"/>
    <w:rsid w:val="00FA4FC1"/>
    <w:rsid w:val="00FA5529"/>
    <w:rsid w:val="00FA5AC3"/>
    <w:rsid w:val="00FB52CD"/>
    <w:rsid w:val="00FC5DBB"/>
    <w:rsid w:val="00FC677A"/>
    <w:rsid w:val="00FC78F9"/>
    <w:rsid w:val="00FE4373"/>
    <w:rsid w:val="00FE43E7"/>
    <w:rsid w:val="00FF56D2"/>
    <w:rsid w:val="00FF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34490"/>
  <w15:docId w15:val="{592F34F5-92AB-43C4-A283-A0816B55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2A"/>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7634A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AA"/>
    <w:rPr>
      <w:rFonts w:ascii="Tahoma" w:hAnsi="Tahoma" w:cs="Tahoma"/>
      <w:sz w:val="16"/>
      <w:szCs w:val="16"/>
    </w:rPr>
  </w:style>
  <w:style w:type="paragraph" w:styleId="ListParagraph">
    <w:name w:val="List Paragraph"/>
    <w:basedOn w:val="Normal"/>
    <w:uiPriority w:val="34"/>
    <w:qFormat/>
    <w:rsid w:val="00332092"/>
    <w:pPr>
      <w:ind w:left="720"/>
      <w:contextualSpacing/>
    </w:pPr>
  </w:style>
  <w:style w:type="character" w:styleId="CommentReference">
    <w:name w:val="annotation reference"/>
    <w:basedOn w:val="DefaultParagraphFont"/>
    <w:uiPriority w:val="99"/>
    <w:semiHidden/>
    <w:unhideWhenUsed/>
    <w:rsid w:val="00F41E32"/>
    <w:rPr>
      <w:sz w:val="16"/>
      <w:szCs w:val="16"/>
    </w:rPr>
  </w:style>
  <w:style w:type="paragraph" w:styleId="CommentText">
    <w:name w:val="annotation text"/>
    <w:basedOn w:val="Normal"/>
    <w:link w:val="CommentTextChar"/>
    <w:uiPriority w:val="99"/>
    <w:unhideWhenUsed/>
    <w:rsid w:val="00F41E32"/>
    <w:pPr>
      <w:spacing w:line="240" w:lineRule="auto"/>
    </w:pPr>
    <w:rPr>
      <w:sz w:val="20"/>
      <w:szCs w:val="20"/>
    </w:rPr>
  </w:style>
  <w:style w:type="character" w:customStyle="1" w:styleId="CommentTextChar">
    <w:name w:val="Comment Text Char"/>
    <w:basedOn w:val="DefaultParagraphFont"/>
    <w:link w:val="CommentText"/>
    <w:uiPriority w:val="99"/>
    <w:rsid w:val="00F41E32"/>
    <w:rPr>
      <w:sz w:val="20"/>
      <w:szCs w:val="20"/>
    </w:rPr>
  </w:style>
  <w:style w:type="paragraph" w:styleId="CommentSubject">
    <w:name w:val="annotation subject"/>
    <w:basedOn w:val="CommentText"/>
    <w:next w:val="CommentText"/>
    <w:link w:val="CommentSubjectChar"/>
    <w:uiPriority w:val="99"/>
    <w:semiHidden/>
    <w:unhideWhenUsed/>
    <w:rsid w:val="00F41E32"/>
    <w:rPr>
      <w:b/>
      <w:bCs/>
    </w:rPr>
  </w:style>
  <w:style w:type="character" w:customStyle="1" w:styleId="CommentSubjectChar">
    <w:name w:val="Comment Subject Char"/>
    <w:basedOn w:val="CommentTextChar"/>
    <w:link w:val="CommentSubject"/>
    <w:uiPriority w:val="99"/>
    <w:semiHidden/>
    <w:rsid w:val="00F41E32"/>
    <w:rPr>
      <w:b/>
      <w:bCs/>
      <w:sz w:val="20"/>
      <w:szCs w:val="20"/>
    </w:rPr>
  </w:style>
  <w:style w:type="paragraph" w:styleId="Header">
    <w:name w:val="header"/>
    <w:basedOn w:val="Normal"/>
    <w:link w:val="HeaderChar"/>
    <w:uiPriority w:val="99"/>
    <w:unhideWhenUsed/>
    <w:rsid w:val="00234FEB"/>
    <w:pPr>
      <w:tabs>
        <w:tab w:val="center" w:pos="4252"/>
        <w:tab w:val="right" w:pos="8504"/>
      </w:tabs>
      <w:snapToGrid w:val="0"/>
    </w:pPr>
  </w:style>
  <w:style w:type="character" w:customStyle="1" w:styleId="HeaderChar">
    <w:name w:val="Header Char"/>
    <w:basedOn w:val="DefaultParagraphFont"/>
    <w:link w:val="Header"/>
    <w:uiPriority w:val="99"/>
    <w:rsid w:val="00234FEB"/>
  </w:style>
  <w:style w:type="paragraph" w:styleId="Footer">
    <w:name w:val="footer"/>
    <w:basedOn w:val="Normal"/>
    <w:link w:val="FooterChar"/>
    <w:uiPriority w:val="99"/>
    <w:unhideWhenUsed/>
    <w:rsid w:val="00234FEB"/>
    <w:pPr>
      <w:tabs>
        <w:tab w:val="center" w:pos="4252"/>
        <w:tab w:val="right" w:pos="8504"/>
      </w:tabs>
      <w:snapToGrid w:val="0"/>
    </w:pPr>
  </w:style>
  <w:style w:type="character" w:customStyle="1" w:styleId="FooterChar">
    <w:name w:val="Footer Char"/>
    <w:basedOn w:val="DefaultParagraphFont"/>
    <w:link w:val="Footer"/>
    <w:uiPriority w:val="99"/>
    <w:rsid w:val="00234FEB"/>
  </w:style>
  <w:style w:type="character" w:styleId="Hyperlink">
    <w:name w:val="Hyperlink"/>
    <w:basedOn w:val="DefaultParagraphFont"/>
    <w:uiPriority w:val="99"/>
    <w:unhideWhenUsed/>
    <w:rsid w:val="000227AC"/>
    <w:rPr>
      <w:color w:val="0000FF" w:themeColor="hyperlink"/>
      <w:u w:val="single"/>
    </w:rPr>
  </w:style>
  <w:style w:type="paragraph" w:styleId="Revision">
    <w:name w:val="Revision"/>
    <w:hidden/>
    <w:uiPriority w:val="99"/>
    <w:semiHidden/>
    <w:rsid w:val="003F7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09213449/5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92134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F012-C952-45E7-ACE6-6600BA41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9823</Words>
  <Characters>55996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WDAGUtilityAccount</dc:creator>
  <cp:lastModifiedBy>Nida Naveed (Staff)</cp:lastModifiedBy>
  <cp:revision>2</cp:revision>
  <dcterms:created xsi:type="dcterms:W3CDTF">2022-05-20T10:31:00Z</dcterms:created>
  <dcterms:modified xsi:type="dcterms:W3CDTF">2022-05-20T10:31:00Z</dcterms:modified>
</cp:coreProperties>
</file>